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512D">
      <w:pPr>
        <w:tabs>
          <w:tab w:val="left" w:pos="6795"/>
        </w:tabs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Δ/ΝΣΗ ΔΗΜΟΣΙΑΣ ΥΓΕΙΑΣ ΚΑΙ ΚΟΙΝΩΝΙΚΗΣ ΜΕΡΙΜΝΑΣ Π.Ε ΠΡΕΒΕΖΑΣ</w:t>
      </w:r>
    </w:p>
    <w:p w14:paraId="3B8D801A">
      <w:pPr>
        <w:tabs>
          <w:tab w:val="left" w:pos="679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ΤΑΞΙΔΙΩΤΙΚΗ ΙΑΤΡΙΚΗ</w:t>
      </w:r>
    </w:p>
    <w:p w14:paraId="7BF7CCC0">
      <w:pPr>
        <w:tabs>
          <w:tab w:val="left" w:pos="679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ΕΜΒΟΛΙΟ   ΚΙΤΡΙΝΟΥ    ΠΥΡΕΤΟΥ</w:t>
      </w:r>
    </w:p>
    <w:p w14:paraId="328D01D5">
      <w:pPr>
        <w:tabs>
          <w:tab w:val="left" w:pos="6795"/>
        </w:tabs>
        <w:spacing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ΑΝΑΚΟΙΝΩΣΗ</w:t>
      </w:r>
    </w:p>
    <w:p w14:paraId="61BBCD0A">
      <w:pPr>
        <w:tabs>
          <w:tab w:val="left" w:pos="67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εμβολιασμοί για τον Κίτρινο Πυρετό, θα πραγματοποιούνται εναλλακτικά σε ένα από τα εξής σημεία: </w:t>
      </w:r>
    </w:p>
    <w:p w14:paraId="7F06BA0C">
      <w:pPr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Στα γραφεία  της Δ/νσης Δημόσιας Υγείας &amp;Κοιν. Μέριμνας Π.Ε Πρέβεζας στην οδό  Περδικάρη 8 (δίπλα στην αίθουσα εκδηλώσεων  « Όαση»).</w:t>
      </w:r>
    </w:p>
    <w:p w14:paraId="4FFCA4FC">
      <w:pPr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Στα γραφείο 139  της Γενικής Δ/νσης Δημόσιας Υγείας &amp;Κοιν. Μέριμνας Π. Ηπείρου στα Ιωάννινα -Πλ. Πύρρου  1- Ισόγειο(Κεντρικό κτήριο Περιφέρειας Ηπείρου.)</w:t>
      </w:r>
    </w:p>
    <w:p w14:paraId="2B1696B9">
      <w:pPr>
        <w:tabs>
          <w:tab w:val="left" w:pos="679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Αυστηρά κατόπιν συγκεκριμένου ραντεβού και με την υποχρεωτική προσκόμιση των κατωτέρω:</w:t>
      </w:r>
    </w:p>
    <w:p w14:paraId="4C82217A">
      <w:pPr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1.Διαβατήριο </w:t>
      </w:r>
      <w:r>
        <w:rPr>
          <w:sz w:val="28"/>
          <w:szCs w:val="28"/>
        </w:rPr>
        <w:t xml:space="preserve">ή  Ταυτότητα   </w:t>
      </w:r>
    </w:p>
    <w:p w14:paraId="187AFC00">
      <w:pPr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2.Εκτυπωμένη  Απόδειξη </w:t>
      </w:r>
      <w:r>
        <w:rPr>
          <w:bCs/>
          <w:sz w:val="28"/>
          <w:szCs w:val="28"/>
        </w:rPr>
        <w:t>πληρωμής του εμβολίου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σε έναν από τους εξής  λογαριασμούς του Ελληνικού Ινστιτούτου Παστέρ :</w:t>
      </w:r>
    </w:p>
    <w:p w14:paraId="1C3F2D45">
      <w:pPr>
        <w:tabs>
          <w:tab w:val="left" w:pos="6795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Α)</w:t>
      </w:r>
      <w:r>
        <w:rPr>
          <w:b/>
          <w:bCs/>
          <w:sz w:val="28"/>
          <w:szCs w:val="28"/>
        </w:rPr>
        <w:t>ΕΘΝΙΚΗ ΤΡΑΠΕΖΑ ΕΛΛΑΔΟΣ: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ΙΒΑΝ </w:t>
      </w:r>
      <w:r>
        <w:rPr>
          <w:b/>
          <w:sz w:val="28"/>
          <w:szCs w:val="28"/>
          <w:lang w:val="en-US"/>
        </w:rPr>
        <w:t>GR</w:t>
      </w:r>
      <w:r>
        <w:rPr>
          <w:b/>
          <w:sz w:val="28"/>
          <w:szCs w:val="28"/>
        </w:rPr>
        <w:t>6101101060000010678057216</w:t>
      </w:r>
    </w:p>
    <w:p w14:paraId="29A53C73">
      <w:pPr>
        <w:tabs>
          <w:tab w:val="left" w:pos="6795"/>
        </w:tabs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Β</w:t>
      </w:r>
      <w:r>
        <w:rPr>
          <w:b/>
          <w:sz w:val="28"/>
          <w:szCs w:val="28"/>
          <w:lang w:val="en-US"/>
        </w:rPr>
        <w:t>)</w:t>
      </w:r>
      <w:r>
        <w:rPr>
          <w:b/>
          <w:bCs/>
          <w:sz w:val="28"/>
          <w:szCs w:val="28"/>
          <w:lang w:val="en-US"/>
        </w:rPr>
        <w:t>ALFA BANK:</w:t>
      </w:r>
      <w:r>
        <w:rPr>
          <w:b/>
          <w:sz w:val="28"/>
          <w:szCs w:val="28"/>
          <w:lang w:val="en-US"/>
        </w:rPr>
        <w:t xml:space="preserve"> IBAN GR3101401120112002002020910</w:t>
      </w:r>
    </w:p>
    <w:p w14:paraId="73FCC296">
      <w:pPr>
        <w:tabs>
          <w:tab w:val="left" w:pos="6795"/>
        </w:tabs>
        <w:spacing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Τηλέφωνα για ραντεβού:</w:t>
      </w:r>
    </w:p>
    <w:p w14:paraId="05273753">
      <w:pPr>
        <w:tabs>
          <w:tab w:val="left" w:pos="6795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2682362189-κ.Βασιλική Δημητρίου -Επισκέπτρια Υγείας της Δ/νσης Δημόσιας Υγείας &amp;Κοιν. Μέριμνας Π.Ε Πρέβεζας</w:t>
      </w:r>
    </w:p>
    <w:p w14:paraId="2D739ADD">
      <w:pPr>
        <w:tabs>
          <w:tab w:val="left" w:pos="679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2651364139-  κ.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Ασπασία    Αναστασίου- Ιατρό της Δ/νσης Δημόσιας Υγείας Π. Ηπείρου.</w:t>
      </w:r>
    </w:p>
    <w:p w14:paraId="398000DB">
      <w:pPr>
        <w:tabs>
          <w:tab w:val="left" w:pos="6795"/>
        </w:tabs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ΔΙΕΥΚΡΙΝΗΣΕΙΣ:</w:t>
      </w:r>
    </w:p>
    <w:p w14:paraId="27301B6C">
      <w:pPr>
        <w:tabs>
          <w:tab w:val="left" w:pos="6795"/>
        </w:tabs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Δεν είναι εφικτός ο εμβολιασμός χωρίς προηγούμενο ραντεβού ή χωρίς την προσκόμιση των ανωτέρω δικαιολογητικών.</w:t>
      </w:r>
    </w:p>
    <w:p w14:paraId="526D70F7">
      <w:pPr>
        <w:tabs>
          <w:tab w:val="left" w:pos="6795"/>
        </w:tabs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ο κόστος του  Εμβολίου μετά την τελευταία αναπροσαρμογή έχει προσδιοριστεί στα  </w:t>
      </w:r>
      <w:r>
        <w:rPr>
          <w:b/>
          <w:sz w:val="28"/>
          <w:szCs w:val="28"/>
          <w:u w:val="single"/>
        </w:rPr>
        <w:t>59,00 ευρώ.</w:t>
      </w:r>
      <w:r>
        <w:rPr>
          <w:sz w:val="28"/>
          <w:szCs w:val="28"/>
        </w:rPr>
        <w:t xml:space="preserve">                                         </w:t>
      </w:r>
    </w:p>
    <w:sectPr>
      <w:pgSz w:w="11906" w:h="16838"/>
      <w:pgMar w:top="1440" w:right="1080" w:bottom="1440" w:left="108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33"/>
    <w:rsid w:val="000165B5"/>
    <w:rsid w:val="00086FB6"/>
    <w:rsid w:val="000B4E68"/>
    <w:rsid w:val="000B7EF8"/>
    <w:rsid w:val="000C0725"/>
    <w:rsid w:val="000D3945"/>
    <w:rsid w:val="0011151B"/>
    <w:rsid w:val="00120B77"/>
    <w:rsid w:val="001803BF"/>
    <w:rsid w:val="001A6DCF"/>
    <w:rsid w:val="001B0FEA"/>
    <w:rsid w:val="0021564C"/>
    <w:rsid w:val="00224DB5"/>
    <w:rsid w:val="00227C44"/>
    <w:rsid w:val="0023432D"/>
    <w:rsid w:val="002526AD"/>
    <w:rsid w:val="002639CA"/>
    <w:rsid w:val="002A62D2"/>
    <w:rsid w:val="002C1401"/>
    <w:rsid w:val="002D466C"/>
    <w:rsid w:val="00482431"/>
    <w:rsid w:val="004A696E"/>
    <w:rsid w:val="004F306A"/>
    <w:rsid w:val="00513B98"/>
    <w:rsid w:val="005220CE"/>
    <w:rsid w:val="0056486B"/>
    <w:rsid w:val="005B11C3"/>
    <w:rsid w:val="005B73A5"/>
    <w:rsid w:val="005C3AD3"/>
    <w:rsid w:val="005C42B9"/>
    <w:rsid w:val="006510FD"/>
    <w:rsid w:val="00685892"/>
    <w:rsid w:val="006908D5"/>
    <w:rsid w:val="006A5E62"/>
    <w:rsid w:val="006B5D0F"/>
    <w:rsid w:val="006F5952"/>
    <w:rsid w:val="00711F5C"/>
    <w:rsid w:val="0072142C"/>
    <w:rsid w:val="00826172"/>
    <w:rsid w:val="00862A35"/>
    <w:rsid w:val="00863BC0"/>
    <w:rsid w:val="00866BC4"/>
    <w:rsid w:val="00873138"/>
    <w:rsid w:val="008773D1"/>
    <w:rsid w:val="0089097D"/>
    <w:rsid w:val="0089780A"/>
    <w:rsid w:val="008A2AF7"/>
    <w:rsid w:val="00921642"/>
    <w:rsid w:val="009877BD"/>
    <w:rsid w:val="00A07A71"/>
    <w:rsid w:val="00A23F01"/>
    <w:rsid w:val="00A27BC8"/>
    <w:rsid w:val="00A334E0"/>
    <w:rsid w:val="00A63880"/>
    <w:rsid w:val="00A94910"/>
    <w:rsid w:val="00B02341"/>
    <w:rsid w:val="00B519EB"/>
    <w:rsid w:val="00B55AD2"/>
    <w:rsid w:val="00B57655"/>
    <w:rsid w:val="00B6542C"/>
    <w:rsid w:val="00BB0B33"/>
    <w:rsid w:val="00C34113"/>
    <w:rsid w:val="00CC42DF"/>
    <w:rsid w:val="00CD2086"/>
    <w:rsid w:val="00CE2F8B"/>
    <w:rsid w:val="00CE5740"/>
    <w:rsid w:val="00CE632E"/>
    <w:rsid w:val="00DA4B30"/>
    <w:rsid w:val="00E13A78"/>
    <w:rsid w:val="00E145CD"/>
    <w:rsid w:val="00F017A4"/>
    <w:rsid w:val="00F62764"/>
    <w:rsid w:val="00F62959"/>
    <w:rsid w:val="00F655D9"/>
    <w:rsid w:val="00F851E0"/>
    <w:rsid w:val="00F859A3"/>
    <w:rsid w:val="00F9440A"/>
    <w:rsid w:val="00FA705B"/>
    <w:rsid w:val="00FF48CD"/>
    <w:rsid w:val="230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uiPriority w:val="99"/>
  </w:style>
  <w:style w:type="character" w:customStyle="1" w:styleId="7">
    <w:name w:val="Υποσέλιδο Char"/>
    <w:basedOn w:val="2"/>
    <w:link w:val="4"/>
    <w:uiPriority w:val="99"/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6E126-975F-4B41-A839-388A8775F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1140</Characters>
  <Lines>9</Lines>
  <Paragraphs>2</Paragraphs>
  <TotalTime>130</TotalTime>
  <ScaleCrop>false</ScaleCrop>
  <LinksUpToDate>false</LinksUpToDate>
  <CharactersWithSpaces>1349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2026-01-27T08:24:00Z</dcterms:created>
  <dc:creator>HP pc</dc:creator>
  <cp:lastModifiedBy>kater</cp:lastModifiedBy>
  <cp:lastPrinted>2026-02-25T11:20:00Z</cp:lastPrinted>
  <dcterms:modified xsi:type="dcterms:W3CDTF">2026-02-28T06:36:48Z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AFE6260AC3F3406A9E2AA6E07E1702C5_13</vt:lpwstr>
  </property>
</Properties>
</file>