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F4" w:rsidRPr="00E241F4" w:rsidRDefault="00E241F4" w:rsidP="00E241F4">
      <w:pPr>
        <w:spacing w:after="0" w:line="240" w:lineRule="auto"/>
        <w:ind w:left="2880" w:firstLine="720"/>
        <w:rPr>
          <w:rFonts w:ascii="Tahoma" w:eastAsia="Times New Roman" w:hAnsi="Tahoma" w:cs="Tahoma"/>
          <w:u w:val="single"/>
          <w:lang w:eastAsia="el-GR"/>
        </w:rPr>
      </w:pPr>
      <w:r w:rsidRPr="00E241F4">
        <w:rPr>
          <w:rFonts w:ascii="Tahoma" w:eastAsia="Times New Roman" w:hAnsi="Tahoma" w:cs="Tahoma"/>
          <w:lang w:eastAsia="el-GR"/>
        </w:rPr>
        <w:t xml:space="preserve">               </w:t>
      </w:r>
      <w:r w:rsidRPr="00E241F4">
        <w:rPr>
          <w:rFonts w:ascii="Tahoma" w:eastAsia="Times New Roman" w:hAnsi="Tahoma" w:cs="Tahoma"/>
          <w:u w:val="single"/>
          <w:lang w:eastAsia="el-GR"/>
        </w:rPr>
        <w:t xml:space="preserve">ΩΡΟΛΟΓΙΟ ΠΡΟΓΡΑΜΜΑ </w:t>
      </w:r>
      <w:r w:rsidRPr="00E241F4">
        <w:rPr>
          <w:rFonts w:ascii="Tahoma" w:eastAsia="Times New Roman" w:hAnsi="Tahoma" w:cs="Tahoma"/>
          <w:lang w:eastAsia="el-GR"/>
        </w:rPr>
        <w:t xml:space="preserve">                           </w:t>
      </w:r>
    </w:p>
    <w:p w:rsidR="00E241F4" w:rsidRPr="00E241F4" w:rsidRDefault="00E241F4" w:rsidP="00E241F4">
      <w:pPr>
        <w:spacing w:after="0" w:line="240" w:lineRule="auto"/>
        <w:ind w:left="2160"/>
        <w:rPr>
          <w:rFonts w:ascii="Tahoma" w:eastAsia="Times New Roman" w:hAnsi="Tahoma" w:cs="Tahoma"/>
          <w:u w:val="single"/>
          <w:lang w:eastAsia="el-GR"/>
        </w:rPr>
      </w:pPr>
    </w:p>
    <w:p w:rsidR="00E241F4" w:rsidRPr="00E241F4" w:rsidRDefault="00E241F4" w:rsidP="00E241F4">
      <w:pPr>
        <w:spacing w:after="0" w:line="240" w:lineRule="auto"/>
        <w:ind w:left="2160"/>
        <w:rPr>
          <w:rFonts w:ascii="Tahoma" w:eastAsia="Times New Roman" w:hAnsi="Tahoma" w:cs="Tahoma"/>
          <w:u w:val="single"/>
          <w:lang w:eastAsia="el-GR"/>
        </w:rPr>
      </w:pPr>
    </w:p>
    <w:p w:rsidR="00E241F4" w:rsidRPr="00E241F4" w:rsidRDefault="00E241F4" w:rsidP="00E241F4">
      <w:pPr>
        <w:spacing w:after="0" w:line="240" w:lineRule="auto"/>
        <w:rPr>
          <w:rFonts w:ascii="Tahoma" w:eastAsia="Times New Roman" w:hAnsi="Tahoma" w:cs="Tahoma"/>
          <w:lang w:eastAsia="el-GR"/>
        </w:rPr>
      </w:pPr>
      <w:r w:rsidRPr="00E241F4">
        <w:rPr>
          <w:rFonts w:ascii="Tahoma" w:eastAsia="Times New Roman" w:hAnsi="Tahoma" w:cs="Tahoma"/>
          <w:lang w:eastAsia="el-GR"/>
        </w:rPr>
        <w:t xml:space="preserve">                      ΕΙΔΙΚΟ ΤΜΗΜΑ   </w:t>
      </w:r>
      <w:r w:rsidRPr="00E241F4">
        <w:rPr>
          <w:rFonts w:ascii="Tahoma" w:eastAsia="Times New Roman" w:hAnsi="Tahoma" w:cs="Tahoma"/>
          <w:lang w:eastAsia="el-GR"/>
        </w:rPr>
        <w:tab/>
        <w:t xml:space="preserve">  </w:t>
      </w:r>
      <w:r w:rsidRPr="00E241F4">
        <w:rPr>
          <w:rFonts w:ascii="Tahoma" w:eastAsia="Times New Roman" w:hAnsi="Tahoma" w:cs="Tahoma"/>
          <w:lang w:eastAsia="el-GR"/>
        </w:rPr>
        <w:tab/>
        <w:t xml:space="preserve">  ΑΚΑΔΗΜΑΪΚΟ ΕΤΟΣ 2025-2026</w:t>
      </w:r>
      <w:r w:rsidRPr="00E241F4">
        <w:rPr>
          <w:rFonts w:ascii="Tahoma" w:eastAsia="Times New Roman" w:hAnsi="Tahoma" w:cs="Tahoma"/>
          <w:lang w:eastAsia="el-GR"/>
        </w:rPr>
        <w:tab/>
      </w:r>
      <w:r w:rsidRPr="00E241F4">
        <w:rPr>
          <w:rFonts w:ascii="Tahoma" w:eastAsia="Times New Roman" w:hAnsi="Tahoma" w:cs="Tahoma"/>
          <w:lang w:eastAsia="el-GR"/>
        </w:rPr>
        <w:tab/>
        <w:t xml:space="preserve">        </w:t>
      </w:r>
      <w:r w:rsidRPr="00E241F4">
        <w:rPr>
          <w:rFonts w:ascii="Tahoma" w:eastAsia="Times New Roman" w:hAnsi="Tahoma" w:cs="Tahoma"/>
          <w:lang w:eastAsia="el-GR"/>
        </w:rPr>
        <w:tab/>
        <w:t xml:space="preserve"> ΕΝΑΡΞΗ </w:t>
      </w:r>
      <w:r w:rsidRPr="00E241F4">
        <w:rPr>
          <w:rFonts w:ascii="Tahoma" w:eastAsia="Times New Roman" w:hAnsi="Tahoma" w:cs="Tahoma"/>
          <w:color w:val="000000"/>
          <w:lang w:eastAsia="el-GR"/>
        </w:rPr>
        <w:t xml:space="preserve">ΑΠΟ : </w:t>
      </w:r>
      <w:r w:rsidR="008A66C3">
        <w:rPr>
          <w:rFonts w:ascii="Tahoma" w:eastAsia="Times New Roman" w:hAnsi="Tahoma" w:cs="Tahoma"/>
          <w:color w:val="000000"/>
          <w:lang w:eastAsia="el-GR"/>
        </w:rPr>
        <w:t>17</w:t>
      </w:r>
      <w:r w:rsidRPr="00E241F4">
        <w:rPr>
          <w:rFonts w:ascii="Tahoma" w:eastAsia="Times New Roman" w:hAnsi="Tahoma" w:cs="Tahoma"/>
          <w:color w:val="000000"/>
          <w:lang w:eastAsia="el-GR"/>
        </w:rPr>
        <w:t>/1</w:t>
      </w:r>
      <w:r w:rsidR="008A66C3">
        <w:rPr>
          <w:rFonts w:ascii="Tahoma" w:eastAsia="Times New Roman" w:hAnsi="Tahoma" w:cs="Tahoma"/>
          <w:color w:val="000000"/>
          <w:lang w:eastAsia="el-GR"/>
        </w:rPr>
        <w:t>1</w:t>
      </w:r>
      <w:bookmarkStart w:id="0" w:name="_GoBack"/>
      <w:bookmarkEnd w:id="0"/>
      <w:r w:rsidRPr="00E241F4">
        <w:rPr>
          <w:rFonts w:ascii="Tahoma" w:eastAsia="Times New Roman" w:hAnsi="Tahoma" w:cs="Tahoma"/>
          <w:color w:val="000000"/>
          <w:lang w:eastAsia="el-GR"/>
        </w:rPr>
        <w:t>/2025</w:t>
      </w:r>
    </w:p>
    <w:p w:rsidR="00E241F4" w:rsidRPr="00E241F4" w:rsidRDefault="00E241F4" w:rsidP="00E241F4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E241F4" w:rsidRPr="00E241F4" w:rsidRDefault="00E241F4" w:rsidP="00E241F4">
      <w:pPr>
        <w:spacing w:after="0" w:line="240" w:lineRule="auto"/>
        <w:rPr>
          <w:rFonts w:ascii="Tahoma" w:eastAsia="Times New Roman" w:hAnsi="Tahoma" w:cs="Tahoma"/>
          <w:lang w:eastAsia="el-GR"/>
        </w:rPr>
      </w:pPr>
      <w:r w:rsidRPr="00E241F4">
        <w:rPr>
          <w:rFonts w:ascii="Tahoma" w:eastAsia="Times New Roman" w:hAnsi="Tahoma" w:cs="Tahoma"/>
          <w:lang w:eastAsia="el-GR"/>
        </w:rPr>
        <w:tab/>
        <w:t xml:space="preserve">             ΜΗΧΑΝΙΚΩΝ</w:t>
      </w:r>
    </w:p>
    <w:p w:rsidR="00E241F4" w:rsidRPr="00E241F4" w:rsidRDefault="00E241F4" w:rsidP="00E241F4">
      <w:pPr>
        <w:spacing w:after="0" w:line="240" w:lineRule="auto"/>
        <w:rPr>
          <w:rFonts w:ascii="Tahoma" w:eastAsia="Times New Roman" w:hAnsi="Tahoma" w:cs="Tahoma"/>
          <w:lang w:eastAsia="el-GR"/>
        </w:rPr>
      </w:pPr>
      <w:r w:rsidRPr="00E241F4">
        <w:rPr>
          <w:rFonts w:ascii="Tahoma" w:eastAsia="Times New Roman" w:hAnsi="Tahoma" w:cs="Tahoma"/>
          <w:lang w:eastAsia="el-GR"/>
        </w:rPr>
        <w:tab/>
      </w:r>
      <w:r w:rsidRPr="00E241F4">
        <w:rPr>
          <w:rFonts w:ascii="Tahoma" w:eastAsia="Times New Roman" w:hAnsi="Tahoma" w:cs="Tahoma"/>
          <w:lang w:eastAsia="el-GR"/>
        </w:rPr>
        <w:tab/>
      </w:r>
      <w:r w:rsidRPr="00E241F4">
        <w:rPr>
          <w:rFonts w:ascii="Tahoma" w:eastAsia="Times New Roman" w:hAnsi="Tahoma" w:cs="Tahoma"/>
          <w:lang w:eastAsia="el-GR"/>
        </w:rPr>
        <w:tab/>
      </w:r>
      <w:r w:rsidRPr="00E241F4">
        <w:rPr>
          <w:rFonts w:ascii="Tahoma" w:eastAsia="Times New Roman" w:hAnsi="Tahoma" w:cs="Tahoma"/>
          <w:lang w:eastAsia="el-GR"/>
        </w:rPr>
        <w:tab/>
      </w:r>
      <w:r w:rsidRPr="00E241F4">
        <w:rPr>
          <w:rFonts w:ascii="Tahoma" w:eastAsia="Times New Roman" w:hAnsi="Tahoma" w:cs="Tahoma"/>
          <w:lang w:eastAsia="el-GR"/>
        </w:rPr>
        <w:tab/>
      </w:r>
      <w:r w:rsidRPr="00E241F4">
        <w:rPr>
          <w:rFonts w:ascii="Tahoma" w:eastAsia="Times New Roman" w:hAnsi="Tahoma" w:cs="Tahoma"/>
          <w:lang w:eastAsia="el-GR"/>
        </w:rPr>
        <w:tab/>
        <w:t xml:space="preserve">    </w:t>
      </w:r>
      <w:r w:rsidRPr="00E241F4">
        <w:rPr>
          <w:rFonts w:ascii="Tahoma" w:eastAsia="Times New Roman" w:hAnsi="Tahoma" w:cs="Tahoma"/>
          <w:lang w:eastAsia="el-GR"/>
        </w:rPr>
        <w:tab/>
        <w:t xml:space="preserve">    Α΄   ΚΥΚΛΟΣ</w:t>
      </w:r>
    </w:p>
    <w:p w:rsidR="00E241F4" w:rsidRPr="00E241F4" w:rsidRDefault="00E241F4" w:rsidP="00E241F4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E241F4" w:rsidRPr="00E241F4" w:rsidRDefault="00E241F4" w:rsidP="00E241F4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E241F4" w:rsidRPr="00E241F4" w:rsidRDefault="00E241F4" w:rsidP="00E241F4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tbl>
      <w:tblPr>
        <w:tblStyle w:val="a3"/>
        <w:tblW w:w="14283" w:type="dxa"/>
        <w:tblLayout w:type="fixed"/>
        <w:tblLook w:val="01E0" w:firstRow="1" w:lastRow="1" w:firstColumn="1" w:lastColumn="1" w:noHBand="0" w:noVBand="0"/>
      </w:tblPr>
      <w:tblGrid>
        <w:gridCol w:w="648"/>
        <w:gridCol w:w="1445"/>
        <w:gridCol w:w="1559"/>
        <w:gridCol w:w="1843"/>
        <w:gridCol w:w="2551"/>
        <w:gridCol w:w="2268"/>
        <w:gridCol w:w="2127"/>
        <w:gridCol w:w="1842"/>
      </w:tblGrid>
      <w:tr w:rsidR="00E241F4" w:rsidRPr="00E241F4" w:rsidTr="00EE2C89"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b/>
              </w:rPr>
            </w:pPr>
            <w:r w:rsidRPr="00E241F4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b/>
              </w:rPr>
            </w:pPr>
            <w:r w:rsidRPr="00E241F4">
              <w:rPr>
                <w:rFonts w:ascii="Tahoma" w:hAnsi="Tahoma" w:cs="Tahoma"/>
                <w:b/>
              </w:rPr>
              <w:t>ΩΡΕΣ</w:t>
            </w:r>
          </w:p>
        </w:tc>
        <w:tc>
          <w:tcPr>
            <w:tcW w:w="1559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b/>
              </w:rPr>
            </w:pPr>
            <w:r w:rsidRPr="00E241F4">
              <w:rPr>
                <w:rFonts w:ascii="Tahoma" w:hAnsi="Tahoma" w:cs="Tahoma"/>
                <w:b/>
              </w:rPr>
              <w:t>ΔΕΥΤΕΡΑ</w:t>
            </w:r>
          </w:p>
        </w:tc>
        <w:tc>
          <w:tcPr>
            <w:tcW w:w="1843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b/>
              </w:rPr>
            </w:pPr>
            <w:r w:rsidRPr="00E241F4">
              <w:rPr>
                <w:rFonts w:ascii="Tahoma" w:hAnsi="Tahoma" w:cs="Tahoma"/>
                <w:b/>
              </w:rPr>
              <w:t>ΤΡΙΤΗ</w:t>
            </w:r>
          </w:p>
        </w:tc>
        <w:tc>
          <w:tcPr>
            <w:tcW w:w="2551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b/>
              </w:rPr>
            </w:pPr>
            <w:r w:rsidRPr="00E241F4">
              <w:rPr>
                <w:rFonts w:ascii="Tahoma" w:hAnsi="Tahoma" w:cs="Tahoma"/>
                <w:b/>
              </w:rPr>
              <w:t>ΤΕΤΑΡΤΗ</w:t>
            </w:r>
          </w:p>
        </w:tc>
        <w:tc>
          <w:tcPr>
            <w:tcW w:w="226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b/>
              </w:rPr>
            </w:pPr>
            <w:r w:rsidRPr="00E241F4">
              <w:rPr>
                <w:rFonts w:ascii="Tahoma" w:hAnsi="Tahoma" w:cs="Tahoma"/>
                <w:b/>
              </w:rPr>
              <w:t>ΠΕΜΠΤΗ</w:t>
            </w:r>
          </w:p>
        </w:tc>
        <w:tc>
          <w:tcPr>
            <w:tcW w:w="2127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b/>
              </w:rPr>
            </w:pPr>
            <w:r w:rsidRPr="00E241F4">
              <w:rPr>
                <w:rFonts w:ascii="Tahoma" w:hAnsi="Tahoma" w:cs="Tahoma"/>
                <w:b/>
              </w:rPr>
              <w:t>ΠΑΡΑΣΚΕΥΗ</w:t>
            </w:r>
          </w:p>
        </w:tc>
        <w:tc>
          <w:tcPr>
            <w:tcW w:w="1842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b/>
              </w:rPr>
            </w:pPr>
            <w:r w:rsidRPr="00E241F4">
              <w:rPr>
                <w:rFonts w:ascii="Tahoma" w:hAnsi="Tahoma" w:cs="Tahoma"/>
                <w:b/>
              </w:rPr>
              <w:t>ΚΑΘΗΓΗΤΕΣ</w:t>
            </w:r>
          </w:p>
        </w:tc>
      </w:tr>
      <w:tr w:rsidR="00E241F4" w:rsidRPr="00E241F4" w:rsidTr="00EE2C89">
        <w:trPr>
          <w:trHeight w:hRule="exact" w:val="746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8:30-9:15</w:t>
            </w:r>
          </w:p>
        </w:tc>
        <w:tc>
          <w:tcPr>
            <w:tcW w:w="1559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Μηχανολογικό Σχέδιο-Σχεδίαση με χρήση Η/Υ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Καραμποϊκη/ Σκλαβούνος</w:t>
            </w:r>
          </w:p>
        </w:tc>
        <w:tc>
          <w:tcPr>
            <w:tcW w:w="1843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Φυσική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Γαλανόπουλος</w:t>
            </w:r>
          </w:p>
        </w:tc>
        <w:tc>
          <w:tcPr>
            <w:tcW w:w="2551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Βοηθητικά Μηχανήματα Πλοίου Ι-Δίκτυα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Μαρίνης</w:t>
            </w:r>
          </w:p>
        </w:tc>
        <w:tc>
          <w:tcPr>
            <w:tcW w:w="226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1. Καραμποϊκη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2. Σκλαβούνος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3. Καρναβάς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4. Καισαρίτη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5. Γαλανόπουλος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6. Γιαννούλης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7. Μαρίνης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8. Χείλαρη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9. Μαργαρίτου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10.Λεοντής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 xml:space="preserve">11.Ντελής 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 xml:space="preserve">12.Μπάρδης 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 xml:space="preserve">13.Λουκάς 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14.Δημητρόπουλος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 xml:space="preserve">15.Στέφος </w:t>
            </w:r>
          </w:p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  <w:r w:rsidRPr="00E241F4">
              <w:rPr>
                <w:rFonts w:ascii="Tahoma" w:hAnsi="Tahoma" w:cs="Tahoma"/>
                <w:sz w:val="18"/>
                <w:szCs w:val="18"/>
              </w:rPr>
              <w:t>16.Παναγέας</w:t>
            </w:r>
          </w:p>
          <w:p w:rsidR="00E241F4" w:rsidRPr="00E241F4" w:rsidRDefault="009650FA" w:rsidP="008A66C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</w:t>
            </w:r>
            <w:r w:rsidR="008A66C3">
              <w:rPr>
                <w:rFonts w:ascii="Tahoma" w:hAnsi="Tahoma" w:cs="Tahoma"/>
                <w:sz w:val="18"/>
                <w:szCs w:val="18"/>
              </w:rPr>
              <w:t>Πυθαρούλης</w:t>
            </w:r>
          </w:p>
        </w:tc>
      </w:tr>
      <w:tr w:rsidR="00E241F4" w:rsidRPr="00E241F4" w:rsidTr="00EE2C89">
        <w:trPr>
          <w:trHeight w:hRule="exact" w:val="704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9:25-10.10</w:t>
            </w:r>
          </w:p>
        </w:tc>
        <w:tc>
          <w:tcPr>
            <w:tcW w:w="1559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Θεωρία Ηλεκτρικών Κυκλωμάτων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Γιαννούλης</w:t>
            </w:r>
          </w:p>
        </w:tc>
        <w:tc>
          <w:tcPr>
            <w:tcW w:w="2127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41F4" w:rsidRPr="00E241F4" w:rsidTr="00EE2C89">
        <w:trPr>
          <w:trHeight w:hRule="exact" w:val="710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10:20-11:05</w:t>
            </w:r>
          </w:p>
        </w:tc>
        <w:tc>
          <w:tcPr>
            <w:tcW w:w="1559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Μαθηματικά Ι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Καρναβάς</w:t>
            </w:r>
          </w:p>
        </w:tc>
        <w:tc>
          <w:tcPr>
            <w:tcW w:w="1843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Πληροφορική - Η/Υ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Γιαννούλης</w:t>
            </w:r>
          </w:p>
        </w:tc>
        <w:tc>
          <w:tcPr>
            <w:tcW w:w="2127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41F4" w:rsidRPr="00E241F4" w:rsidTr="00EE2C89">
        <w:trPr>
          <w:trHeight w:hRule="exact" w:val="708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1559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Ναυτικά Αγγλικά Ι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Καισαρίτη</w:t>
            </w:r>
          </w:p>
        </w:tc>
        <w:tc>
          <w:tcPr>
            <w:tcW w:w="2268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41F4" w:rsidRPr="00E241F4" w:rsidTr="00EE2C89">
        <w:trPr>
          <w:trHeight w:hRule="exact" w:val="710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12.10-12.55</w:t>
            </w:r>
          </w:p>
        </w:tc>
        <w:tc>
          <w:tcPr>
            <w:tcW w:w="1559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Ναυτικά Αγγλικά Ι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Καισαρίτη</w:t>
            </w:r>
          </w:p>
        </w:tc>
        <w:tc>
          <w:tcPr>
            <w:tcW w:w="1843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Θεωρία Ηλεκτρικών Κυκλωμάτων 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Γιαννούλης</w:t>
            </w:r>
          </w:p>
        </w:tc>
        <w:tc>
          <w:tcPr>
            <w:tcW w:w="2551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Χημεία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Χείλαρη</w:t>
            </w:r>
          </w:p>
        </w:tc>
        <w:tc>
          <w:tcPr>
            <w:tcW w:w="2268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41F4" w:rsidRPr="00E241F4" w:rsidTr="00EE2C89">
        <w:trPr>
          <w:trHeight w:hRule="exact" w:val="567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13.05-13.50</w:t>
            </w:r>
          </w:p>
        </w:tc>
        <w:tc>
          <w:tcPr>
            <w:tcW w:w="1559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Ναυτικά Αγγλικά Ι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Καισαρίτη</w:t>
            </w:r>
          </w:p>
        </w:tc>
        <w:tc>
          <w:tcPr>
            <w:tcW w:w="2127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Ναυπηγία Ι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Λεοντής</w:t>
            </w:r>
          </w:p>
        </w:tc>
        <w:tc>
          <w:tcPr>
            <w:tcW w:w="1842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41F4" w:rsidRPr="00E241F4" w:rsidTr="00EE2C89">
        <w:trPr>
          <w:trHeight w:hRule="exact" w:val="686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14.00-14.45</w:t>
            </w:r>
          </w:p>
        </w:tc>
        <w:tc>
          <w:tcPr>
            <w:tcW w:w="1559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Μαθηματικά Ι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Καρναβάς</w:t>
            </w:r>
          </w:p>
        </w:tc>
        <w:tc>
          <w:tcPr>
            <w:tcW w:w="2268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Μηχανολογικό Σχέδιο-Σχεδίαση με χρήση Η/Υ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Καραμποϊκη/ Μαργαρίτου</w:t>
            </w:r>
          </w:p>
        </w:tc>
        <w:tc>
          <w:tcPr>
            <w:tcW w:w="2127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41F4" w:rsidRPr="00E241F4" w:rsidTr="00EE2C89">
        <w:trPr>
          <w:trHeight w:hRule="exact" w:val="696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14:55-15:40</w:t>
            </w:r>
          </w:p>
        </w:tc>
        <w:tc>
          <w:tcPr>
            <w:tcW w:w="1559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41F4" w:rsidRPr="00E241F4" w:rsidTr="00EE2C89">
        <w:trPr>
          <w:trHeight w:hRule="exact" w:val="696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15:50-16:35</w:t>
            </w:r>
          </w:p>
        </w:tc>
        <w:tc>
          <w:tcPr>
            <w:tcW w:w="1559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Μηχανολογικό Σχέδιο-Σχεδίαση με χρήση Η/Υ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br/>
              <w:t>Καραμποϊκη/ Μαργαρίτου</w:t>
            </w:r>
          </w:p>
        </w:tc>
        <w:tc>
          <w:tcPr>
            <w:tcW w:w="2127" w:type="dxa"/>
            <w:vMerge w:val="restart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Εργαστήρια Ι</w:t>
            </w:r>
          </w:p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Ντελής </w:t>
            </w:r>
          </w:p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Μπάρδης </w:t>
            </w:r>
          </w:p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Λουκάς </w:t>
            </w:r>
          </w:p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Δημητρόπουλος</w:t>
            </w:r>
          </w:p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Στέφος </w:t>
            </w:r>
          </w:p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Παναγέας</w:t>
            </w:r>
          </w:p>
          <w:p w:rsidR="00E241F4" w:rsidRPr="009650FA" w:rsidRDefault="008A66C3" w:rsidP="009650F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Πυθαρούλης</w:t>
            </w:r>
          </w:p>
        </w:tc>
        <w:tc>
          <w:tcPr>
            <w:tcW w:w="1842" w:type="dxa"/>
            <w:vMerge w:val="restart"/>
          </w:tcPr>
          <w:p w:rsidR="00E241F4" w:rsidRPr="00E241F4" w:rsidRDefault="00E241F4" w:rsidP="00E241F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41F4" w:rsidRPr="00E241F4" w:rsidTr="00EE2C89">
        <w:trPr>
          <w:trHeight w:hRule="exact" w:val="1003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16:45 - 17:30</w:t>
            </w:r>
          </w:p>
        </w:tc>
        <w:tc>
          <w:tcPr>
            <w:tcW w:w="1559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41F4" w:rsidRPr="00E241F4" w:rsidTr="00EE2C89">
        <w:trPr>
          <w:trHeight w:hRule="exact" w:val="696"/>
        </w:trPr>
        <w:tc>
          <w:tcPr>
            <w:tcW w:w="64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5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>17: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40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- 18:2</w:t>
            </w:r>
            <w:r w:rsidRPr="00E241F4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241F4" w:rsidRPr="00E241F4" w:rsidRDefault="00E241F4" w:rsidP="00E241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241F4" w:rsidRPr="00E241F4" w:rsidRDefault="00E241F4" w:rsidP="00E241F4">
      <w:pPr>
        <w:keepNext/>
        <w:spacing w:after="0" w:line="240" w:lineRule="auto"/>
        <w:ind w:left="1440" w:firstLine="720"/>
        <w:outlineLvl w:val="1"/>
        <w:rPr>
          <w:rFonts w:ascii="Times New Roman" w:eastAsia="Times New Roman" w:hAnsi="Times New Roman" w:cs="Times New Roman"/>
          <w:lang w:eastAsia="el-GR"/>
        </w:rPr>
      </w:pPr>
      <w:r w:rsidRPr="00E241F4">
        <w:rPr>
          <w:rFonts w:ascii="Times New Roman" w:eastAsia="Times New Roman" w:hAnsi="Times New Roman" w:cs="Times New Roman"/>
          <w:lang w:eastAsia="el-GR"/>
        </w:rPr>
        <w:t xml:space="preserve"> </w:t>
      </w:r>
    </w:p>
    <w:p w:rsidR="00E241F4" w:rsidRPr="00E241F4" w:rsidRDefault="00E241F4" w:rsidP="00E241F4">
      <w:pPr>
        <w:keepNext/>
        <w:spacing w:after="0" w:line="240" w:lineRule="auto"/>
        <w:ind w:left="1440" w:firstLine="720"/>
        <w:outlineLvl w:val="1"/>
        <w:rPr>
          <w:rFonts w:ascii="Arial" w:eastAsia="Times New Roman" w:hAnsi="Arial" w:cs="Arial"/>
          <w:color w:val="000000"/>
          <w:lang w:val="en-US" w:eastAsia="el-GR"/>
        </w:rPr>
      </w:pPr>
      <w:r w:rsidRPr="00E241F4">
        <w:rPr>
          <w:rFonts w:ascii="Arial" w:eastAsia="Times New Roman" w:hAnsi="Arial" w:cs="Arial"/>
          <w:color w:val="000000"/>
          <w:lang w:eastAsia="el-GR"/>
        </w:rPr>
        <w:t xml:space="preserve">     </w:t>
      </w:r>
    </w:p>
    <w:p w:rsidR="00E241F4" w:rsidRPr="00E241F4" w:rsidRDefault="00E241F4" w:rsidP="00E241F4">
      <w:pPr>
        <w:keepNext/>
        <w:spacing w:after="0" w:line="240" w:lineRule="auto"/>
        <w:ind w:left="1440" w:firstLine="720"/>
        <w:outlineLvl w:val="1"/>
        <w:rPr>
          <w:rFonts w:ascii="Arial" w:eastAsia="Times New Roman" w:hAnsi="Arial" w:cs="Arial"/>
          <w:color w:val="000000"/>
          <w:lang w:val="en-US" w:eastAsia="el-GR"/>
        </w:rPr>
      </w:pPr>
    </w:p>
    <w:p w:rsidR="00E241F4" w:rsidRPr="00E241F4" w:rsidRDefault="00E241F4" w:rsidP="00E241F4">
      <w:pPr>
        <w:keepNext/>
        <w:spacing w:after="0" w:line="240" w:lineRule="auto"/>
        <w:ind w:left="1440" w:firstLine="720"/>
        <w:outlineLvl w:val="1"/>
        <w:rPr>
          <w:rFonts w:ascii="Arial" w:eastAsia="Times New Roman" w:hAnsi="Arial" w:cs="Arial"/>
          <w:color w:val="000000"/>
          <w:lang w:val="en-US" w:eastAsia="el-GR"/>
        </w:rPr>
      </w:pPr>
    </w:p>
    <w:p w:rsidR="00E241F4" w:rsidRPr="00E241F4" w:rsidRDefault="00E241F4" w:rsidP="00E241F4">
      <w:pPr>
        <w:keepNext/>
        <w:spacing w:after="0" w:line="240" w:lineRule="auto"/>
        <w:ind w:left="1440" w:firstLine="720"/>
        <w:outlineLvl w:val="1"/>
        <w:rPr>
          <w:rFonts w:ascii="Tahoma" w:eastAsia="Times New Roman" w:hAnsi="Tahoma" w:cs="Tahoma"/>
          <w:color w:val="000000"/>
          <w:sz w:val="20"/>
          <w:szCs w:val="20"/>
          <w:lang w:eastAsia="el-GR"/>
        </w:rPr>
      </w:pPr>
      <w:r w:rsidRPr="00E241F4">
        <w:rPr>
          <w:rFonts w:ascii="Tahoma" w:eastAsia="Times New Roman" w:hAnsi="Tahoma" w:cs="Tahoma"/>
          <w:bCs/>
          <w:sz w:val="20"/>
          <w:szCs w:val="20"/>
          <w:lang w:eastAsia="el-GR"/>
        </w:rPr>
        <w:t>Ο Διευθυντής</w:t>
      </w:r>
      <w:r w:rsidRPr="00E241F4">
        <w:rPr>
          <w:rFonts w:ascii="Tahoma" w:eastAsia="Times New Roman" w:hAnsi="Tahoma" w:cs="Tahoma"/>
          <w:bCs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bCs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bCs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bCs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bCs/>
          <w:sz w:val="20"/>
          <w:szCs w:val="20"/>
          <w:lang w:eastAsia="el-GR"/>
        </w:rPr>
        <w:tab/>
        <w:t xml:space="preserve">                               </w:t>
      </w:r>
      <w:r w:rsidR="003B2234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 </w:t>
      </w:r>
      <w:r w:rsidRPr="00E241F4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 </w:t>
      </w:r>
      <w:r w:rsidRPr="00E241F4">
        <w:rPr>
          <w:rFonts w:ascii="Tahoma" w:eastAsia="Times New Roman" w:hAnsi="Tahoma" w:cs="Tahoma"/>
          <w:bCs/>
          <w:sz w:val="20"/>
          <w:szCs w:val="20"/>
          <w:lang w:val="en-US" w:eastAsia="el-GR"/>
        </w:rPr>
        <w:t xml:space="preserve"> </w:t>
      </w:r>
      <w:r w:rsidRPr="00E241F4">
        <w:rPr>
          <w:rFonts w:ascii="Tahoma" w:eastAsia="Times New Roman" w:hAnsi="Tahoma" w:cs="Tahoma"/>
          <w:bCs/>
          <w:sz w:val="20"/>
          <w:szCs w:val="20"/>
          <w:lang w:eastAsia="el-GR"/>
        </w:rPr>
        <w:t xml:space="preserve">        Ο Διοικητής</w:t>
      </w:r>
    </w:p>
    <w:p w:rsidR="00E241F4" w:rsidRPr="00E241F4" w:rsidRDefault="00E241F4" w:rsidP="00E241F4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el-GR"/>
        </w:rPr>
      </w:pPr>
    </w:p>
    <w:p w:rsidR="00E241F4" w:rsidRPr="00E241F4" w:rsidRDefault="00E241F4" w:rsidP="00E241F4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el-GR"/>
        </w:rPr>
      </w:pP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</w:p>
    <w:p w:rsidR="00120432" w:rsidRDefault="00E241F4" w:rsidP="00E241F4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el-GR"/>
        </w:rPr>
      </w:pP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</w:p>
    <w:p w:rsidR="00E241F4" w:rsidRPr="00E241F4" w:rsidRDefault="00E241F4" w:rsidP="00E241F4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el-GR"/>
        </w:rPr>
      </w:pP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</w:p>
    <w:p w:rsidR="00E241F4" w:rsidRPr="00E241F4" w:rsidRDefault="00E241F4" w:rsidP="00E241F4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el-GR"/>
        </w:rPr>
      </w:pP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</w:p>
    <w:p w:rsidR="00E241F4" w:rsidRPr="00E241F4" w:rsidRDefault="00E241F4" w:rsidP="00E24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1F4">
        <w:rPr>
          <w:rFonts w:ascii="Tahoma" w:eastAsia="Times New Roman" w:hAnsi="Tahoma" w:cs="Tahoma"/>
          <w:sz w:val="20"/>
          <w:szCs w:val="20"/>
          <w:lang w:eastAsia="el-GR"/>
        </w:rPr>
        <w:t xml:space="preserve">                       Δρ. Νικόλαος Φραγκιαδάκης</w:t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  <w:t xml:space="preserve">                            Αρχιπλοίαρχος Λ.Σ. (</w:t>
      </w:r>
      <w:proofErr w:type="spellStart"/>
      <w:r w:rsidRPr="00E241F4">
        <w:rPr>
          <w:rFonts w:ascii="Tahoma" w:eastAsia="Times New Roman" w:hAnsi="Tahoma" w:cs="Tahoma"/>
          <w:sz w:val="20"/>
          <w:szCs w:val="20"/>
          <w:lang w:eastAsia="el-GR"/>
        </w:rPr>
        <w:t>ε.ο.θ</w:t>
      </w:r>
      <w:proofErr w:type="spellEnd"/>
      <w:r w:rsidRPr="00E241F4">
        <w:rPr>
          <w:rFonts w:ascii="Tahoma" w:eastAsia="Times New Roman" w:hAnsi="Tahoma" w:cs="Tahoma"/>
          <w:sz w:val="20"/>
          <w:szCs w:val="20"/>
          <w:lang w:eastAsia="el-GR"/>
        </w:rPr>
        <w:t>.) ΜΥΤΙΛΗΝΑΙΟΣ Ιωάννης</w:t>
      </w:r>
      <w:r w:rsidRPr="00E241F4">
        <w:rPr>
          <w:rFonts w:ascii="Tahoma" w:eastAsia="Times New Roman" w:hAnsi="Tahoma" w:cs="Tahoma"/>
          <w:sz w:val="20"/>
          <w:szCs w:val="20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</w:t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E241F4" w:rsidRPr="00E241F4" w:rsidRDefault="00E241F4" w:rsidP="00E24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E241F4" w:rsidRPr="00E241F4" w:rsidRDefault="00E241F4" w:rsidP="00E24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E241F4" w:rsidRPr="00E241F4" w:rsidRDefault="00E241F4" w:rsidP="00E24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E241F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EB4908" w:rsidRDefault="00EB4908"/>
    <w:sectPr w:rsidR="00EB4908" w:rsidSect="00AA7CA8">
      <w:pgSz w:w="16838" w:h="11906" w:orient="landscape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F4"/>
    <w:rsid w:val="00120432"/>
    <w:rsid w:val="003B2234"/>
    <w:rsid w:val="0051435D"/>
    <w:rsid w:val="00676750"/>
    <w:rsid w:val="008A66C3"/>
    <w:rsid w:val="00917775"/>
    <w:rsid w:val="009650FA"/>
    <w:rsid w:val="00E241F4"/>
    <w:rsid w:val="00E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2025-10-17T08:14:00Z</cp:lastPrinted>
  <dcterms:created xsi:type="dcterms:W3CDTF">2025-11-16T22:49:00Z</dcterms:created>
  <dcterms:modified xsi:type="dcterms:W3CDTF">2025-11-16T22:49:00Z</dcterms:modified>
</cp:coreProperties>
</file>