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A31" w:rsidRDefault="00734A31" w:rsidP="00734A3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ΓΕΝΙΚΗ ΠΕΡΙΓΡΑΦΗ ΤΟΥ ΠΛΟΙΟΥ</w:t>
      </w:r>
    </w:p>
    <w:p w:rsidR="00734A31" w:rsidRDefault="00734A31" w:rsidP="00734A31">
      <w:pPr>
        <w:jc w:val="center"/>
        <w:rPr>
          <w:sz w:val="24"/>
          <w:szCs w:val="24"/>
        </w:rPr>
      </w:pPr>
    </w:p>
    <w:p w:rsidR="00734A31" w:rsidRPr="00956C79" w:rsidRDefault="00D20B03" w:rsidP="00734A31">
      <w:pPr>
        <w:rPr>
          <w:sz w:val="24"/>
          <w:szCs w:val="24"/>
        </w:rPr>
      </w:pPr>
      <w:r w:rsidRPr="00D20B03">
        <w:rPr>
          <w:b/>
          <w:sz w:val="24"/>
          <w:szCs w:val="24"/>
          <w:u w:val="single"/>
        </w:rPr>
        <w:t>Πλώρη</w:t>
      </w:r>
      <w:r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  <w:lang w:val="en-US"/>
        </w:rPr>
        <w:t>Bow</w:t>
      </w:r>
      <w:r w:rsidRPr="00D20B03"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</w:t>
      </w:r>
      <w:r w:rsidR="00956C79"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Το μπροστινό τμήμα του πλοίου</w:t>
      </w:r>
      <w:r w:rsidR="00956C79">
        <w:rPr>
          <w:sz w:val="24"/>
          <w:szCs w:val="24"/>
        </w:rPr>
        <w:t xml:space="preserve"> κατά τη διεύθυνση της πορείας του</w:t>
      </w:r>
      <w:r w:rsidR="0083780D">
        <w:rPr>
          <w:sz w:val="24"/>
          <w:szCs w:val="24"/>
        </w:rPr>
        <w:t>.</w:t>
      </w:r>
    </w:p>
    <w:p w:rsidR="00956C79" w:rsidRDefault="00956C79" w:rsidP="00956C79">
      <w:pPr>
        <w:rPr>
          <w:sz w:val="24"/>
          <w:szCs w:val="24"/>
        </w:rPr>
      </w:pPr>
      <w:r w:rsidRPr="00D20B03">
        <w:rPr>
          <w:b/>
          <w:sz w:val="24"/>
          <w:szCs w:val="24"/>
          <w:u w:val="single"/>
        </w:rPr>
        <w:t>Π</w:t>
      </w:r>
      <w:r>
        <w:rPr>
          <w:b/>
          <w:sz w:val="24"/>
          <w:szCs w:val="24"/>
          <w:u w:val="single"/>
        </w:rPr>
        <w:t>ρύμνη (</w:t>
      </w:r>
      <w:r>
        <w:rPr>
          <w:b/>
          <w:sz w:val="24"/>
          <w:szCs w:val="24"/>
          <w:u w:val="single"/>
          <w:lang w:val="en-US"/>
        </w:rPr>
        <w:t>Stern</w:t>
      </w:r>
      <w:r w:rsidRPr="00D20B03"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</w:t>
      </w:r>
      <w:r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Το οπίσθιο τμήμα του πλοίου κατά τη διεύθυνση της πορείας του</w:t>
      </w:r>
      <w:r w:rsidR="0083780D">
        <w:rPr>
          <w:sz w:val="24"/>
          <w:szCs w:val="24"/>
        </w:rPr>
        <w:t>.</w:t>
      </w:r>
    </w:p>
    <w:p w:rsidR="00956C79" w:rsidRPr="00023C1C" w:rsidRDefault="00023C1C" w:rsidP="00956C7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Μάσκα</w:t>
      </w:r>
      <w:r w:rsidR="00956C79">
        <w:rPr>
          <w:b/>
          <w:sz w:val="24"/>
          <w:szCs w:val="24"/>
          <w:u w:val="single"/>
        </w:rPr>
        <w:t xml:space="preserve"> ή </w:t>
      </w:r>
      <w:r>
        <w:rPr>
          <w:b/>
          <w:sz w:val="24"/>
          <w:szCs w:val="24"/>
          <w:u w:val="single"/>
        </w:rPr>
        <w:t>Παρειά</w:t>
      </w:r>
      <w:r w:rsidR="00956C79">
        <w:rPr>
          <w:b/>
          <w:sz w:val="24"/>
          <w:szCs w:val="24"/>
          <w:u w:val="single"/>
        </w:rPr>
        <w:t xml:space="preserve"> (</w:t>
      </w:r>
      <w:r w:rsidR="00956C79">
        <w:rPr>
          <w:b/>
          <w:sz w:val="24"/>
          <w:szCs w:val="24"/>
          <w:u w:val="single"/>
          <w:lang w:val="en-US"/>
        </w:rPr>
        <w:t>Bow</w:t>
      </w:r>
      <w:r w:rsidR="00956C79" w:rsidRPr="00956C79">
        <w:rPr>
          <w:b/>
          <w:sz w:val="24"/>
          <w:szCs w:val="24"/>
          <w:u w:val="single"/>
        </w:rPr>
        <w:t>)</w:t>
      </w:r>
      <w:r w:rsidR="00956C79">
        <w:rPr>
          <w:b/>
          <w:sz w:val="24"/>
          <w:szCs w:val="24"/>
          <w:u w:val="single"/>
        </w:rPr>
        <w:t>:</w:t>
      </w:r>
      <w:r w:rsidR="00956C79">
        <w:rPr>
          <w:sz w:val="24"/>
          <w:szCs w:val="24"/>
        </w:rPr>
        <w:t xml:space="preserve"> </w:t>
      </w:r>
      <w:r w:rsidR="00956C79" w:rsidRPr="00956C79">
        <w:rPr>
          <w:sz w:val="24"/>
          <w:szCs w:val="24"/>
        </w:rPr>
        <w:t xml:space="preserve"> </w:t>
      </w:r>
      <w:r w:rsidR="00956C79">
        <w:rPr>
          <w:sz w:val="24"/>
          <w:szCs w:val="24"/>
        </w:rPr>
        <w:t>Το τμήμα τ</w:t>
      </w:r>
      <w:r>
        <w:rPr>
          <w:sz w:val="24"/>
          <w:szCs w:val="24"/>
        </w:rPr>
        <w:t>ης</w:t>
      </w:r>
      <w:r w:rsidR="00956C79">
        <w:rPr>
          <w:sz w:val="24"/>
          <w:szCs w:val="24"/>
        </w:rPr>
        <w:t xml:space="preserve"> πλευρ</w:t>
      </w:r>
      <w:r>
        <w:rPr>
          <w:sz w:val="24"/>
          <w:szCs w:val="24"/>
        </w:rPr>
        <w:t>άς</w:t>
      </w:r>
      <w:r w:rsidR="00956C79">
        <w:rPr>
          <w:sz w:val="24"/>
          <w:szCs w:val="24"/>
        </w:rPr>
        <w:t xml:space="preserve"> του πλοίου</w:t>
      </w:r>
      <w:r w:rsidR="00956C79" w:rsidRPr="00956C79">
        <w:rPr>
          <w:sz w:val="24"/>
          <w:szCs w:val="24"/>
        </w:rPr>
        <w:t xml:space="preserve"> </w:t>
      </w:r>
      <w:r w:rsidR="00956C79">
        <w:rPr>
          <w:sz w:val="24"/>
          <w:szCs w:val="24"/>
        </w:rPr>
        <w:t>μεταξύ της πλώρης και της μέσης του</w:t>
      </w:r>
      <w:r>
        <w:rPr>
          <w:sz w:val="24"/>
          <w:szCs w:val="24"/>
        </w:rPr>
        <w:t>. Διακρίνεται σε αριστερή</w:t>
      </w:r>
      <w:r w:rsidRPr="00023C1C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port</w:t>
      </w:r>
      <w:r w:rsidRPr="00023C1C">
        <w:rPr>
          <w:sz w:val="24"/>
          <w:szCs w:val="24"/>
        </w:rPr>
        <w:t>)</w:t>
      </w:r>
      <w:r>
        <w:rPr>
          <w:sz w:val="24"/>
          <w:szCs w:val="24"/>
        </w:rPr>
        <w:t xml:space="preserve"> και δεξιά (</w:t>
      </w:r>
      <w:r>
        <w:rPr>
          <w:sz w:val="24"/>
          <w:szCs w:val="24"/>
          <w:lang w:val="en-US"/>
        </w:rPr>
        <w:t>starboard</w:t>
      </w:r>
      <w:r w:rsidRPr="00023C1C">
        <w:rPr>
          <w:sz w:val="24"/>
          <w:szCs w:val="24"/>
        </w:rPr>
        <w:t>)</w:t>
      </w:r>
      <w:r w:rsidR="0083780D">
        <w:rPr>
          <w:sz w:val="24"/>
          <w:szCs w:val="24"/>
        </w:rPr>
        <w:t>.</w:t>
      </w:r>
    </w:p>
    <w:p w:rsidR="00023C1C" w:rsidRPr="00504F4B" w:rsidRDefault="00023C1C" w:rsidP="00023C1C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Ισχίο ή Γοφός (</w:t>
      </w:r>
      <w:r>
        <w:rPr>
          <w:b/>
          <w:sz w:val="24"/>
          <w:szCs w:val="24"/>
          <w:u w:val="single"/>
          <w:lang w:val="en-US"/>
        </w:rPr>
        <w:t>Quarter</w:t>
      </w:r>
      <w:r w:rsidRPr="00956C79">
        <w:rPr>
          <w:b/>
          <w:sz w:val="24"/>
          <w:szCs w:val="24"/>
          <w:u w:val="single"/>
        </w:rPr>
        <w:t>)</w:t>
      </w:r>
      <w:r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</w:t>
      </w:r>
      <w:r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Το τμήμα της πλευράς του πλοίου</w:t>
      </w:r>
      <w:r w:rsidRPr="00956C79">
        <w:rPr>
          <w:sz w:val="24"/>
          <w:szCs w:val="24"/>
        </w:rPr>
        <w:t xml:space="preserve"> </w:t>
      </w:r>
      <w:r>
        <w:rPr>
          <w:sz w:val="24"/>
          <w:szCs w:val="24"/>
        </w:rPr>
        <w:t>μεταξύ της πρύμνης και της μέσης του. Διακρίνεται σε αριστερή</w:t>
      </w:r>
      <w:r w:rsidRPr="00504F4B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port</w:t>
      </w:r>
      <w:r w:rsidRPr="00504F4B">
        <w:rPr>
          <w:sz w:val="24"/>
          <w:szCs w:val="24"/>
        </w:rPr>
        <w:t>)</w:t>
      </w:r>
      <w:r>
        <w:rPr>
          <w:sz w:val="24"/>
          <w:szCs w:val="24"/>
        </w:rPr>
        <w:t xml:space="preserve"> και δεξιά (</w:t>
      </w:r>
      <w:r>
        <w:rPr>
          <w:sz w:val="24"/>
          <w:szCs w:val="24"/>
          <w:lang w:val="en-US"/>
        </w:rPr>
        <w:t>starboard</w:t>
      </w:r>
      <w:r w:rsidRPr="00504F4B">
        <w:rPr>
          <w:sz w:val="24"/>
          <w:szCs w:val="24"/>
        </w:rPr>
        <w:t>)</w:t>
      </w:r>
      <w:r w:rsidR="0083780D">
        <w:rPr>
          <w:sz w:val="24"/>
          <w:szCs w:val="24"/>
        </w:rPr>
        <w:t>.</w:t>
      </w:r>
    </w:p>
    <w:p w:rsidR="000426E8" w:rsidRDefault="00504F4B" w:rsidP="00956C79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Γάστρα (</w:t>
      </w:r>
      <w:r>
        <w:rPr>
          <w:b/>
          <w:sz w:val="24"/>
          <w:szCs w:val="24"/>
          <w:u w:val="single"/>
          <w:lang w:val="en-US"/>
        </w:rPr>
        <w:t>Hull</w:t>
      </w:r>
      <w:r w:rsidRPr="00504F4B">
        <w:rPr>
          <w:b/>
          <w:sz w:val="24"/>
          <w:szCs w:val="24"/>
          <w:u w:val="single"/>
        </w:rPr>
        <w:t>):</w:t>
      </w:r>
      <w:r w:rsidRPr="00504F4B">
        <w:rPr>
          <w:sz w:val="24"/>
          <w:szCs w:val="24"/>
        </w:rPr>
        <w:t xml:space="preserve">  </w:t>
      </w:r>
      <w:r>
        <w:rPr>
          <w:sz w:val="24"/>
          <w:szCs w:val="24"/>
        </w:rPr>
        <w:t>Ο Όγκος του πλοίου που βρίσκεται κάτω από την επιφάνεια του νερού ή γενικά όλο το κατασκευαστικό σώμα του πλοίου που περιλαμβάνεται μεταξύ του περιβλήματός του και του ανώτ</w:t>
      </w:r>
      <w:r w:rsidR="00EB1DC8">
        <w:rPr>
          <w:sz w:val="24"/>
          <w:szCs w:val="24"/>
        </w:rPr>
        <w:t>ερ</w:t>
      </w:r>
      <w:r>
        <w:rPr>
          <w:sz w:val="24"/>
          <w:szCs w:val="24"/>
        </w:rPr>
        <w:t>ου υδατοστεγούς καταστρώματος</w:t>
      </w:r>
      <w:r w:rsidR="00EB1DC8">
        <w:rPr>
          <w:sz w:val="24"/>
          <w:szCs w:val="24"/>
        </w:rPr>
        <w:t>.</w:t>
      </w:r>
    </w:p>
    <w:p w:rsidR="00EB1DC8" w:rsidRDefault="00EB1DC8" w:rsidP="00956C79">
      <w:pPr>
        <w:rPr>
          <w:sz w:val="24"/>
          <w:szCs w:val="24"/>
        </w:rPr>
      </w:pPr>
      <w:r w:rsidRPr="00EB1DC8">
        <w:rPr>
          <w:b/>
          <w:sz w:val="24"/>
          <w:szCs w:val="24"/>
          <w:u w:val="single"/>
        </w:rPr>
        <w:t>Ύφαλα ή Βρεχάμενα:</w:t>
      </w:r>
      <w:r>
        <w:rPr>
          <w:sz w:val="24"/>
          <w:szCs w:val="24"/>
        </w:rPr>
        <w:t xml:space="preserve">  Τα μέρη του πλοίου</w:t>
      </w:r>
      <w:r w:rsidRPr="00EB1DC8">
        <w:rPr>
          <w:sz w:val="24"/>
          <w:szCs w:val="24"/>
        </w:rPr>
        <w:t xml:space="preserve"> </w:t>
      </w:r>
      <w:r>
        <w:rPr>
          <w:sz w:val="24"/>
          <w:szCs w:val="24"/>
        </w:rPr>
        <w:t>που βρίσκονται κάτω από την επιφάνεια του νερού</w:t>
      </w:r>
      <w:r w:rsidR="0083780D">
        <w:rPr>
          <w:sz w:val="24"/>
          <w:szCs w:val="24"/>
        </w:rPr>
        <w:t>.</w:t>
      </w:r>
    </w:p>
    <w:p w:rsidR="000426E8" w:rsidRPr="008F0619" w:rsidRDefault="000426E8" w:rsidP="00956C79">
      <w:pPr>
        <w:rPr>
          <w:sz w:val="24"/>
          <w:szCs w:val="24"/>
        </w:rPr>
      </w:pPr>
      <w:r w:rsidRPr="0083780D">
        <w:rPr>
          <w:b/>
          <w:sz w:val="24"/>
          <w:szCs w:val="24"/>
          <w:u w:val="single"/>
        </w:rPr>
        <w:t>Καταστρώματα (</w:t>
      </w:r>
      <w:r w:rsidRPr="0083780D">
        <w:rPr>
          <w:b/>
          <w:sz w:val="24"/>
          <w:szCs w:val="24"/>
          <w:u w:val="single"/>
          <w:lang w:val="en-US"/>
        </w:rPr>
        <w:t>Decks</w:t>
      </w:r>
      <w:r w:rsidRPr="0083780D">
        <w:rPr>
          <w:b/>
          <w:sz w:val="24"/>
          <w:szCs w:val="24"/>
          <w:u w:val="single"/>
        </w:rPr>
        <w:t>):</w:t>
      </w:r>
      <w:r w:rsidRPr="000426E8">
        <w:rPr>
          <w:sz w:val="24"/>
          <w:szCs w:val="24"/>
        </w:rPr>
        <w:t xml:space="preserve">  </w:t>
      </w:r>
      <w:r>
        <w:rPr>
          <w:sz w:val="24"/>
          <w:szCs w:val="24"/>
        </w:rPr>
        <w:t>Συνεχόμενα οριζόντια ελάσματα, που συνήθως</w:t>
      </w:r>
      <w:r w:rsidR="0098015E">
        <w:rPr>
          <w:sz w:val="24"/>
          <w:szCs w:val="24"/>
        </w:rPr>
        <w:t xml:space="preserve"> </w:t>
      </w:r>
      <w:r>
        <w:rPr>
          <w:sz w:val="24"/>
          <w:szCs w:val="24"/>
        </w:rPr>
        <w:t>εκτείνονται σε όλο το μήκος και πλάτος του πλοίου</w:t>
      </w:r>
      <w:r w:rsidR="0098015E">
        <w:rPr>
          <w:sz w:val="24"/>
          <w:szCs w:val="24"/>
        </w:rPr>
        <w:t xml:space="preserve">. Το ανώτερο, συνεχές κατάστρωμα που καλύπτει ολόκληρο το </w:t>
      </w:r>
      <w:proofErr w:type="spellStart"/>
      <w:r w:rsidR="0098015E">
        <w:rPr>
          <w:sz w:val="24"/>
          <w:szCs w:val="24"/>
        </w:rPr>
        <w:t>υδατοστεγανό</w:t>
      </w:r>
      <w:proofErr w:type="spellEnd"/>
      <w:r w:rsidR="0098015E">
        <w:rPr>
          <w:sz w:val="24"/>
          <w:szCs w:val="24"/>
        </w:rPr>
        <w:t xml:space="preserve"> κέλυφος του σκάφους λέγεται </w:t>
      </w:r>
      <w:r w:rsidR="0098015E" w:rsidRPr="0098015E">
        <w:rPr>
          <w:b/>
          <w:sz w:val="24"/>
          <w:szCs w:val="24"/>
        </w:rPr>
        <w:t>κύριο κατάστρωμα (</w:t>
      </w:r>
      <w:r w:rsidR="0098015E" w:rsidRPr="0098015E">
        <w:rPr>
          <w:b/>
          <w:sz w:val="24"/>
          <w:szCs w:val="24"/>
          <w:lang w:val="en-US"/>
        </w:rPr>
        <w:t>main</w:t>
      </w:r>
      <w:r w:rsidR="0098015E" w:rsidRPr="0098015E">
        <w:rPr>
          <w:b/>
          <w:sz w:val="24"/>
          <w:szCs w:val="24"/>
        </w:rPr>
        <w:t xml:space="preserve"> </w:t>
      </w:r>
      <w:r w:rsidR="0098015E" w:rsidRPr="0098015E">
        <w:rPr>
          <w:b/>
          <w:sz w:val="24"/>
          <w:szCs w:val="24"/>
          <w:lang w:val="en-US"/>
        </w:rPr>
        <w:t>deck</w:t>
      </w:r>
      <w:r w:rsidR="0098015E" w:rsidRPr="0098015E">
        <w:rPr>
          <w:b/>
          <w:sz w:val="24"/>
          <w:szCs w:val="24"/>
        </w:rPr>
        <w:t>)</w:t>
      </w:r>
      <w:r w:rsidR="0098015E" w:rsidRPr="0098015E">
        <w:rPr>
          <w:sz w:val="24"/>
          <w:szCs w:val="24"/>
        </w:rPr>
        <w:t>.</w:t>
      </w:r>
    </w:p>
    <w:p w:rsidR="0098015E" w:rsidRPr="00577727" w:rsidRDefault="0098015E" w:rsidP="00956C79">
      <w:pPr>
        <w:rPr>
          <w:sz w:val="24"/>
          <w:szCs w:val="24"/>
        </w:rPr>
      </w:pPr>
      <w:r w:rsidRPr="00577727">
        <w:rPr>
          <w:b/>
          <w:sz w:val="24"/>
          <w:szCs w:val="24"/>
          <w:u w:val="single"/>
        </w:rPr>
        <w:t>Υπερκατασκευή (</w:t>
      </w:r>
      <w:r w:rsidRPr="00577727">
        <w:rPr>
          <w:b/>
          <w:sz w:val="24"/>
          <w:szCs w:val="24"/>
          <w:u w:val="single"/>
          <w:lang w:val="en-US"/>
        </w:rPr>
        <w:t>Superstructure</w:t>
      </w:r>
      <w:r w:rsidRPr="00577727">
        <w:rPr>
          <w:b/>
          <w:sz w:val="24"/>
          <w:szCs w:val="24"/>
          <w:u w:val="single"/>
        </w:rPr>
        <w:t>)</w:t>
      </w:r>
      <w:r w:rsidR="00577727" w:rsidRPr="00577727">
        <w:rPr>
          <w:b/>
          <w:sz w:val="24"/>
          <w:szCs w:val="24"/>
          <w:u w:val="single"/>
        </w:rPr>
        <w:t>:</w:t>
      </w:r>
      <w:r w:rsidR="00577727" w:rsidRPr="00577727">
        <w:rPr>
          <w:sz w:val="24"/>
          <w:szCs w:val="24"/>
        </w:rPr>
        <w:t xml:space="preserve"> </w:t>
      </w:r>
      <w:r w:rsidR="00577727">
        <w:rPr>
          <w:sz w:val="24"/>
          <w:szCs w:val="24"/>
        </w:rPr>
        <w:t xml:space="preserve"> Κάθε κατασκευή πάνω από το κύριο κατάστρωμα, που εκτείνεται σε όλο το πλάτος του πλοίου. Ανάλογα με τη θέση </w:t>
      </w:r>
      <w:r w:rsidR="0083780D">
        <w:rPr>
          <w:sz w:val="24"/>
          <w:szCs w:val="24"/>
        </w:rPr>
        <w:t>των κατασκευών αυτών,</w:t>
      </w:r>
      <w:r w:rsidR="00577727">
        <w:rPr>
          <w:sz w:val="24"/>
          <w:szCs w:val="24"/>
        </w:rPr>
        <w:t xml:space="preserve"> </w:t>
      </w:r>
      <w:r w:rsidR="0083780D">
        <w:rPr>
          <w:sz w:val="24"/>
          <w:szCs w:val="24"/>
        </w:rPr>
        <w:t xml:space="preserve">διακρίνουμε το </w:t>
      </w:r>
      <w:r w:rsidR="0083780D" w:rsidRPr="0083780D">
        <w:rPr>
          <w:b/>
          <w:sz w:val="24"/>
          <w:szCs w:val="24"/>
        </w:rPr>
        <w:t>πρόστεγο</w:t>
      </w:r>
      <w:r w:rsidR="0083780D">
        <w:rPr>
          <w:sz w:val="24"/>
          <w:szCs w:val="24"/>
        </w:rPr>
        <w:t xml:space="preserve"> στην πλώρη, το </w:t>
      </w:r>
      <w:proofErr w:type="spellStart"/>
      <w:r w:rsidR="0083780D" w:rsidRPr="0083780D">
        <w:rPr>
          <w:b/>
          <w:sz w:val="24"/>
          <w:szCs w:val="24"/>
        </w:rPr>
        <w:t>μεσόστεγο</w:t>
      </w:r>
      <w:proofErr w:type="spellEnd"/>
      <w:r w:rsidR="0083780D">
        <w:rPr>
          <w:sz w:val="24"/>
          <w:szCs w:val="24"/>
        </w:rPr>
        <w:t xml:space="preserve"> στη μέση και το </w:t>
      </w:r>
      <w:proofErr w:type="spellStart"/>
      <w:r w:rsidR="0083780D" w:rsidRPr="0083780D">
        <w:rPr>
          <w:b/>
          <w:sz w:val="24"/>
          <w:szCs w:val="24"/>
        </w:rPr>
        <w:t>επίστεγο</w:t>
      </w:r>
      <w:proofErr w:type="spellEnd"/>
      <w:r w:rsidR="0083780D">
        <w:rPr>
          <w:sz w:val="24"/>
          <w:szCs w:val="24"/>
        </w:rPr>
        <w:t xml:space="preserve"> στην πρύμνη.</w:t>
      </w:r>
    </w:p>
    <w:p w:rsidR="00956C79" w:rsidRPr="00956C79" w:rsidRDefault="0083780D" w:rsidP="00734A31">
      <w:pPr>
        <w:rPr>
          <w:sz w:val="24"/>
          <w:szCs w:val="24"/>
        </w:rPr>
      </w:pPr>
      <w:r w:rsidRPr="0083780D">
        <w:rPr>
          <w:b/>
          <w:sz w:val="24"/>
          <w:szCs w:val="24"/>
          <w:u w:val="single"/>
        </w:rPr>
        <w:t>Υπερστέγασμα (</w:t>
      </w:r>
      <w:r w:rsidRPr="0083780D">
        <w:rPr>
          <w:b/>
          <w:sz w:val="24"/>
          <w:szCs w:val="24"/>
          <w:u w:val="single"/>
          <w:lang w:val="en-US"/>
        </w:rPr>
        <w:t>Deck</w:t>
      </w:r>
      <w:r w:rsidRPr="0083780D">
        <w:rPr>
          <w:b/>
          <w:sz w:val="24"/>
          <w:szCs w:val="24"/>
          <w:u w:val="single"/>
        </w:rPr>
        <w:t xml:space="preserve"> </w:t>
      </w:r>
      <w:r w:rsidRPr="0083780D">
        <w:rPr>
          <w:b/>
          <w:sz w:val="24"/>
          <w:szCs w:val="24"/>
          <w:u w:val="single"/>
          <w:lang w:val="en-US"/>
        </w:rPr>
        <w:t>Erection</w:t>
      </w:r>
      <w:r w:rsidRPr="0083780D">
        <w:rPr>
          <w:b/>
          <w:sz w:val="24"/>
          <w:szCs w:val="24"/>
          <w:u w:val="single"/>
        </w:rPr>
        <w:t>):</w:t>
      </w:r>
      <w:r>
        <w:rPr>
          <w:sz w:val="24"/>
          <w:szCs w:val="24"/>
        </w:rPr>
        <w:t xml:space="preserve">  Κάθε κατασκευή πάνω από το κύριο κατάστρωμα, που εκτείνεται σε μέρος του πλάτους του πλοίου.</w:t>
      </w:r>
    </w:p>
    <w:p w:rsidR="003C6027" w:rsidRDefault="003C6027" w:rsidP="003C6027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Κύτη</w:t>
      </w:r>
      <w:r w:rsidRPr="008F0619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ή Αμπάρια </w:t>
      </w:r>
      <w:r w:rsidRPr="008F0619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en-US"/>
        </w:rPr>
        <w:t>Cargo</w:t>
      </w:r>
      <w:r w:rsidRPr="0091768D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Holds</w:t>
      </w:r>
      <w:r w:rsidRPr="008F0619">
        <w:rPr>
          <w:b/>
          <w:sz w:val="24"/>
          <w:szCs w:val="24"/>
          <w:u w:val="single"/>
        </w:rPr>
        <w:t>):</w:t>
      </w:r>
      <w:r w:rsidRPr="008F06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Οι χώροι που προορίζονται για τη </w:t>
      </w:r>
      <w:proofErr w:type="spellStart"/>
      <w:r>
        <w:rPr>
          <w:sz w:val="24"/>
          <w:szCs w:val="24"/>
        </w:rPr>
        <w:t>στοιβασία</w:t>
      </w:r>
      <w:proofErr w:type="spellEnd"/>
      <w:r>
        <w:rPr>
          <w:sz w:val="24"/>
          <w:szCs w:val="24"/>
        </w:rPr>
        <w:t xml:space="preserve"> του φορτίου στα πλοία μεταφοράς ξηρού φορτίου.</w:t>
      </w:r>
    </w:p>
    <w:p w:rsidR="00DC0753" w:rsidRDefault="008F0619">
      <w:pPr>
        <w:rPr>
          <w:sz w:val="24"/>
          <w:szCs w:val="24"/>
        </w:rPr>
      </w:pPr>
      <w:r w:rsidRPr="008F0619">
        <w:rPr>
          <w:b/>
          <w:sz w:val="24"/>
          <w:szCs w:val="24"/>
          <w:u w:val="single"/>
        </w:rPr>
        <w:t>Δεξαμενές (</w:t>
      </w:r>
      <w:r w:rsidRPr="008F0619">
        <w:rPr>
          <w:b/>
          <w:sz w:val="24"/>
          <w:szCs w:val="24"/>
          <w:u w:val="single"/>
          <w:lang w:val="en-US"/>
        </w:rPr>
        <w:t>Tanks</w:t>
      </w:r>
      <w:r w:rsidRPr="008F0619">
        <w:rPr>
          <w:b/>
          <w:sz w:val="24"/>
          <w:szCs w:val="24"/>
          <w:u w:val="single"/>
        </w:rPr>
        <w:t>):</w:t>
      </w:r>
      <w:r w:rsidRPr="008F0619">
        <w:rPr>
          <w:sz w:val="24"/>
          <w:szCs w:val="24"/>
        </w:rPr>
        <w:t xml:space="preserve"> </w:t>
      </w:r>
      <w:r w:rsidR="007C423E">
        <w:rPr>
          <w:sz w:val="24"/>
          <w:szCs w:val="24"/>
        </w:rPr>
        <w:t xml:space="preserve"> </w:t>
      </w:r>
      <w:r w:rsidRPr="008F0619">
        <w:rPr>
          <w:sz w:val="24"/>
          <w:szCs w:val="24"/>
        </w:rPr>
        <w:t>Χώροι που προορίζονται για την αποθήκευση υγρών</w:t>
      </w:r>
      <w:r w:rsidR="007C423E">
        <w:rPr>
          <w:sz w:val="24"/>
          <w:szCs w:val="24"/>
        </w:rPr>
        <w:t>. Αναλόγως του υγρού που αποθηκεύεται διακρίνουμε τις</w:t>
      </w:r>
      <w:r w:rsidR="00DC0753">
        <w:rPr>
          <w:sz w:val="24"/>
          <w:szCs w:val="24"/>
        </w:rPr>
        <w:t>:</w:t>
      </w:r>
      <w:r w:rsidR="007C423E">
        <w:rPr>
          <w:sz w:val="24"/>
          <w:szCs w:val="24"/>
        </w:rPr>
        <w:t xml:space="preserve"> </w:t>
      </w:r>
    </w:p>
    <w:p w:rsidR="00DC0753" w:rsidRPr="00DC0753" w:rsidRDefault="00DC0753" w:rsidP="00DC0753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0753">
        <w:rPr>
          <w:sz w:val="24"/>
          <w:szCs w:val="24"/>
        </w:rPr>
        <w:t xml:space="preserve">δεξαμενές </w:t>
      </w:r>
      <w:r w:rsidR="0091768D">
        <w:rPr>
          <w:sz w:val="24"/>
          <w:szCs w:val="24"/>
        </w:rPr>
        <w:t xml:space="preserve">υγρού </w:t>
      </w:r>
      <w:r w:rsidRPr="00DC0753">
        <w:rPr>
          <w:sz w:val="24"/>
          <w:szCs w:val="24"/>
        </w:rPr>
        <w:t>φορτίου</w:t>
      </w:r>
      <w:r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Cargo</w:t>
      </w:r>
      <w:r w:rsidRPr="0091768D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 w:rsidRPr="0091768D">
        <w:rPr>
          <w:sz w:val="24"/>
          <w:szCs w:val="24"/>
        </w:rPr>
        <w:t>)</w:t>
      </w:r>
      <w:r w:rsidR="004948D1">
        <w:rPr>
          <w:sz w:val="24"/>
          <w:szCs w:val="24"/>
        </w:rPr>
        <w:t xml:space="preserve"> στα δεξαμενόπλοια</w:t>
      </w:r>
    </w:p>
    <w:p w:rsidR="00DC0753" w:rsidRPr="00DC0753" w:rsidRDefault="00DC0753" w:rsidP="00DC0753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0753">
        <w:rPr>
          <w:sz w:val="24"/>
          <w:szCs w:val="24"/>
        </w:rPr>
        <w:t xml:space="preserve">δεξαμενές υγρού </w:t>
      </w:r>
      <w:r w:rsidR="007C423E" w:rsidRPr="00DC0753">
        <w:rPr>
          <w:sz w:val="24"/>
          <w:szCs w:val="24"/>
        </w:rPr>
        <w:t>έρματος</w:t>
      </w:r>
      <w:r w:rsidRPr="00DC0753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Ballast</w:t>
      </w:r>
      <w:r w:rsidRPr="00DC075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 w:rsidRPr="00DC0753">
        <w:rPr>
          <w:sz w:val="24"/>
          <w:szCs w:val="24"/>
        </w:rPr>
        <w:t>)</w:t>
      </w:r>
    </w:p>
    <w:p w:rsidR="00DC0753" w:rsidRPr="00DC0753" w:rsidRDefault="00DC0753" w:rsidP="00DC0753">
      <w:pPr>
        <w:pStyle w:val="a4"/>
        <w:numPr>
          <w:ilvl w:val="0"/>
          <w:numId w:val="1"/>
        </w:numPr>
        <w:rPr>
          <w:sz w:val="24"/>
          <w:szCs w:val="24"/>
        </w:rPr>
      </w:pPr>
      <w:r w:rsidRPr="00DC0753">
        <w:rPr>
          <w:sz w:val="24"/>
          <w:szCs w:val="24"/>
        </w:rPr>
        <w:t xml:space="preserve">δεξαμενές </w:t>
      </w:r>
      <w:r w:rsidR="007C423E" w:rsidRPr="00DC0753">
        <w:rPr>
          <w:sz w:val="24"/>
          <w:szCs w:val="24"/>
        </w:rPr>
        <w:t>καυσίμων και λιπαντικ</w:t>
      </w:r>
      <w:r w:rsidRPr="00DC0753">
        <w:rPr>
          <w:sz w:val="24"/>
          <w:szCs w:val="24"/>
        </w:rPr>
        <w:t>ών (</w:t>
      </w:r>
      <w:r>
        <w:rPr>
          <w:sz w:val="24"/>
          <w:szCs w:val="24"/>
          <w:lang w:val="en-US"/>
        </w:rPr>
        <w:t>Fuel</w:t>
      </w:r>
      <w:r w:rsidRPr="00DC075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Oil</w:t>
      </w:r>
      <w:r w:rsidRPr="00DC0753">
        <w:rPr>
          <w:sz w:val="24"/>
          <w:szCs w:val="24"/>
        </w:rPr>
        <w:t xml:space="preserve"> &amp; </w:t>
      </w:r>
      <w:proofErr w:type="spellStart"/>
      <w:r>
        <w:rPr>
          <w:sz w:val="24"/>
          <w:szCs w:val="24"/>
          <w:lang w:val="en-US"/>
        </w:rPr>
        <w:t>Lub</w:t>
      </w:r>
      <w:proofErr w:type="spellEnd"/>
      <w:r w:rsidRPr="00DC0753">
        <w:rPr>
          <w:sz w:val="24"/>
          <w:szCs w:val="24"/>
        </w:rPr>
        <w:t>.</w:t>
      </w:r>
      <w:r>
        <w:rPr>
          <w:sz w:val="24"/>
          <w:szCs w:val="24"/>
          <w:lang w:val="en-US"/>
        </w:rPr>
        <w:t>Oil</w:t>
      </w:r>
      <w:r w:rsidRPr="00DC0753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Tanks</w:t>
      </w:r>
      <w:r w:rsidRPr="00DC0753">
        <w:rPr>
          <w:sz w:val="24"/>
          <w:szCs w:val="24"/>
        </w:rPr>
        <w:t xml:space="preserve">) </w:t>
      </w:r>
    </w:p>
    <w:p w:rsidR="00734A31" w:rsidRDefault="00DC0753" w:rsidP="00DC0753">
      <w:pPr>
        <w:pStyle w:val="a4"/>
        <w:numPr>
          <w:ilvl w:val="0"/>
          <w:numId w:val="1"/>
        </w:numPr>
        <w:rPr>
          <w:sz w:val="24"/>
          <w:szCs w:val="24"/>
          <w:lang w:val="en-US"/>
        </w:rPr>
      </w:pPr>
      <w:r w:rsidRPr="00DC0753">
        <w:rPr>
          <w:sz w:val="24"/>
          <w:szCs w:val="24"/>
        </w:rPr>
        <w:t>δεξαμενές</w:t>
      </w:r>
      <w:r w:rsidRPr="00DC0753">
        <w:rPr>
          <w:sz w:val="24"/>
          <w:szCs w:val="24"/>
          <w:lang w:val="en-US"/>
        </w:rPr>
        <w:t xml:space="preserve"> </w:t>
      </w:r>
      <w:r w:rsidRPr="00DC0753">
        <w:rPr>
          <w:sz w:val="24"/>
          <w:szCs w:val="24"/>
        </w:rPr>
        <w:t>νερού</w:t>
      </w:r>
      <w:r>
        <w:rPr>
          <w:sz w:val="24"/>
          <w:szCs w:val="24"/>
          <w:lang w:val="en-US"/>
        </w:rPr>
        <w:t xml:space="preserve"> (Fresh Water Tanks)</w:t>
      </w:r>
      <w:r w:rsidR="007C423E" w:rsidRPr="00DC0753">
        <w:rPr>
          <w:sz w:val="24"/>
          <w:szCs w:val="24"/>
          <w:lang w:val="en-US"/>
        </w:rPr>
        <w:t xml:space="preserve"> </w:t>
      </w:r>
    </w:p>
    <w:p w:rsidR="00DC0753" w:rsidRDefault="00DC0753" w:rsidP="00DC075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Δεξαμενές ζυγοστάθμισης</w:t>
      </w:r>
      <w:r w:rsidRPr="008F0619">
        <w:rPr>
          <w:b/>
          <w:sz w:val="24"/>
          <w:szCs w:val="24"/>
          <w:u w:val="single"/>
        </w:rPr>
        <w:t>:</w:t>
      </w:r>
      <w:r w:rsidR="0076494B">
        <w:rPr>
          <w:sz w:val="24"/>
          <w:szCs w:val="24"/>
        </w:rPr>
        <w:t xml:space="preserve">  </w:t>
      </w:r>
      <w:r>
        <w:rPr>
          <w:sz w:val="24"/>
          <w:szCs w:val="24"/>
        </w:rPr>
        <w:t>Χρησιμοποιούνται</w:t>
      </w:r>
      <w:r w:rsidR="0076494B">
        <w:rPr>
          <w:sz w:val="24"/>
          <w:szCs w:val="24"/>
        </w:rPr>
        <w:t xml:space="preserve"> για τη ρύθμιση της διαγωγής του πλοίου και είτε γεμίζονται με υγρό έρμα</w:t>
      </w:r>
      <w:r w:rsidR="0063289E">
        <w:rPr>
          <w:sz w:val="24"/>
          <w:szCs w:val="24"/>
        </w:rPr>
        <w:t xml:space="preserve"> (θάλασσα)</w:t>
      </w:r>
      <w:r w:rsidR="0076494B">
        <w:rPr>
          <w:sz w:val="24"/>
          <w:szCs w:val="24"/>
        </w:rPr>
        <w:t>, είτε αφήνονται κενές. Διακρίνουμε</w:t>
      </w:r>
      <w:r w:rsidR="0063289E">
        <w:rPr>
          <w:sz w:val="24"/>
          <w:szCs w:val="24"/>
        </w:rPr>
        <w:t>:</w:t>
      </w:r>
    </w:p>
    <w:p w:rsidR="0063289E" w:rsidRDefault="0063289E" w:rsidP="0063289E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την Πρωραία (</w:t>
      </w:r>
      <w:r>
        <w:rPr>
          <w:sz w:val="24"/>
          <w:szCs w:val="24"/>
          <w:lang w:val="en-US"/>
        </w:rPr>
        <w:t>Fore</w:t>
      </w:r>
      <w:r w:rsidRPr="0063289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Peak</w:t>
      </w:r>
      <w:r w:rsidRPr="0063289E">
        <w:rPr>
          <w:sz w:val="24"/>
          <w:szCs w:val="24"/>
        </w:rPr>
        <w:t xml:space="preserve">) </w:t>
      </w:r>
      <w:r>
        <w:rPr>
          <w:sz w:val="24"/>
          <w:szCs w:val="24"/>
        </w:rPr>
        <w:t>στο στεγανό σύγκρουσης</w:t>
      </w:r>
    </w:p>
    <w:p w:rsidR="0063289E" w:rsidRDefault="0063289E" w:rsidP="0063289E">
      <w:pPr>
        <w:pStyle w:val="a4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την Πρυμναία (</w:t>
      </w:r>
      <w:r>
        <w:rPr>
          <w:sz w:val="24"/>
          <w:szCs w:val="24"/>
          <w:lang w:val="en-US"/>
        </w:rPr>
        <w:t>After</w:t>
      </w:r>
      <w:r w:rsidRPr="0063289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Peak</w:t>
      </w:r>
      <w:r w:rsidRPr="0063289E">
        <w:rPr>
          <w:sz w:val="24"/>
          <w:szCs w:val="24"/>
        </w:rPr>
        <w:t xml:space="preserve">) </w:t>
      </w:r>
      <w:r>
        <w:rPr>
          <w:sz w:val="24"/>
          <w:szCs w:val="24"/>
        </w:rPr>
        <w:t>στο πρυμναίο στεγανό</w:t>
      </w:r>
    </w:p>
    <w:p w:rsidR="0063289E" w:rsidRDefault="0063289E" w:rsidP="0063289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Δεξαμενές</w:t>
      </w:r>
      <w:r w:rsidRPr="00392F27">
        <w:rPr>
          <w:b/>
          <w:sz w:val="24"/>
          <w:szCs w:val="24"/>
          <w:u w:val="single"/>
        </w:rPr>
        <w:t xml:space="preserve"> </w:t>
      </w:r>
      <w:proofErr w:type="spellStart"/>
      <w:r>
        <w:rPr>
          <w:b/>
          <w:sz w:val="24"/>
          <w:szCs w:val="24"/>
          <w:u w:val="single"/>
        </w:rPr>
        <w:t>διπυθμένων</w:t>
      </w:r>
      <w:proofErr w:type="spellEnd"/>
      <w:r w:rsidRPr="00392F27">
        <w:rPr>
          <w:b/>
          <w:sz w:val="24"/>
          <w:szCs w:val="24"/>
          <w:u w:val="single"/>
        </w:rPr>
        <w:t xml:space="preserve"> (</w:t>
      </w:r>
      <w:r>
        <w:rPr>
          <w:b/>
          <w:sz w:val="24"/>
          <w:szCs w:val="24"/>
          <w:u w:val="single"/>
          <w:lang w:val="en-US"/>
        </w:rPr>
        <w:t>Double</w:t>
      </w:r>
      <w:r w:rsidRPr="00392F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Bottom</w:t>
      </w:r>
      <w:r w:rsidRPr="00392F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Tanks</w:t>
      </w:r>
      <w:r w:rsidRPr="00392F27">
        <w:rPr>
          <w:b/>
          <w:sz w:val="24"/>
          <w:szCs w:val="24"/>
          <w:u w:val="single"/>
        </w:rPr>
        <w:t>):</w:t>
      </w:r>
      <w:r w:rsidRPr="00392F27">
        <w:rPr>
          <w:sz w:val="24"/>
          <w:szCs w:val="24"/>
        </w:rPr>
        <w:t xml:space="preserve">  </w:t>
      </w:r>
      <w:r w:rsidR="00392F27">
        <w:rPr>
          <w:sz w:val="24"/>
          <w:szCs w:val="24"/>
        </w:rPr>
        <w:t>Στεγανοί χώροι που σχηματίζονται μεταξύ του εξωτερικού πυθμένα του πλοίου και του πυθμένα των κυτών και προορίζονται για αποθήκευση έρματος ή καυσίμου, αλλά και για την προστασία του πλοίου από εισροή υδάτων σε περίπτωση προσάρ</w:t>
      </w:r>
      <w:r w:rsidR="0091768D">
        <w:rPr>
          <w:sz w:val="24"/>
          <w:szCs w:val="24"/>
        </w:rPr>
        <w:t>α</w:t>
      </w:r>
      <w:r w:rsidR="00392F27">
        <w:rPr>
          <w:sz w:val="24"/>
          <w:szCs w:val="24"/>
        </w:rPr>
        <w:t>ξης</w:t>
      </w:r>
    </w:p>
    <w:p w:rsidR="0091768D" w:rsidRPr="003C6027" w:rsidRDefault="0091768D" w:rsidP="0063289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 xml:space="preserve">Φρεάτιο Αλυσίδας ή </w:t>
      </w:r>
      <w:proofErr w:type="spellStart"/>
      <w:r>
        <w:rPr>
          <w:b/>
          <w:sz w:val="24"/>
          <w:szCs w:val="24"/>
          <w:u w:val="single"/>
        </w:rPr>
        <w:t>Στρίτσο</w:t>
      </w:r>
      <w:proofErr w:type="spellEnd"/>
      <w:r>
        <w:rPr>
          <w:b/>
          <w:sz w:val="24"/>
          <w:szCs w:val="24"/>
          <w:u w:val="single"/>
        </w:rPr>
        <w:t xml:space="preserve"> </w:t>
      </w:r>
      <w:r w:rsidRPr="008F0619">
        <w:rPr>
          <w:b/>
          <w:sz w:val="24"/>
          <w:szCs w:val="24"/>
          <w:u w:val="single"/>
        </w:rPr>
        <w:t>(</w:t>
      </w:r>
      <w:r>
        <w:rPr>
          <w:b/>
          <w:sz w:val="24"/>
          <w:szCs w:val="24"/>
          <w:u w:val="single"/>
          <w:lang w:val="en-US"/>
        </w:rPr>
        <w:t>Chain</w:t>
      </w:r>
      <w:r w:rsidRPr="003C602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Locker</w:t>
      </w:r>
      <w:r w:rsidRPr="008F0619">
        <w:rPr>
          <w:b/>
          <w:sz w:val="24"/>
          <w:szCs w:val="24"/>
          <w:u w:val="single"/>
        </w:rPr>
        <w:t>):</w:t>
      </w:r>
      <w:r w:rsidRPr="008F061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3C6027">
        <w:rPr>
          <w:sz w:val="24"/>
          <w:szCs w:val="24"/>
        </w:rPr>
        <w:t>Χώρος στην πλώρη, στον οποίο στοιβάζεται η αλυσίδα (καδένα) της άγκυρας.</w:t>
      </w:r>
    </w:p>
    <w:p w:rsidR="0091768D" w:rsidRDefault="0091768D" w:rsidP="0063289E">
      <w:pPr>
        <w:rPr>
          <w:sz w:val="24"/>
          <w:szCs w:val="24"/>
        </w:rPr>
      </w:pPr>
    </w:p>
    <w:p w:rsidR="004948D1" w:rsidRDefault="004948D1" w:rsidP="0063289E">
      <w:pPr>
        <w:rPr>
          <w:sz w:val="24"/>
          <w:szCs w:val="24"/>
        </w:rPr>
      </w:pPr>
    </w:p>
    <w:p w:rsidR="004948D1" w:rsidRDefault="004948D1" w:rsidP="0063289E">
      <w:pPr>
        <w:rPr>
          <w:sz w:val="24"/>
          <w:szCs w:val="24"/>
        </w:rPr>
      </w:pPr>
    </w:p>
    <w:p w:rsidR="004948D1" w:rsidRDefault="004948D1" w:rsidP="0063289E">
      <w:pPr>
        <w:rPr>
          <w:sz w:val="24"/>
          <w:szCs w:val="24"/>
        </w:rPr>
      </w:pPr>
    </w:p>
    <w:p w:rsidR="004948D1" w:rsidRDefault="004948D1" w:rsidP="004948D1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ΚΥΡΙΟΤΕΡΕΣ ΔΙΑΣΤΑΣΕΙΣ ΤΟΥ ΠΛΟΙΟΥ</w:t>
      </w:r>
    </w:p>
    <w:p w:rsidR="004948D1" w:rsidRPr="004948D1" w:rsidRDefault="004948D1" w:rsidP="004948D1">
      <w:pPr>
        <w:jc w:val="center"/>
        <w:rPr>
          <w:b/>
          <w:sz w:val="24"/>
          <w:szCs w:val="24"/>
        </w:rPr>
      </w:pPr>
    </w:p>
    <w:p w:rsidR="004948D1" w:rsidRDefault="004B74A4" w:rsidP="004948D1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Ίσαλος (</w:t>
      </w:r>
      <w:r>
        <w:rPr>
          <w:b/>
          <w:sz w:val="24"/>
          <w:szCs w:val="24"/>
          <w:u w:val="single"/>
          <w:lang w:val="en-US"/>
        </w:rPr>
        <w:t>Waterline</w:t>
      </w:r>
      <w:r w:rsidRPr="004B74A4">
        <w:rPr>
          <w:b/>
          <w:sz w:val="24"/>
          <w:szCs w:val="24"/>
          <w:u w:val="single"/>
        </w:rPr>
        <w:t>):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>Η τομή της επιφάνειας της θάλασσας με την πλευρά του πλοίου.</w:t>
      </w:r>
    </w:p>
    <w:p w:rsidR="004948D1" w:rsidRDefault="004B74A4" w:rsidP="004B74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Ίσαλος σχεδίασης</w:t>
      </w:r>
      <w:r w:rsidRPr="004B74A4">
        <w:rPr>
          <w:b/>
          <w:sz w:val="24"/>
          <w:szCs w:val="24"/>
          <w:u w:val="single"/>
        </w:rPr>
        <w:t>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Η ίσαλος στην οποία, σύμφωνα με τις εκτιμήσεις κατά τη σχεδίασή του, θα πλέει το </w:t>
      </w:r>
      <w:proofErr w:type="spellStart"/>
      <w:r>
        <w:rPr>
          <w:sz w:val="24"/>
          <w:szCs w:val="24"/>
        </w:rPr>
        <w:t>έμφορτο</w:t>
      </w:r>
      <w:proofErr w:type="spellEnd"/>
      <w:r>
        <w:rPr>
          <w:sz w:val="24"/>
          <w:szCs w:val="24"/>
        </w:rPr>
        <w:t xml:space="preserve"> πλοίο.</w:t>
      </w:r>
    </w:p>
    <w:p w:rsidR="004B74A4" w:rsidRDefault="004B74A4" w:rsidP="004B74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Άφορτη ίσαλος</w:t>
      </w:r>
      <w:r w:rsidRPr="004B74A4">
        <w:rPr>
          <w:b/>
          <w:sz w:val="24"/>
          <w:szCs w:val="24"/>
          <w:u w:val="single"/>
        </w:rPr>
        <w:t>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>Η ίσαλος στην οποία πλέει το άφορτο πλοίο.</w:t>
      </w:r>
    </w:p>
    <w:p w:rsidR="004B74A4" w:rsidRDefault="00A728E8" w:rsidP="004B74A4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Έμφορτη</w:t>
      </w:r>
      <w:proofErr w:type="spellEnd"/>
      <w:r>
        <w:rPr>
          <w:b/>
          <w:sz w:val="24"/>
          <w:szCs w:val="24"/>
          <w:u w:val="single"/>
        </w:rPr>
        <w:t xml:space="preserve"> ίσαλος</w:t>
      </w:r>
      <w:r w:rsidRPr="004B74A4">
        <w:rPr>
          <w:b/>
          <w:sz w:val="24"/>
          <w:szCs w:val="24"/>
          <w:u w:val="single"/>
        </w:rPr>
        <w:t>:</w:t>
      </w:r>
      <w:r w:rsidRPr="004B74A4">
        <w:rPr>
          <w:sz w:val="24"/>
          <w:szCs w:val="24"/>
        </w:rPr>
        <w:t xml:space="preserve">  </w:t>
      </w:r>
      <w:r>
        <w:rPr>
          <w:sz w:val="24"/>
          <w:szCs w:val="24"/>
        </w:rPr>
        <w:t>Η ίσαλος στην οποία επιτρέπεται να πλέει το πλοίο σε κατάσταση πλήρους φόρτου.</w:t>
      </w:r>
    </w:p>
    <w:p w:rsidR="00A728E8" w:rsidRDefault="00A728E8" w:rsidP="004B74A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Πρωραία κάθετος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γραμμή που διέρχεται από το σημείο τομής της γραμμής της πλώρης με την ίσαλο σχεδίασης.</w:t>
      </w:r>
    </w:p>
    <w:p w:rsidR="00A728E8" w:rsidRDefault="00A728E8" w:rsidP="00A728E8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Πρυμναία κάθετος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γραμμή που συμπίπτει με τη γραμμή του άξονα του πηδαλίου.</w:t>
      </w:r>
    </w:p>
    <w:p w:rsidR="00D269F2" w:rsidRPr="00D269F2" w:rsidRDefault="00D269F2" w:rsidP="00D269F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Ολικό μήκος (</w:t>
      </w:r>
      <w:r>
        <w:rPr>
          <w:b/>
          <w:sz w:val="24"/>
          <w:szCs w:val="24"/>
          <w:u w:val="single"/>
          <w:lang w:val="en-US"/>
        </w:rPr>
        <w:t>Length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Over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All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οριζόντια απόσταση μεταξύ του ακραίου σημείου της πλώρης και του ακραίου σημείου της πρύμνης</w:t>
      </w:r>
      <w:r w:rsidRPr="00D269F2">
        <w:rPr>
          <w:sz w:val="24"/>
          <w:szCs w:val="24"/>
        </w:rPr>
        <w:t>.</w:t>
      </w:r>
    </w:p>
    <w:p w:rsidR="00D269F2" w:rsidRDefault="00D269F2" w:rsidP="00D269F2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lastRenderedPageBreak/>
        <w:t>Μήκος μεταξύ καθέτων (</w:t>
      </w:r>
      <w:r>
        <w:rPr>
          <w:b/>
          <w:sz w:val="24"/>
          <w:szCs w:val="24"/>
          <w:u w:val="single"/>
          <w:lang w:val="en-US"/>
        </w:rPr>
        <w:t>Length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Between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Perpendiculars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οριζόντια απόσταση μεταξύ της πρωραίας και της πρυμναίας καθέτου</w:t>
      </w:r>
      <w:r w:rsidRPr="00D269F2">
        <w:rPr>
          <w:sz w:val="24"/>
          <w:szCs w:val="24"/>
        </w:rPr>
        <w:t>.</w:t>
      </w:r>
    </w:p>
    <w:p w:rsidR="001B1D24" w:rsidRPr="00337634" w:rsidRDefault="001B1D24" w:rsidP="001B1D2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Μήκος ισάλου (</w:t>
      </w:r>
      <w:r>
        <w:rPr>
          <w:b/>
          <w:sz w:val="24"/>
          <w:szCs w:val="24"/>
          <w:u w:val="single"/>
          <w:lang w:val="en-US"/>
        </w:rPr>
        <w:t>Length</w:t>
      </w:r>
      <w:r w:rsidRPr="00D269F2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on</w:t>
      </w:r>
      <w:r w:rsidRPr="001B1D2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the</w:t>
      </w:r>
      <w:r w:rsidRPr="001B1D24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Waterline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μήκος πάνω στην ίσαλο σχεδίασης του πλοίου</w:t>
      </w:r>
      <w:r w:rsidRPr="00D269F2">
        <w:rPr>
          <w:sz w:val="24"/>
          <w:szCs w:val="24"/>
        </w:rPr>
        <w:t>.</w:t>
      </w:r>
    </w:p>
    <w:p w:rsidR="001B1D24" w:rsidRDefault="001B1D24" w:rsidP="001B1D24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Πλάτος επί των νομέων (</w:t>
      </w:r>
      <w:r>
        <w:rPr>
          <w:b/>
          <w:sz w:val="24"/>
          <w:szCs w:val="24"/>
          <w:u w:val="single"/>
          <w:lang w:val="en-US"/>
        </w:rPr>
        <w:t>Breadth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r w:rsidR="00337BD0">
        <w:rPr>
          <w:sz w:val="24"/>
          <w:szCs w:val="24"/>
        </w:rPr>
        <w:t>μέγιστη</w:t>
      </w:r>
      <w:r>
        <w:rPr>
          <w:sz w:val="24"/>
          <w:szCs w:val="24"/>
        </w:rPr>
        <w:t xml:space="preserve"> απόσταση μεταξύ τ</w:t>
      </w:r>
      <w:r w:rsidR="00337BD0">
        <w:rPr>
          <w:sz w:val="24"/>
          <w:szCs w:val="24"/>
        </w:rPr>
        <w:t>ων εξωτερικών όψεων των νομέων (εσωτερικά του πλευρικού ελάσματος)</w:t>
      </w:r>
      <w:r w:rsidRPr="00D269F2">
        <w:rPr>
          <w:sz w:val="24"/>
          <w:szCs w:val="24"/>
        </w:rPr>
        <w:t>.</w:t>
      </w:r>
    </w:p>
    <w:p w:rsidR="00337BD0" w:rsidRPr="00F022F3" w:rsidRDefault="00337BD0" w:rsidP="00337BD0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Μέγιστο πλάτος (</w:t>
      </w:r>
      <w:r>
        <w:rPr>
          <w:b/>
          <w:sz w:val="24"/>
          <w:szCs w:val="24"/>
          <w:u w:val="single"/>
          <w:lang w:val="en-US"/>
        </w:rPr>
        <w:t>Extreme</w:t>
      </w:r>
      <w:r w:rsidRPr="00337BD0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Breadth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μέγιστη απόσταση μεταξύ των πλευρών του πλοίου συμπεριλαμβανομένου του πάχους του πλευρικού ελάσματος)</w:t>
      </w:r>
      <w:r w:rsidRPr="00D269F2">
        <w:rPr>
          <w:sz w:val="24"/>
          <w:szCs w:val="24"/>
        </w:rPr>
        <w:t>.</w:t>
      </w:r>
    </w:p>
    <w:p w:rsidR="00F022F3" w:rsidRPr="00F022F3" w:rsidRDefault="00F022F3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Μέση τομή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Εγκάρσια τομή στο μέσο της απόστασης μεταξύ των καθέτων</w:t>
      </w:r>
      <w:r w:rsidRPr="00D269F2">
        <w:rPr>
          <w:sz w:val="24"/>
          <w:szCs w:val="24"/>
        </w:rPr>
        <w:t>.</w:t>
      </w:r>
    </w:p>
    <w:p w:rsidR="00F022F3" w:rsidRDefault="00F022F3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Κοίλο ή ύψος (</w:t>
      </w:r>
      <w:r>
        <w:rPr>
          <w:b/>
          <w:sz w:val="24"/>
          <w:szCs w:val="24"/>
          <w:u w:val="single"/>
          <w:lang w:val="en-US"/>
        </w:rPr>
        <w:t>Depth</w:t>
      </w:r>
      <w:r w:rsidRPr="00F022F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or</w:t>
      </w:r>
      <w:r w:rsidRPr="00F022F3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Height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απόσταση μεταξύ του πυθμένα και του ανώτατου συνεχούς καταστρώματος, μετρούμενη στην πλευρά της μέσης τομής</w:t>
      </w:r>
      <w:r w:rsidR="000B19EE">
        <w:rPr>
          <w:sz w:val="24"/>
          <w:szCs w:val="24"/>
        </w:rPr>
        <w:t>.</w:t>
      </w:r>
    </w:p>
    <w:p w:rsidR="00F022F3" w:rsidRDefault="00F022F3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Βύθισμα (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απόσταση μεταξύ του πυθμένα και της </w:t>
      </w:r>
      <w:r w:rsidR="002D2E7F">
        <w:rPr>
          <w:sz w:val="24"/>
          <w:szCs w:val="24"/>
        </w:rPr>
        <w:t>ισάλου</w:t>
      </w:r>
      <w:r w:rsidRPr="00D269F2">
        <w:rPr>
          <w:sz w:val="24"/>
          <w:szCs w:val="24"/>
        </w:rPr>
        <w:t>.</w:t>
      </w:r>
    </w:p>
    <w:p w:rsidR="002D2E7F" w:rsidRDefault="002D2E7F" w:rsidP="002D2E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Πρωραίο βύθισμα (</w:t>
      </w:r>
      <w:r>
        <w:rPr>
          <w:b/>
          <w:sz w:val="24"/>
          <w:szCs w:val="24"/>
          <w:u w:val="single"/>
          <w:lang w:val="en-US"/>
        </w:rPr>
        <w:t>Forward</w:t>
      </w:r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βύθισμα που μετριέται πάνω στην πρωραία κάθετο</w:t>
      </w:r>
      <w:r w:rsidRPr="00D269F2">
        <w:rPr>
          <w:sz w:val="24"/>
          <w:szCs w:val="24"/>
        </w:rPr>
        <w:t>.</w:t>
      </w:r>
    </w:p>
    <w:p w:rsidR="002D2E7F" w:rsidRDefault="002D2E7F" w:rsidP="002D2E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Πρυμναίο βύθισμα (</w:t>
      </w:r>
      <w:r>
        <w:rPr>
          <w:b/>
          <w:sz w:val="24"/>
          <w:szCs w:val="24"/>
          <w:u w:val="single"/>
          <w:lang w:val="en-US"/>
        </w:rPr>
        <w:t>Aft</w:t>
      </w:r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βύθισμα που μετριέται πάνω στην πρυμναία κάθετο</w:t>
      </w:r>
      <w:r w:rsidRPr="00D269F2">
        <w:rPr>
          <w:sz w:val="24"/>
          <w:szCs w:val="24"/>
        </w:rPr>
        <w:t>.</w:t>
      </w:r>
    </w:p>
    <w:p w:rsidR="002D2E7F" w:rsidRDefault="002D2E7F" w:rsidP="002D2E7F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Βύθισμα μέσης (</w:t>
      </w:r>
      <w:proofErr w:type="spellStart"/>
      <w:r>
        <w:rPr>
          <w:b/>
          <w:sz w:val="24"/>
          <w:szCs w:val="24"/>
          <w:u w:val="single"/>
          <w:lang w:val="en-US"/>
        </w:rPr>
        <w:t>Midship</w:t>
      </w:r>
      <w:proofErr w:type="spellEnd"/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βύθισμα που μετριέται στο μέσο της απόστασης μεταξύ των καθέτων</w:t>
      </w:r>
      <w:r w:rsidRPr="00D269F2">
        <w:rPr>
          <w:sz w:val="24"/>
          <w:szCs w:val="24"/>
        </w:rPr>
        <w:t>.</w:t>
      </w:r>
    </w:p>
    <w:p w:rsidR="004C69FB" w:rsidRDefault="004C69FB" w:rsidP="004C69FB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Μέσο βύθισμα (</w:t>
      </w:r>
      <w:r>
        <w:rPr>
          <w:b/>
          <w:sz w:val="24"/>
          <w:szCs w:val="24"/>
          <w:u w:val="single"/>
          <w:lang w:val="en-US"/>
        </w:rPr>
        <w:t>Mean</w:t>
      </w:r>
      <w:r w:rsidRPr="002D2E7F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  <w:lang w:val="en-US"/>
        </w:rPr>
        <w:t>Draft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Το </w:t>
      </w:r>
      <w:proofErr w:type="spellStart"/>
      <w:r>
        <w:rPr>
          <w:sz w:val="24"/>
          <w:szCs w:val="24"/>
        </w:rPr>
        <w:t>ημιάθροισμα</w:t>
      </w:r>
      <w:proofErr w:type="spellEnd"/>
      <w:r>
        <w:rPr>
          <w:sz w:val="24"/>
          <w:szCs w:val="24"/>
        </w:rPr>
        <w:t xml:space="preserve">  του πρυμναίου και του πρωραίου βυθίσματος</w:t>
      </w:r>
      <w:r w:rsidRPr="00D269F2">
        <w:rPr>
          <w:sz w:val="24"/>
          <w:szCs w:val="24"/>
        </w:rPr>
        <w:t>.</w:t>
      </w:r>
    </w:p>
    <w:p w:rsidR="00F022F3" w:rsidRPr="000B19EE" w:rsidRDefault="004C69FB" w:rsidP="00F022F3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Διαγωγή (</w:t>
      </w:r>
      <w:r>
        <w:rPr>
          <w:b/>
          <w:sz w:val="24"/>
          <w:szCs w:val="24"/>
          <w:u w:val="single"/>
          <w:lang w:val="en-US"/>
        </w:rPr>
        <w:t>Trim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διαφορά μεταξύ του πρυμναίου και του πρωραίου βυθίσματος</w:t>
      </w:r>
      <w:r w:rsidRPr="00D269F2">
        <w:rPr>
          <w:sz w:val="24"/>
          <w:szCs w:val="24"/>
        </w:rPr>
        <w:t>.</w:t>
      </w:r>
      <w:r>
        <w:rPr>
          <w:sz w:val="24"/>
          <w:szCs w:val="24"/>
        </w:rPr>
        <w:t xml:space="preserve"> Όταν το πρυμναίο βύθισμα είναι μεγαλύτερο καλείται πρυμναία</w:t>
      </w:r>
      <w:r w:rsidR="000B19EE">
        <w:rPr>
          <w:sz w:val="24"/>
          <w:szCs w:val="24"/>
        </w:rPr>
        <w:t xml:space="preserve"> (</w:t>
      </w:r>
      <w:r w:rsidR="000B19EE">
        <w:rPr>
          <w:sz w:val="24"/>
          <w:szCs w:val="24"/>
          <w:lang w:val="en-US"/>
        </w:rPr>
        <w:t>trim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by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stern</w:t>
      </w:r>
      <w:r w:rsidR="000B19EE" w:rsidRPr="000B19EE">
        <w:rPr>
          <w:sz w:val="24"/>
          <w:szCs w:val="24"/>
        </w:rPr>
        <w:t>)</w:t>
      </w:r>
      <w:r>
        <w:rPr>
          <w:sz w:val="24"/>
          <w:szCs w:val="24"/>
        </w:rPr>
        <w:t>, όταν το πρωραίο είναι μεγαλύτερο καλείται πρωραία</w:t>
      </w:r>
      <w:r w:rsidR="000B19EE" w:rsidRPr="000B19EE">
        <w:rPr>
          <w:sz w:val="24"/>
          <w:szCs w:val="24"/>
        </w:rPr>
        <w:t xml:space="preserve"> (</w:t>
      </w:r>
      <w:r w:rsidR="000B19EE">
        <w:rPr>
          <w:sz w:val="24"/>
          <w:szCs w:val="24"/>
          <w:lang w:val="en-US"/>
        </w:rPr>
        <w:t>trim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by</w:t>
      </w:r>
      <w:r w:rsidR="000B19EE" w:rsidRPr="000B19EE">
        <w:rPr>
          <w:sz w:val="24"/>
          <w:szCs w:val="24"/>
        </w:rPr>
        <w:t xml:space="preserve"> </w:t>
      </w:r>
      <w:r w:rsidR="000B19EE">
        <w:rPr>
          <w:sz w:val="24"/>
          <w:szCs w:val="24"/>
          <w:lang w:val="en-US"/>
        </w:rPr>
        <w:t>bow</w:t>
      </w:r>
      <w:r w:rsidR="000B19EE" w:rsidRPr="000B19EE">
        <w:rPr>
          <w:sz w:val="24"/>
          <w:szCs w:val="24"/>
        </w:rPr>
        <w:t>)</w:t>
      </w:r>
      <w:r>
        <w:rPr>
          <w:sz w:val="24"/>
          <w:szCs w:val="24"/>
        </w:rPr>
        <w:t xml:space="preserve">, ενώ όταν τα βυθίσματα είναι ίσα το πλοίο λέμε ότι είναι </w:t>
      </w:r>
      <w:proofErr w:type="spellStart"/>
      <w:r>
        <w:rPr>
          <w:sz w:val="24"/>
          <w:szCs w:val="24"/>
        </w:rPr>
        <w:t>ισοβύθιστο</w:t>
      </w:r>
      <w:proofErr w:type="spellEnd"/>
      <w:r w:rsidR="000B19EE" w:rsidRPr="000B19EE">
        <w:rPr>
          <w:sz w:val="24"/>
          <w:szCs w:val="24"/>
        </w:rPr>
        <w:t xml:space="preserve"> (</w:t>
      </w:r>
      <w:proofErr w:type="spellStart"/>
      <w:r w:rsidR="000B19EE">
        <w:rPr>
          <w:sz w:val="24"/>
          <w:szCs w:val="24"/>
          <w:lang w:val="en-US"/>
        </w:rPr>
        <w:t>evenkeel</w:t>
      </w:r>
      <w:proofErr w:type="spellEnd"/>
      <w:r w:rsidR="000B19EE" w:rsidRPr="000B19EE">
        <w:rPr>
          <w:sz w:val="24"/>
          <w:szCs w:val="24"/>
        </w:rPr>
        <w:t>).</w:t>
      </w:r>
    </w:p>
    <w:p w:rsidR="000B19EE" w:rsidRDefault="000B19EE" w:rsidP="000B19E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Ύψος εξάλων (</w:t>
      </w:r>
      <w:r>
        <w:rPr>
          <w:b/>
          <w:sz w:val="24"/>
          <w:szCs w:val="24"/>
          <w:u w:val="single"/>
          <w:lang w:val="en-US"/>
        </w:rPr>
        <w:t>Freeboard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κατακόρυφη απόσταση μεταξύ της ισάλου και του ανώτατου συνεχούς καταστρώματος, μετρούμενη στην πλευρά της μέσης τομής.</w:t>
      </w:r>
    </w:p>
    <w:p w:rsidR="000B19EE" w:rsidRPr="000B19EE" w:rsidRDefault="000B19EE" w:rsidP="000B19EE">
      <w:pPr>
        <w:rPr>
          <w:sz w:val="24"/>
          <w:szCs w:val="24"/>
        </w:rPr>
      </w:pPr>
      <w:r>
        <w:rPr>
          <w:b/>
          <w:sz w:val="24"/>
          <w:szCs w:val="24"/>
          <w:u w:val="single"/>
        </w:rPr>
        <w:t>Κύρτωμα καταστρώματος (</w:t>
      </w:r>
      <w:r>
        <w:rPr>
          <w:b/>
          <w:sz w:val="24"/>
          <w:szCs w:val="24"/>
          <w:u w:val="single"/>
          <w:lang w:val="en-US"/>
        </w:rPr>
        <w:t>Camber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εγκάρσια καμπυλότητα του καταστρώματος προκειμένου να διευκολύνεται η απομάκρυνση των νερών</w:t>
      </w:r>
      <w:r w:rsidRPr="000B19EE">
        <w:rPr>
          <w:sz w:val="24"/>
          <w:szCs w:val="24"/>
        </w:rPr>
        <w:t>.</w:t>
      </w:r>
    </w:p>
    <w:p w:rsidR="000B19EE" w:rsidRPr="000B19EE" w:rsidRDefault="000B19EE" w:rsidP="000B19EE">
      <w:pPr>
        <w:rPr>
          <w:sz w:val="24"/>
          <w:szCs w:val="24"/>
        </w:rPr>
      </w:pPr>
      <w:proofErr w:type="spellStart"/>
      <w:r>
        <w:rPr>
          <w:b/>
          <w:sz w:val="24"/>
          <w:szCs w:val="24"/>
          <w:u w:val="single"/>
        </w:rPr>
        <w:t>Σιμότητα</w:t>
      </w:r>
      <w:proofErr w:type="spellEnd"/>
      <w:r>
        <w:rPr>
          <w:b/>
          <w:sz w:val="24"/>
          <w:szCs w:val="24"/>
          <w:u w:val="single"/>
        </w:rPr>
        <w:t xml:space="preserve"> καταστρώματος (</w:t>
      </w:r>
      <w:r>
        <w:rPr>
          <w:b/>
          <w:sz w:val="24"/>
          <w:szCs w:val="24"/>
          <w:u w:val="single"/>
          <w:lang w:val="en-US"/>
        </w:rPr>
        <w:t>Sheer</w:t>
      </w:r>
      <w:r w:rsidRPr="00D269F2">
        <w:rPr>
          <w:b/>
          <w:sz w:val="24"/>
          <w:szCs w:val="24"/>
          <w:u w:val="single"/>
        </w:rPr>
        <w:t>)</w:t>
      </w:r>
      <w:r w:rsidRPr="004B74A4">
        <w:rPr>
          <w:b/>
          <w:sz w:val="24"/>
          <w:szCs w:val="24"/>
          <w:u w:val="single"/>
        </w:rPr>
        <w:t>:</w:t>
      </w:r>
      <w:r>
        <w:rPr>
          <w:sz w:val="24"/>
          <w:szCs w:val="24"/>
        </w:rPr>
        <w:t xml:space="preserve">  Η </w:t>
      </w:r>
      <w:r w:rsidR="001F5A98">
        <w:rPr>
          <w:sz w:val="24"/>
          <w:szCs w:val="24"/>
        </w:rPr>
        <w:t>ανύψωση</w:t>
      </w:r>
      <w:r>
        <w:rPr>
          <w:sz w:val="24"/>
          <w:szCs w:val="24"/>
        </w:rPr>
        <w:t xml:space="preserve"> του καταστρώματος </w:t>
      </w:r>
      <w:r w:rsidR="001F5A98">
        <w:rPr>
          <w:sz w:val="24"/>
          <w:szCs w:val="24"/>
        </w:rPr>
        <w:t>στην πλώρη και στην πρύμνη του πλοίου</w:t>
      </w:r>
      <w:r w:rsidRPr="000B19EE">
        <w:rPr>
          <w:sz w:val="24"/>
          <w:szCs w:val="24"/>
        </w:rPr>
        <w:t>.</w:t>
      </w:r>
    </w:p>
    <w:p w:rsidR="001F5A98" w:rsidRDefault="001F5A98" w:rsidP="004948D1">
      <w:pPr>
        <w:jc w:val="center"/>
        <w:rPr>
          <w:sz w:val="24"/>
          <w:szCs w:val="24"/>
        </w:rPr>
      </w:pPr>
    </w:p>
    <w:p w:rsidR="004948D1" w:rsidRDefault="004948D1" w:rsidP="004948D1">
      <w:pPr>
        <w:jc w:val="center"/>
        <w:rPr>
          <w:sz w:val="24"/>
          <w:szCs w:val="24"/>
        </w:rPr>
      </w:pPr>
    </w:p>
    <w:p w:rsidR="004948D1" w:rsidRDefault="004948D1" w:rsidP="004948D1">
      <w:pPr>
        <w:jc w:val="center"/>
        <w:rPr>
          <w:sz w:val="24"/>
          <w:szCs w:val="24"/>
        </w:rPr>
      </w:pPr>
    </w:p>
    <w:p w:rsidR="004948D1" w:rsidRPr="00392F27" w:rsidRDefault="004948D1" w:rsidP="004948D1">
      <w:pPr>
        <w:jc w:val="center"/>
        <w:rPr>
          <w:sz w:val="24"/>
          <w:szCs w:val="24"/>
        </w:rPr>
      </w:pPr>
    </w:p>
    <w:p w:rsidR="003B0EA5" w:rsidRDefault="001F3AF3">
      <w:r>
        <w:rPr>
          <w:noProof/>
          <w:lang w:eastAsia="el-GR"/>
        </w:rPr>
        <w:drawing>
          <wp:inline distT="0" distB="0" distL="0" distR="0">
            <wp:extent cx="5274310" cy="6943556"/>
            <wp:effectExtent l="19050" t="0" r="254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9435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5A98" w:rsidRDefault="001F5A98"/>
    <w:p w:rsidR="001F5A98" w:rsidRDefault="001F5A98"/>
    <w:p w:rsidR="0086457F" w:rsidRPr="00294D0B" w:rsidRDefault="0086457F" w:rsidP="0086457F">
      <w:pPr>
        <w:tabs>
          <w:tab w:val="left" w:pos="1845"/>
        </w:tabs>
        <w:jc w:val="center"/>
        <w:rPr>
          <w:b/>
          <w:sz w:val="36"/>
          <w:szCs w:val="36"/>
        </w:rPr>
      </w:pPr>
      <w:r w:rsidRPr="00294D0B">
        <w:rPr>
          <w:b/>
          <w:sz w:val="36"/>
          <w:szCs w:val="36"/>
        </w:rPr>
        <w:lastRenderedPageBreak/>
        <w:t>ΓΕΝΙΚΗ ΑΣΦΑΛΕΙΑ ΚΑΙ ΠΡΟΛΗΨΗ ΑΤΥΧΗΜΑΤΩΝ</w:t>
      </w:r>
    </w:p>
    <w:p w:rsidR="0086457F" w:rsidRDefault="0086457F" w:rsidP="0086457F">
      <w:pPr>
        <w:tabs>
          <w:tab w:val="left" w:pos="1845"/>
        </w:tabs>
        <w:rPr>
          <w:b/>
          <w:sz w:val="32"/>
          <w:szCs w:val="32"/>
          <w:u w:val="single"/>
        </w:rPr>
      </w:pPr>
    </w:p>
    <w:p w:rsidR="0086457F" w:rsidRDefault="0086457F" w:rsidP="0086457F">
      <w:pPr>
        <w:tabs>
          <w:tab w:val="left" w:pos="1845"/>
        </w:tabs>
        <w:rPr>
          <w:b/>
          <w:sz w:val="32"/>
          <w:szCs w:val="32"/>
          <w:u w:val="single"/>
        </w:rPr>
      </w:pPr>
    </w:p>
    <w:p w:rsidR="0086457F" w:rsidRDefault="0086457F" w:rsidP="0086457F">
      <w:pPr>
        <w:rPr>
          <w:b/>
          <w:sz w:val="28"/>
          <w:szCs w:val="28"/>
        </w:rPr>
      </w:pPr>
      <w:r>
        <w:rPr>
          <w:b/>
          <w:sz w:val="28"/>
          <w:szCs w:val="28"/>
        </w:rPr>
        <w:t>Συνήθη ατυχήματα στο πλοίο: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Πτώσεις λόγω ολίσθησης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Πτώση από ψηλά ή στις πλευρές του πλοίου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Πτώση αντικειμένων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Τραυματισμοί στα μάτια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Τραυματισμός ακοής - θόρυβος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Τραυματισμοί κατά τη χρήση εργαλείων και εξοπλισμού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 w:rsidRPr="00EE5A99">
        <w:rPr>
          <w:sz w:val="24"/>
          <w:szCs w:val="24"/>
        </w:rPr>
        <w:t>Τραυματισμοί από μέσα πρόσδεσης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Έλλειψη οξυγόνου ή εισπνοή βλαβερών αερίων</w:t>
      </w:r>
    </w:p>
    <w:p w:rsidR="0086457F" w:rsidRPr="00EE5A99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 w:rsidRPr="00EE5A99">
        <w:rPr>
          <w:sz w:val="24"/>
          <w:szCs w:val="24"/>
        </w:rPr>
        <w:t>Εγκαύματα από θερμές εργασίες ή τοξικές ουσίες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Κρυοπαγήματα </w:t>
      </w:r>
    </w:p>
    <w:p w:rsidR="0086457F" w:rsidRDefault="0086457F" w:rsidP="0086457F">
      <w:pPr>
        <w:pStyle w:val="a4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Ηλεκτροπληξία</w:t>
      </w:r>
    </w:p>
    <w:p w:rsidR="0086457F" w:rsidRDefault="0086457F" w:rsidP="0086457F">
      <w:pPr>
        <w:rPr>
          <w:b/>
          <w:sz w:val="28"/>
          <w:szCs w:val="28"/>
        </w:rPr>
      </w:pPr>
    </w:p>
    <w:p w:rsidR="0086457F" w:rsidRDefault="0086457F" w:rsidP="0086457F">
      <w:pPr>
        <w:rPr>
          <w:b/>
          <w:sz w:val="28"/>
          <w:szCs w:val="28"/>
        </w:rPr>
      </w:pPr>
    </w:p>
    <w:p w:rsidR="0086457F" w:rsidRDefault="0086457F" w:rsidP="0086457F">
      <w:pPr>
        <w:rPr>
          <w:b/>
          <w:sz w:val="28"/>
          <w:szCs w:val="28"/>
        </w:rPr>
      </w:pPr>
      <w:r>
        <w:rPr>
          <w:b/>
          <w:sz w:val="28"/>
          <w:szCs w:val="28"/>
        </w:rPr>
        <w:t>Ο ανθρώπινος παράγοντας στην πρόκληση ατυχημάτων στο πλοίο. Συνηθέστερες αιτίες:</w:t>
      </w:r>
    </w:p>
    <w:p w:rsidR="0086457F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 w:rsidRPr="005016DC">
        <w:rPr>
          <w:sz w:val="24"/>
          <w:szCs w:val="24"/>
        </w:rPr>
        <w:t>Απειρία – άγνοια κινδύνου</w:t>
      </w:r>
    </w:p>
    <w:p w:rsidR="0086457F" w:rsidRPr="005016DC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 w:rsidRPr="005016DC">
        <w:rPr>
          <w:sz w:val="24"/>
          <w:szCs w:val="24"/>
        </w:rPr>
        <w:t>Υπερβολική σιγουριά –</w:t>
      </w:r>
      <w:r>
        <w:rPr>
          <w:sz w:val="24"/>
          <w:szCs w:val="24"/>
        </w:rPr>
        <w:t xml:space="preserve"> υ</w:t>
      </w:r>
      <w:r w:rsidRPr="005016DC">
        <w:rPr>
          <w:sz w:val="24"/>
          <w:szCs w:val="24"/>
        </w:rPr>
        <w:t xml:space="preserve">ποτίμηση κινδύνου </w:t>
      </w:r>
    </w:p>
    <w:p w:rsidR="0086457F" w:rsidRPr="005016DC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 w:rsidRPr="005016DC">
        <w:rPr>
          <w:sz w:val="24"/>
          <w:szCs w:val="24"/>
        </w:rPr>
        <w:t>Απροσεξία – έλλειψη συγκέντρωσης</w:t>
      </w:r>
    </w:p>
    <w:p w:rsidR="0086457F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Αμέλεια – αδιαφορία</w:t>
      </w:r>
    </w:p>
    <w:p w:rsidR="0086457F" w:rsidRPr="005016DC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 w:rsidRPr="005016DC">
        <w:rPr>
          <w:sz w:val="24"/>
          <w:szCs w:val="24"/>
        </w:rPr>
        <w:t>Βιασύνη</w:t>
      </w:r>
      <w:r>
        <w:rPr>
          <w:sz w:val="24"/>
          <w:szCs w:val="24"/>
        </w:rPr>
        <w:t xml:space="preserve"> </w:t>
      </w:r>
    </w:p>
    <w:p w:rsidR="0086457F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Κακή χρήση και συντήρηση εργαλείων</w:t>
      </w:r>
    </w:p>
    <w:p w:rsidR="0086457F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Ελλιπής χρήση διαθέσιμων μέσων ατομικής προστασίας (P.P.E.)</w:t>
      </w:r>
    </w:p>
    <w:p w:rsidR="0086457F" w:rsidRPr="005016DC" w:rsidRDefault="0086457F" w:rsidP="0086457F">
      <w:pPr>
        <w:pStyle w:val="a4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Ελλιπής</w:t>
      </w:r>
      <w:r w:rsidRPr="00501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εκπαίδευση</w:t>
      </w:r>
      <w:r w:rsidRPr="00501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και</w:t>
      </w:r>
      <w:r w:rsidRPr="005016DC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εξοικείωση</w:t>
      </w:r>
      <w:r w:rsidRPr="005016DC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training &amp; familiarization)</w:t>
      </w:r>
      <w:r w:rsidRPr="005016DC">
        <w:rPr>
          <w:sz w:val="24"/>
          <w:szCs w:val="24"/>
          <w:lang w:val="en-US"/>
        </w:rPr>
        <w:t xml:space="preserve"> </w:t>
      </w:r>
    </w:p>
    <w:p w:rsidR="0086457F" w:rsidRPr="00BE180C" w:rsidRDefault="0086457F" w:rsidP="0086457F">
      <w:pPr>
        <w:pStyle w:val="a4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Υπερκόπωση – έλλειψη ύπνου</w:t>
      </w:r>
    </w:p>
    <w:p w:rsidR="0086457F" w:rsidRPr="00BE180C" w:rsidRDefault="0086457F" w:rsidP="0086457F">
      <w:pPr>
        <w:pStyle w:val="a4"/>
        <w:numPr>
          <w:ilvl w:val="0"/>
          <w:numId w:val="11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Έντονο εργασιακό στρες</w:t>
      </w:r>
    </w:p>
    <w:p w:rsidR="0086457F" w:rsidRPr="00BE180C" w:rsidRDefault="0086457F" w:rsidP="0086457F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Ψυχολογικοί παράγοντες λόγω της πολύμηνης απομόνωσης του ναυτικού από το οικογενειακό και κοινωνικό του περιβάλλον</w:t>
      </w:r>
    </w:p>
    <w:p w:rsidR="0086457F" w:rsidRDefault="0086457F" w:rsidP="0086457F">
      <w:pPr>
        <w:rPr>
          <w:b/>
          <w:sz w:val="28"/>
          <w:szCs w:val="28"/>
        </w:rPr>
      </w:pPr>
    </w:p>
    <w:p w:rsidR="0086457F" w:rsidRDefault="0086457F" w:rsidP="0086457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Μέτρα για την πρόληψη</w:t>
      </w:r>
      <w:r w:rsidRPr="00720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ατυχημάτων</w:t>
      </w:r>
      <w:r w:rsidRPr="0072012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σε συγκεκριμένους χώρους </w:t>
      </w:r>
      <w:r w:rsidRPr="00720122">
        <w:rPr>
          <w:b/>
          <w:sz w:val="28"/>
          <w:szCs w:val="28"/>
        </w:rPr>
        <w:t xml:space="preserve">και εργασίες </w:t>
      </w:r>
      <w:r>
        <w:rPr>
          <w:b/>
          <w:sz w:val="28"/>
          <w:szCs w:val="28"/>
        </w:rPr>
        <w:t>στο πλοίο</w:t>
      </w:r>
      <w:r w:rsidRPr="00720122">
        <w:rPr>
          <w:b/>
          <w:sz w:val="28"/>
          <w:szCs w:val="28"/>
        </w:rPr>
        <w:t>:</w:t>
      </w:r>
    </w:p>
    <w:p w:rsidR="0086457F" w:rsidRPr="00720122" w:rsidRDefault="0086457F" w:rsidP="0086457F">
      <w:pPr>
        <w:rPr>
          <w:b/>
          <w:sz w:val="28"/>
          <w:szCs w:val="28"/>
        </w:rPr>
      </w:pPr>
    </w:p>
    <w:p w:rsidR="0086457F" w:rsidRPr="002352D5" w:rsidRDefault="0086457F" w:rsidP="0086457F">
      <w:pPr>
        <w:rPr>
          <w:sz w:val="24"/>
          <w:szCs w:val="24"/>
          <w:u w:val="single"/>
          <w:lang w:val="en-US"/>
        </w:rPr>
      </w:pPr>
      <w:r w:rsidRPr="002352D5">
        <w:rPr>
          <w:sz w:val="24"/>
          <w:szCs w:val="24"/>
          <w:u w:val="single"/>
        </w:rPr>
        <w:t xml:space="preserve">Πρόσβαση στο πλοίο:  </w:t>
      </w:r>
    </w:p>
    <w:p w:rsidR="0086457F" w:rsidRPr="00943CC8" w:rsidRDefault="0086457F" w:rsidP="0086457F">
      <w:pPr>
        <w:pStyle w:val="a4"/>
        <w:numPr>
          <w:ilvl w:val="0"/>
          <w:numId w:val="3"/>
        </w:numPr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Εξασφάλιση επαρκούς φωτισμού</w:t>
      </w:r>
    </w:p>
    <w:p w:rsidR="0086457F" w:rsidRPr="00943CC8" w:rsidRDefault="0086457F" w:rsidP="0086457F">
      <w:pPr>
        <w:pStyle w:val="a4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Απομάκρυνση γράσων, χιονιού, πάγου ή οποιουδήποτε εμποδίου</w:t>
      </w:r>
    </w:p>
    <w:p w:rsidR="0086457F" w:rsidRPr="00683613" w:rsidRDefault="0086457F" w:rsidP="0086457F">
      <w:pPr>
        <w:pStyle w:val="a4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Τοποθέτηση προστατευτικού διχτυού ασφαλείας κατάλληλου μεγέθους για το ενδεχόμενο πτώσης μεταξύ του πλοίου και της προβλήτας</w:t>
      </w:r>
    </w:p>
    <w:p w:rsidR="0086457F" w:rsidRPr="00683613" w:rsidRDefault="0086457F" w:rsidP="0086457F">
      <w:pPr>
        <w:pStyle w:val="a4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Κυκλικό σωσίβιο με φως και σχοινί κοντά στη σκάλα</w:t>
      </w:r>
    </w:p>
    <w:p w:rsidR="0086457F" w:rsidRPr="00683613" w:rsidRDefault="0086457F" w:rsidP="0086457F">
      <w:pPr>
        <w:pStyle w:val="a4"/>
        <w:numPr>
          <w:ilvl w:val="0"/>
          <w:numId w:val="3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Εμφανής σήμανση αναφορικά με τη μέγιστη επιτρεπόμενη γωνία της σκάλας και το μέγιστο αριθμό ατόμων σ’ αυτήν και αυστηρή τήρησή τους</w:t>
      </w:r>
    </w:p>
    <w:p w:rsidR="0086457F" w:rsidRDefault="0086457F" w:rsidP="0086457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4486275" cy="3810000"/>
            <wp:effectExtent l="19050" t="0" r="9525" b="0"/>
            <wp:docPr id="3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57F" w:rsidRDefault="0086457F" w:rsidP="0086457F">
      <w:pPr>
        <w:rPr>
          <w:sz w:val="24"/>
          <w:szCs w:val="24"/>
          <w:u w:val="single"/>
        </w:rPr>
      </w:pPr>
    </w:p>
    <w:p w:rsidR="0086457F" w:rsidRDefault="0086457F" w:rsidP="008645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Μετακίνηση επί του πλοίου:</w:t>
      </w:r>
    </w:p>
    <w:p w:rsidR="0086457F" w:rsidRPr="002E2634" w:rsidRDefault="0086457F" w:rsidP="0086457F">
      <w:pPr>
        <w:pStyle w:val="a4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Διατήρηση του καταστρώματος καθαρού από λάδια, γράσα, πάγο ή εργαλεία και αντικείμενα που εμποδίζουν την ασφαλή διέλευση</w:t>
      </w:r>
    </w:p>
    <w:p w:rsidR="0086457F" w:rsidRPr="002E2634" w:rsidRDefault="0086457F" w:rsidP="0086457F">
      <w:pPr>
        <w:pStyle w:val="a4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Μετακίνηση μέσω του ασφαλούς διαδρόμου (</w:t>
      </w:r>
      <w:r>
        <w:rPr>
          <w:sz w:val="24"/>
          <w:szCs w:val="24"/>
          <w:lang w:val="en-US"/>
        </w:rPr>
        <w:t>safe</w:t>
      </w:r>
      <w:r w:rsidRPr="002E2634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way</w:t>
      </w:r>
      <w:r w:rsidRPr="002E2634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2E2634">
        <w:rPr>
          <w:sz w:val="24"/>
          <w:szCs w:val="24"/>
        </w:rPr>
        <w:t xml:space="preserve"> </w:t>
      </w:r>
      <w:r>
        <w:rPr>
          <w:sz w:val="24"/>
          <w:szCs w:val="24"/>
        </w:rPr>
        <w:t>χρωματισμένου με αντιολισθητική μπογιά</w:t>
      </w:r>
    </w:p>
    <w:p w:rsidR="0086457F" w:rsidRPr="002E2634" w:rsidRDefault="0086457F" w:rsidP="0086457F">
      <w:pPr>
        <w:pStyle w:val="a4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lastRenderedPageBreak/>
        <w:t>Έντονος χρωματισμός ή τοποθέτηση σήμανσης σε μόνιμα εξαρτήματα και εμπόδια επί του καταστρώματος</w:t>
      </w:r>
    </w:p>
    <w:p w:rsidR="0086457F" w:rsidRPr="008F7ADB" w:rsidRDefault="0086457F" w:rsidP="0086457F">
      <w:pPr>
        <w:pStyle w:val="a4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Χρωματισμός, σήμανση και επικάλυψη με προστατευτικό υλικό εμποδίων στο ύψος της κεφαλής</w:t>
      </w:r>
    </w:p>
    <w:p w:rsidR="0086457F" w:rsidRPr="008F7ADB" w:rsidRDefault="0086457F" w:rsidP="0086457F">
      <w:pPr>
        <w:pStyle w:val="a4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Τοποθέτηση χειραγωγών σε δυσμενείς καιρικές συνθήκες</w:t>
      </w:r>
    </w:p>
    <w:p w:rsidR="0086457F" w:rsidRPr="00E57956" w:rsidRDefault="0086457F" w:rsidP="0086457F">
      <w:pPr>
        <w:pStyle w:val="a4"/>
        <w:numPr>
          <w:ilvl w:val="0"/>
          <w:numId w:val="4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Απαγόρευση εξόδου στο κατάστρωμα σε έντονη θαλασσοταραχή</w:t>
      </w:r>
    </w:p>
    <w:p w:rsidR="0086457F" w:rsidRDefault="0086457F" w:rsidP="0086457F">
      <w:pPr>
        <w:rPr>
          <w:sz w:val="24"/>
          <w:szCs w:val="24"/>
          <w:u w:val="single"/>
        </w:rPr>
      </w:pPr>
    </w:p>
    <w:p w:rsidR="0086457F" w:rsidRDefault="0086457F" w:rsidP="008645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Εργασία σε ύψος ή στις πλευρές του πλοίου:</w:t>
      </w:r>
    </w:p>
    <w:p w:rsidR="0086457F" w:rsidRPr="001312CE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Προσεκτικός έλεγχος του εξοπλισμού που πρόκειται να χρησιμοποιηθεί (σχοινιά, σκάλες, σκαλωσιές, ανεμόσκαλες, κάθισμα λοστρόμου κ.τ.λ.)</w:t>
      </w:r>
    </w:p>
    <w:p w:rsidR="0086457F" w:rsidRPr="001312CE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Υποχρεωτική χρήση εξάρτησης ασφαλείας και ατομικού σωσιβίου για εργασίες στις πλευρές</w:t>
      </w:r>
    </w:p>
    <w:p w:rsidR="0086457F" w:rsidRPr="005F4426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Μεταφορά εργαλείων ασφαλισμένων σε εργαλειοθήκες ζώνης ή ανύψωσή τους με σχοινί μέσα σε κατάλληλα δοχεία και όχι σε τσέπες ή στο χέρι</w:t>
      </w:r>
    </w:p>
    <w:p w:rsidR="0086457F" w:rsidRPr="005F4426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Ενημέρωση αξιωματικών για εργασίες κοντά σε σφυρίχτρα (μπουρού), κεραίες ραντάρ, τσιμινιέρα</w:t>
      </w:r>
    </w:p>
    <w:p w:rsidR="0086457F" w:rsidRPr="005F4426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Διαρκής επιτήρηση της εργασίας από αρμόδιο άτομο</w:t>
      </w:r>
    </w:p>
    <w:p w:rsidR="0086457F" w:rsidRPr="00036154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Άμεσα διαθέσιμο κυκλικό σωσίβιο με σχοινί για εργασίες στις πλευρές </w:t>
      </w:r>
    </w:p>
    <w:p w:rsidR="0086457F" w:rsidRPr="005F4426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Αποφυγή της εργασίας σε ύψος υπό δυσμενείς καιρικές συνθήκες</w:t>
      </w:r>
    </w:p>
    <w:p w:rsidR="0086457F" w:rsidRPr="00621F73" w:rsidRDefault="0086457F" w:rsidP="0086457F">
      <w:pPr>
        <w:pStyle w:val="a4"/>
        <w:numPr>
          <w:ilvl w:val="0"/>
          <w:numId w:val="5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Έκδοση σχετικής άδειας εργασίας</w:t>
      </w:r>
    </w:p>
    <w:p w:rsidR="0086457F" w:rsidRDefault="0086457F" w:rsidP="0086457F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2124075" cy="3695700"/>
            <wp:effectExtent l="19050" t="0" r="9525" b="0"/>
            <wp:docPr id="4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69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36154">
        <w:rPr>
          <w:b/>
          <w:sz w:val="24"/>
          <w:szCs w:val="24"/>
        </w:rPr>
        <w:t xml:space="preserve"> </w:t>
      </w:r>
      <w:r>
        <w:rPr>
          <w:b/>
          <w:noProof/>
          <w:sz w:val="24"/>
          <w:szCs w:val="24"/>
          <w:lang w:eastAsia="el-GR"/>
        </w:rPr>
        <w:drawing>
          <wp:inline distT="0" distB="0" distL="0" distR="0">
            <wp:extent cx="2124075" cy="3781425"/>
            <wp:effectExtent l="19050" t="0" r="9525" b="0"/>
            <wp:docPr id="5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378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57F" w:rsidRDefault="0086457F" w:rsidP="0086457F">
      <w:p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>Θερμές εργασίες:</w:t>
      </w:r>
    </w:p>
    <w:p w:rsidR="0086457F" w:rsidRPr="009D1482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Λεπτομερής επιθεώρηση του εξοπλισμού που πρόκειται να χρησιμοποιηθεί από αρμόδιο άτομο</w:t>
      </w:r>
    </w:p>
    <w:p w:rsidR="0086457F" w:rsidRPr="009D1482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Υποχρεωτική χρήση εγκεκριμένου προστατευτικού εξοπλισμού (προσωπίδα συγκολλήσεων, δερμάτινα γάντια, δερμάτινη ποδιά κ.τ.λ.)</w:t>
      </w:r>
    </w:p>
    <w:p w:rsidR="0086457F" w:rsidRPr="00A01D55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Απομάκρυνση γράσων, λαδιών ή οποιουδήποτε άλλου εύφλεκτου υλικού</w:t>
      </w:r>
      <w:r w:rsidRPr="00A01D55">
        <w:rPr>
          <w:sz w:val="24"/>
          <w:szCs w:val="24"/>
        </w:rPr>
        <w:t xml:space="preserve"> </w:t>
      </w:r>
    </w:p>
    <w:p w:rsidR="0086457F" w:rsidRPr="009D1482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Εξασφάλιση επαρκούς εξαερισμού</w:t>
      </w:r>
    </w:p>
    <w:p w:rsidR="0086457F" w:rsidRPr="00A01D55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Έλεγχος τόσο του χώρου εργασίας, όσο και των γειτονικών διαμερισμάτων, ότι είναι απαλλαγμένα από επικίνδυνα εύφλεκτα αέρια</w:t>
      </w:r>
    </w:p>
    <w:p w:rsidR="0086457F" w:rsidRPr="00A01D55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Συνεχής παρουσία βοηθού, ενήμερου σχετικά με τις διαδικασίες έκτακτης ανάγκης</w:t>
      </w:r>
    </w:p>
    <w:p w:rsidR="0086457F" w:rsidRPr="00A01D55" w:rsidRDefault="0086457F" w:rsidP="0086457F">
      <w:pPr>
        <w:pStyle w:val="a4"/>
        <w:numPr>
          <w:ilvl w:val="0"/>
          <w:numId w:val="6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Άμεσα διαθέσιμοι κατάλληλοι πυροσβεστήρες</w:t>
      </w:r>
    </w:p>
    <w:p w:rsidR="0086457F" w:rsidRPr="00A01D55" w:rsidRDefault="0086457F" w:rsidP="0086457F">
      <w:pPr>
        <w:pStyle w:val="a4"/>
        <w:numPr>
          <w:ilvl w:val="0"/>
          <w:numId w:val="6"/>
        </w:numPr>
        <w:rPr>
          <w:sz w:val="24"/>
          <w:szCs w:val="24"/>
          <w:u w:val="single"/>
        </w:rPr>
      </w:pPr>
      <w:r>
        <w:rPr>
          <w:sz w:val="24"/>
          <w:szCs w:val="24"/>
        </w:rPr>
        <w:t>Έκδοση σχετικής άδειας εργασίας</w:t>
      </w:r>
    </w:p>
    <w:p w:rsidR="0086457F" w:rsidRDefault="0086457F" w:rsidP="0086457F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Είσοδος σε κλειστούς χώρους:</w:t>
      </w:r>
      <w:r w:rsidRPr="000E3551">
        <w:rPr>
          <w:sz w:val="24"/>
          <w:szCs w:val="24"/>
          <w:u w:val="single"/>
        </w:rPr>
        <w:t xml:space="preserve"> </w:t>
      </w:r>
    </w:p>
    <w:p w:rsidR="0086457F" w:rsidRPr="00943CC8" w:rsidRDefault="0086457F" w:rsidP="0086457F">
      <w:pPr>
        <w:pStyle w:val="a4"/>
        <w:numPr>
          <w:ilvl w:val="0"/>
          <w:numId w:val="7"/>
        </w:numPr>
        <w:rPr>
          <w:b/>
          <w:sz w:val="24"/>
          <w:szCs w:val="24"/>
          <w:u w:val="single"/>
          <w:lang w:val="en-US"/>
        </w:rPr>
      </w:pPr>
      <w:r>
        <w:rPr>
          <w:sz w:val="24"/>
          <w:szCs w:val="24"/>
        </w:rPr>
        <w:t>Εξασφάλιση επαρκούς φωτισμού</w:t>
      </w:r>
    </w:p>
    <w:p w:rsidR="0086457F" w:rsidRPr="009D1482" w:rsidRDefault="0086457F" w:rsidP="0086457F">
      <w:pPr>
        <w:pStyle w:val="a4"/>
        <w:numPr>
          <w:ilvl w:val="0"/>
          <w:numId w:val="7"/>
        </w:numPr>
        <w:tabs>
          <w:tab w:val="left" w:pos="2610"/>
        </w:tabs>
        <w:rPr>
          <w:sz w:val="24"/>
          <w:szCs w:val="24"/>
          <w:u w:val="single"/>
        </w:rPr>
      </w:pPr>
      <w:r>
        <w:rPr>
          <w:sz w:val="24"/>
          <w:szCs w:val="24"/>
        </w:rPr>
        <w:t>Εξασφάλιση συνεχούς εξαερισμού με φυσικά ή/και μηχανικά μέσα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 w:rsidRPr="00EA79FB">
        <w:rPr>
          <w:sz w:val="24"/>
          <w:szCs w:val="24"/>
        </w:rPr>
        <w:t xml:space="preserve">Έλεγχος της ατμόσφαιρας </w:t>
      </w:r>
      <w:r>
        <w:rPr>
          <w:sz w:val="24"/>
          <w:szCs w:val="24"/>
        </w:rPr>
        <w:t>από αρμόδιο άτομο πριν την είσοδο στο χώρο και σε τακτά διαστήματα κατά τη διάρκεια της παραμονής σε αυτόν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Περιορισμός του αριθμού των εισερχόμενων ατόμων στον ελάχιστο που απαιτείται για την εκτέλεση της εργασίας</w:t>
      </w:r>
    </w:p>
    <w:p w:rsidR="0086457F" w:rsidRPr="00537F95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 w:rsidRPr="00537F95">
        <w:rPr>
          <w:sz w:val="24"/>
          <w:szCs w:val="24"/>
        </w:rPr>
        <w:t>Υποχρεωτική χρήση του κατάλληλου εξοπλισμού ατομικής προστασίας (</w:t>
      </w:r>
      <w:r w:rsidRPr="00537F95">
        <w:rPr>
          <w:sz w:val="24"/>
          <w:szCs w:val="24"/>
          <w:lang w:val="en-US"/>
        </w:rPr>
        <w:t>PPE</w:t>
      </w:r>
      <w:r w:rsidRPr="00537F95">
        <w:rPr>
          <w:sz w:val="24"/>
          <w:szCs w:val="24"/>
        </w:rPr>
        <w:t xml:space="preserve">), συμπεριλαμβανομένων φακών, </w:t>
      </w:r>
      <w:proofErr w:type="spellStart"/>
      <w:r w:rsidRPr="00537F95">
        <w:rPr>
          <w:sz w:val="24"/>
          <w:szCs w:val="24"/>
          <w:lang w:val="en-US"/>
        </w:rPr>
        <w:t>walkie</w:t>
      </w:r>
      <w:proofErr w:type="spellEnd"/>
      <w:r w:rsidRPr="00537F95">
        <w:rPr>
          <w:sz w:val="24"/>
          <w:szCs w:val="24"/>
        </w:rPr>
        <w:t xml:space="preserve"> </w:t>
      </w:r>
      <w:r w:rsidRPr="00537F95">
        <w:rPr>
          <w:sz w:val="24"/>
          <w:szCs w:val="24"/>
          <w:lang w:val="en-US"/>
        </w:rPr>
        <w:t>talkies</w:t>
      </w:r>
      <w:r w:rsidRPr="00537F95">
        <w:rPr>
          <w:sz w:val="24"/>
          <w:szCs w:val="24"/>
        </w:rPr>
        <w:t xml:space="preserve"> και φορητών </w:t>
      </w:r>
      <w:r w:rsidRPr="00537F95">
        <w:rPr>
          <w:sz w:val="24"/>
          <w:szCs w:val="24"/>
          <w:lang w:val="en-US"/>
        </w:rPr>
        <w:t>gas</w:t>
      </w:r>
      <w:r w:rsidRPr="00537F95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mete</w:t>
      </w:r>
      <w:r w:rsidRPr="00537F95">
        <w:rPr>
          <w:sz w:val="24"/>
          <w:szCs w:val="24"/>
          <w:lang w:val="en-US"/>
        </w:rPr>
        <w:t>rs</w:t>
      </w:r>
      <w:r>
        <w:rPr>
          <w:sz w:val="24"/>
          <w:szCs w:val="24"/>
        </w:rPr>
        <w:t xml:space="preserve">, καθώς και αναπνευστικής συσκευής εάν η </w:t>
      </w:r>
      <w:r w:rsidRPr="00EA79FB">
        <w:rPr>
          <w:sz w:val="24"/>
          <w:szCs w:val="24"/>
        </w:rPr>
        <w:t>ατμόσφαιρα</w:t>
      </w:r>
      <w:r>
        <w:rPr>
          <w:sz w:val="24"/>
          <w:szCs w:val="24"/>
        </w:rPr>
        <w:t xml:space="preserve"> κριθεί μη ασφαλής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Παρουσία τουλάχιστον ενός υπεύθυνου ατόμου στην είσοδο του χώρου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Εξασφάλιση επικοινωνίας μεταξύ των ατόμων που πρόκειται να εισέλθουν στο χώρο και του ατόμου στην είσοδο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Εξασφάλιση επικοινωνίας μεταξύ του ατόμου στην είσοδο του χώρου και του αξιωματικού φυλακής στη γέφυρα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Διαθέσιμος εξοπλισμός διάσωσης και ανάνηψης στην είσοδο του χώρου</w:t>
      </w:r>
    </w:p>
    <w:p w:rsidR="0086457F" w:rsidRDefault="0086457F" w:rsidP="0086457F">
      <w:pPr>
        <w:pStyle w:val="a4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Έκδοση σχετικής άδειας εργασίας</w:t>
      </w:r>
      <w:r w:rsidRPr="000861FA">
        <w:rPr>
          <w:noProof/>
          <w:sz w:val="24"/>
          <w:szCs w:val="24"/>
          <w:lang w:eastAsia="el-GR"/>
        </w:rPr>
        <w:drawing>
          <wp:inline distT="0" distB="0" distL="0" distR="0">
            <wp:extent cx="4448175" cy="2047875"/>
            <wp:effectExtent l="19050" t="0" r="9525" b="0"/>
            <wp:docPr id="9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457F" w:rsidRPr="009D5FDD" w:rsidRDefault="0086457F" w:rsidP="0086457F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Μέσα Ατομικής Προστασίας (</w:t>
      </w:r>
      <w:r>
        <w:rPr>
          <w:b/>
          <w:sz w:val="28"/>
          <w:szCs w:val="28"/>
          <w:lang w:val="en-US"/>
        </w:rPr>
        <w:t>P</w:t>
      </w:r>
      <w:r w:rsidRPr="009D5FDD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P</w:t>
      </w:r>
      <w:r w:rsidRPr="009D5FDD">
        <w:rPr>
          <w:b/>
          <w:sz w:val="28"/>
          <w:szCs w:val="28"/>
        </w:rPr>
        <w:t>.</w:t>
      </w:r>
      <w:r>
        <w:rPr>
          <w:b/>
          <w:sz w:val="28"/>
          <w:szCs w:val="28"/>
          <w:lang w:val="en-US"/>
        </w:rPr>
        <w:t>E</w:t>
      </w:r>
      <w:r w:rsidRPr="009D5FDD">
        <w:rPr>
          <w:b/>
          <w:sz w:val="28"/>
          <w:szCs w:val="28"/>
        </w:rPr>
        <w:t>.):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Φόρμα εργασίας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Κράνος ασφαλείας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Υποδήματα ασφαλείας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Γάντια εργασίας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Ειδικά γυαλιά - προσωπίδες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Ωτοασπίδες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Μάσκες και αναπνευστικές συσκευές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Σχοινιά και ζώνες ασφαλείας</w:t>
      </w:r>
    </w:p>
    <w:p w:rsidR="0086457F" w:rsidRDefault="0086457F" w:rsidP="0086457F">
      <w:pPr>
        <w:pStyle w:val="a4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Ατομικό σωσίβιο</w:t>
      </w:r>
    </w:p>
    <w:p w:rsidR="0086457F" w:rsidRDefault="0086457F" w:rsidP="0086457F">
      <w:pPr>
        <w:rPr>
          <w:sz w:val="24"/>
          <w:szCs w:val="24"/>
        </w:rPr>
      </w:pPr>
    </w:p>
    <w:p w:rsidR="0086457F" w:rsidRDefault="0086457F" w:rsidP="0086457F">
      <w:pPr>
        <w:rPr>
          <w:b/>
          <w:sz w:val="28"/>
          <w:szCs w:val="28"/>
        </w:rPr>
      </w:pPr>
      <w:r>
        <w:rPr>
          <w:b/>
          <w:sz w:val="28"/>
          <w:szCs w:val="28"/>
        </w:rPr>
        <w:t>Μόνιμη σήμανση ασφαλείας:</w:t>
      </w:r>
    </w:p>
    <w:p w:rsidR="0086457F" w:rsidRDefault="0086457F" w:rsidP="0086457F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Σήματα απαγόρευσης (κόκκινα – κυκλικά)</w:t>
      </w:r>
    </w:p>
    <w:p w:rsidR="0086457F" w:rsidRDefault="0086457F" w:rsidP="0086457F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Σήματα υποχρέωσης (μπλε – κυκλικά)</w:t>
      </w:r>
    </w:p>
    <w:p w:rsidR="0086457F" w:rsidRDefault="0086457F" w:rsidP="0086457F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Σήματα προειδοποίησης (κίτρινα – τριγωνικά)</w:t>
      </w:r>
    </w:p>
    <w:p w:rsidR="0086457F" w:rsidRDefault="0086457F" w:rsidP="0086457F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Σήμανση μέσων διάσωσης (πράσινα – ορθογώνια)</w:t>
      </w:r>
    </w:p>
    <w:p w:rsidR="0086457F" w:rsidRDefault="0086457F" w:rsidP="0086457F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Σήμανση εξοπλισμού καταπολέμησης πυρκαγιάς (κόκκινα – ορθογώνια)</w:t>
      </w:r>
    </w:p>
    <w:p w:rsidR="0086457F" w:rsidRDefault="0086457F" w:rsidP="0086457F">
      <w:pPr>
        <w:pStyle w:val="a4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Σήμανση εμποδίων και επικίνδυνων σημείων (κιτρινόμαυρες διαγραμμίσεις)</w:t>
      </w:r>
    </w:p>
    <w:p w:rsidR="0086457F" w:rsidRDefault="0086457F" w:rsidP="0086457F">
      <w:pPr>
        <w:rPr>
          <w:sz w:val="24"/>
          <w:szCs w:val="24"/>
        </w:rPr>
      </w:pPr>
    </w:p>
    <w:p w:rsidR="0086457F" w:rsidRDefault="0086457F" w:rsidP="0086457F">
      <w:pPr>
        <w:rPr>
          <w:b/>
          <w:sz w:val="28"/>
          <w:szCs w:val="28"/>
        </w:rPr>
      </w:pPr>
      <w:r>
        <w:rPr>
          <w:b/>
          <w:sz w:val="28"/>
          <w:szCs w:val="28"/>
        </w:rPr>
        <w:t>Τακτικά γυμνάσια:</w:t>
      </w:r>
    </w:p>
    <w:p w:rsidR="0086457F" w:rsidRPr="00247E1E" w:rsidRDefault="0086457F" w:rsidP="0086457F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Γυμνάσιο εγκατάλειψης (</w:t>
      </w:r>
      <w:r>
        <w:rPr>
          <w:sz w:val="24"/>
          <w:szCs w:val="24"/>
          <w:lang w:val="en-US"/>
        </w:rPr>
        <w:t>Abandon Ship Drill)</w:t>
      </w:r>
    </w:p>
    <w:p w:rsidR="0086457F" w:rsidRDefault="0086457F" w:rsidP="0086457F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Γυμνάσιο πυρκαγιάς (</w:t>
      </w:r>
      <w:r>
        <w:rPr>
          <w:sz w:val="24"/>
          <w:szCs w:val="24"/>
          <w:lang w:val="en-US"/>
        </w:rPr>
        <w:t>Fire Drill)</w:t>
      </w:r>
    </w:p>
    <w:p w:rsidR="0086457F" w:rsidRDefault="0086457F" w:rsidP="0086457F">
      <w:pPr>
        <w:pStyle w:val="a4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διαρροής</w:t>
      </w:r>
      <w:r w:rsidRPr="00247E1E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Flooding Drill)</w:t>
      </w:r>
    </w:p>
    <w:p w:rsidR="0086457F" w:rsidRDefault="0086457F" w:rsidP="0086457F">
      <w:pPr>
        <w:pStyle w:val="a4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πηδαλιουχίας</w:t>
      </w:r>
      <w:r w:rsidRPr="00DF311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ανάγκης</w:t>
      </w:r>
      <w:r w:rsidRPr="00247E1E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Emergency Steering Drill)</w:t>
      </w:r>
    </w:p>
    <w:p w:rsidR="0086457F" w:rsidRPr="00247E1E" w:rsidRDefault="0086457F" w:rsidP="0086457F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</w:rPr>
        <w:t>διάσωσης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</w:rPr>
        <w:t>ανθρώπου στη θάλασσα</w:t>
      </w:r>
      <w:r w:rsidRPr="00247E1E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Man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Over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Board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Drill</w:t>
      </w:r>
      <w:r w:rsidRPr="00247E1E">
        <w:rPr>
          <w:sz w:val="24"/>
          <w:szCs w:val="24"/>
        </w:rPr>
        <w:t>)</w:t>
      </w:r>
    </w:p>
    <w:p w:rsidR="0086457F" w:rsidRDefault="0086457F" w:rsidP="0086457F">
      <w:pPr>
        <w:pStyle w:val="a4"/>
        <w:numPr>
          <w:ilvl w:val="0"/>
          <w:numId w:val="10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διάσωσης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από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κλειστό</w:t>
      </w:r>
      <w:r w:rsidRPr="00247E1E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>χώρο</w:t>
      </w:r>
      <w:r w:rsidRPr="00247E1E">
        <w:rPr>
          <w:sz w:val="24"/>
          <w:szCs w:val="24"/>
          <w:lang w:val="en-US"/>
        </w:rPr>
        <w:t xml:space="preserve"> (</w:t>
      </w:r>
      <w:r>
        <w:rPr>
          <w:sz w:val="24"/>
          <w:szCs w:val="24"/>
          <w:lang w:val="en-US"/>
        </w:rPr>
        <w:t>Rescue from Enclosed Spaces Drill)</w:t>
      </w:r>
    </w:p>
    <w:p w:rsidR="0086457F" w:rsidRPr="00247E1E" w:rsidRDefault="0086457F" w:rsidP="0086457F">
      <w:pPr>
        <w:pStyle w:val="a4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Γυμνάσιο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</w:rPr>
        <w:t>αντιμετώπισης ρύπανσης</w:t>
      </w:r>
      <w:r w:rsidRPr="00247E1E">
        <w:rPr>
          <w:sz w:val="24"/>
          <w:szCs w:val="24"/>
        </w:rPr>
        <w:t xml:space="preserve"> (</w:t>
      </w:r>
      <w:r>
        <w:rPr>
          <w:sz w:val="24"/>
          <w:szCs w:val="24"/>
          <w:lang w:val="en-US"/>
        </w:rPr>
        <w:t>Oil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Spill</w:t>
      </w:r>
      <w:r w:rsidRPr="00247E1E">
        <w:rPr>
          <w:sz w:val="24"/>
          <w:szCs w:val="24"/>
        </w:rPr>
        <w:t xml:space="preserve"> </w:t>
      </w:r>
      <w:r>
        <w:rPr>
          <w:sz w:val="24"/>
          <w:szCs w:val="24"/>
          <w:lang w:val="en-US"/>
        </w:rPr>
        <w:t>Drill</w:t>
      </w:r>
      <w:r w:rsidRPr="00247E1E">
        <w:rPr>
          <w:sz w:val="24"/>
          <w:szCs w:val="24"/>
        </w:rPr>
        <w:t>)</w:t>
      </w:r>
    </w:p>
    <w:p w:rsidR="00982B27" w:rsidRDefault="00982B27" w:rsidP="0086457F">
      <w:pPr>
        <w:jc w:val="center"/>
      </w:pPr>
    </w:p>
    <w:sectPr w:rsidR="00982B27" w:rsidSect="001F3A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504C7"/>
    <w:multiLevelType w:val="hybridMultilevel"/>
    <w:tmpl w:val="FA72AE54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F35D37"/>
    <w:multiLevelType w:val="hybridMultilevel"/>
    <w:tmpl w:val="A72E0E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6F6EC7"/>
    <w:multiLevelType w:val="hybridMultilevel"/>
    <w:tmpl w:val="3FD2EF4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86100E"/>
    <w:multiLevelType w:val="hybridMultilevel"/>
    <w:tmpl w:val="29562D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B4486D"/>
    <w:multiLevelType w:val="hybridMultilevel"/>
    <w:tmpl w:val="7976409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3F25B7"/>
    <w:multiLevelType w:val="hybridMultilevel"/>
    <w:tmpl w:val="29FCFA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005C4F"/>
    <w:multiLevelType w:val="hybridMultilevel"/>
    <w:tmpl w:val="0E308FB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0D689E"/>
    <w:multiLevelType w:val="hybridMultilevel"/>
    <w:tmpl w:val="A57E6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48045F"/>
    <w:multiLevelType w:val="hybridMultilevel"/>
    <w:tmpl w:val="AA52A3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803E0E"/>
    <w:multiLevelType w:val="hybridMultilevel"/>
    <w:tmpl w:val="E20ECA5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E2308F"/>
    <w:multiLevelType w:val="hybridMultilevel"/>
    <w:tmpl w:val="20245A3C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A2E129B"/>
    <w:multiLevelType w:val="hybridMultilevel"/>
    <w:tmpl w:val="0136B2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0"/>
  </w:num>
  <w:num w:numId="4">
    <w:abstractNumId w:val="10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5"/>
  </w:num>
  <w:num w:numId="10">
    <w:abstractNumId w:val="1"/>
  </w:num>
  <w:num w:numId="11">
    <w:abstractNumId w:val="6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F3AF3"/>
    <w:rsid w:val="00023C1C"/>
    <w:rsid w:val="000426E8"/>
    <w:rsid w:val="000B19EE"/>
    <w:rsid w:val="001B1D24"/>
    <w:rsid w:val="001C2E1F"/>
    <w:rsid w:val="001F16BC"/>
    <w:rsid w:val="001F3AF3"/>
    <w:rsid w:val="001F5A98"/>
    <w:rsid w:val="002808C5"/>
    <w:rsid w:val="002D2E7F"/>
    <w:rsid w:val="00337634"/>
    <w:rsid w:val="00337BD0"/>
    <w:rsid w:val="00392F27"/>
    <w:rsid w:val="003B0EA5"/>
    <w:rsid w:val="003B6BE4"/>
    <w:rsid w:val="003C4CBA"/>
    <w:rsid w:val="003C6027"/>
    <w:rsid w:val="004948D1"/>
    <w:rsid w:val="004B74A4"/>
    <w:rsid w:val="004C69FB"/>
    <w:rsid w:val="00504F4B"/>
    <w:rsid w:val="00577727"/>
    <w:rsid w:val="00581981"/>
    <w:rsid w:val="005E48AF"/>
    <w:rsid w:val="00613873"/>
    <w:rsid w:val="0063289E"/>
    <w:rsid w:val="006C00C0"/>
    <w:rsid w:val="00734A31"/>
    <w:rsid w:val="0074519D"/>
    <w:rsid w:val="0076494B"/>
    <w:rsid w:val="007C423E"/>
    <w:rsid w:val="007F222F"/>
    <w:rsid w:val="0083780D"/>
    <w:rsid w:val="0086457F"/>
    <w:rsid w:val="008F0619"/>
    <w:rsid w:val="0091768D"/>
    <w:rsid w:val="00956C79"/>
    <w:rsid w:val="0098015E"/>
    <w:rsid w:val="00982B27"/>
    <w:rsid w:val="00A728E8"/>
    <w:rsid w:val="00BD38CF"/>
    <w:rsid w:val="00C42743"/>
    <w:rsid w:val="00D20B03"/>
    <w:rsid w:val="00D269F2"/>
    <w:rsid w:val="00DC0753"/>
    <w:rsid w:val="00DC6E33"/>
    <w:rsid w:val="00DF5CCB"/>
    <w:rsid w:val="00EB1DC8"/>
    <w:rsid w:val="00F022F3"/>
    <w:rsid w:val="00F3427F"/>
    <w:rsid w:val="00F9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E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1F3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1F3AF3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C0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1058</TotalTime>
  <Pages>9</Pages>
  <Words>1590</Words>
  <Characters>8588</Characters>
  <Application>Microsoft Office Word</Application>
  <DocSecurity>0</DocSecurity>
  <Lines>71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2018-11-18T10:01:00Z</dcterms:created>
  <dcterms:modified xsi:type="dcterms:W3CDTF">2021-02-18T12:12:00Z</dcterms:modified>
</cp:coreProperties>
</file>