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0E" w:rsidRPr="00D430DB" w:rsidRDefault="00AC280E" w:rsidP="00AC280E">
      <w:pPr>
        <w:rPr>
          <w:rFonts w:asciiTheme="minorHAnsi" w:hAnsiTheme="minorHAnsi"/>
          <w:b/>
          <w:sz w:val="28"/>
          <w:szCs w:val="28"/>
          <w:lang w:val="el-GR"/>
        </w:rPr>
      </w:pPr>
      <w:r w:rsidRPr="00003E18">
        <w:rPr>
          <w:rFonts w:asciiTheme="minorHAnsi" w:hAnsiTheme="minorHAnsi"/>
          <w:b/>
          <w:sz w:val="28"/>
          <w:szCs w:val="28"/>
          <w:lang w:val="el-GR"/>
        </w:rPr>
        <w:t>Απαιτήσεις για τη διαχείριση έκτακτης ανάγκης στο πλοίο:</w:t>
      </w:r>
    </w:p>
    <w:p w:rsidR="00AC280E" w:rsidRPr="00D430DB" w:rsidRDefault="00AC280E" w:rsidP="00AC280E">
      <w:pPr>
        <w:rPr>
          <w:rFonts w:asciiTheme="minorHAnsi" w:hAnsiTheme="minorHAnsi"/>
          <w:b/>
          <w:sz w:val="28"/>
          <w:szCs w:val="28"/>
          <w:lang w:val="el-GR"/>
        </w:rPr>
      </w:pPr>
    </w:p>
    <w:p w:rsidR="00AC280E" w:rsidRPr="00D430DB" w:rsidRDefault="00AC280E" w:rsidP="00AC280E">
      <w:pPr>
        <w:pStyle w:val="a4"/>
        <w:numPr>
          <w:ilvl w:val="0"/>
          <w:numId w:val="7"/>
        </w:numPr>
        <w:adjustRightInd w:val="0"/>
        <w:ind w:left="284" w:right="57" w:hanging="284"/>
        <w:rPr>
          <w:rFonts w:asciiTheme="minorHAnsi" w:hAnsiTheme="minorHAnsi" w:cs="TimesNewRomanPSMT"/>
          <w:sz w:val="24"/>
          <w:szCs w:val="24"/>
        </w:rPr>
      </w:pPr>
      <w:r w:rsidRPr="000C1E68">
        <w:rPr>
          <w:rFonts w:asciiTheme="minorHAnsi" w:hAnsiTheme="minorHAnsi" w:cs="TimesNewRomanPSMT"/>
          <w:sz w:val="24"/>
          <w:szCs w:val="24"/>
        </w:rPr>
        <w:t>Προσχεδιασμός διαδικασ</w:t>
      </w:r>
      <w:r>
        <w:rPr>
          <w:rFonts w:asciiTheme="minorHAnsi" w:hAnsiTheme="minorHAnsi" w:cs="TimesNewRomanPSMT"/>
          <w:sz w:val="24"/>
          <w:szCs w:val="24"/>
        </w:rPr>
        <w:t>ιών για πιθανά περιστατικά</w:t>
      </w:r>
      <w:r w:rsidRPr="000C1E68">
        <w:rPr>
          <w:rFonts w:asciiTheme="minorHAnsi" w:hAnsiTheme="minorHAnsi" w:cs="TimesNewRomanPSMT"/>
          <w:sz w:val="24"/>
          <w:szCs w:val="24"/>
        </w:rPr>
        <w:t xml:space="preserve"> έκτακτης ανάγκης.</w:t>
      </w:r>
    </w:p>
    <w:p w:rsidR="00AC280E" w:rsidRPr="000C1E68" w:rsidRDefault="00AC280E" w:rsidP="00AC280E">
      <w:pPr>
        <w:pStyle w:val="a4"/>
        <w:adjustRightInd w:val="0"/>
        <w:ind w:left="284" w:right="57" w:firstLine="0"/>
        <w:rPr>
          <w:rFonts w:asciiTheme="minorHAnsi" w:hAnsiTheme="minorHAnsi" w:cs="TimesNewRomanPSMT"/>
          <w:sz w:val="24"/>
          <w:szCs w:val="24"/>
        </w:rPr>
      </w:pPr>
    </w:p>
    <w:p w:rsidR="00AC280E" w:rsidRPr="00D430DB" w:rsidRDefault="00AC280E" w:rsidP="00AC280E">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Τ</w:t>
      </w:r>
      <w:r w:rsidRPr="000C1E68">
        <w:rPr>
          <w:rFonts w:asciiTheme="minorHAnsi" w:hAnsiTheme="minorHAnsi" w:cs="TimesNewRomanPSMT"/>
          <w:sz w:val="24"/>
          <w:szCs w:val="24"/>
        </w:rPr>
        <w:t>ο προσωπικό να γνωρίζει και να εμμένει στις προσχεδιασμένες διαδικασίες</w:t>
      </w:r>
      <w:r>
        <w:rPr>
          <w:rFonts w:asciiTheme="minorHAnsi" w:hAnsiTheme="minorHAnsi" w:cs="TimesNewRomanPSMT"/>
          <w:sz w:val="24"/>
          <w:szCs w:val="24"/>
        </w:rPr>
        <w:t xml:space="preserve"> αντιμετώπισης έκτακτης ανάγκης.</w:t>
      </w:r>
    </w:p>
    <w:p w:rsidR="00AC280E" w:rsidRPr="00AC280E" w:rsidRDefault="00AC280E" w:rsidP="00AC280E">
      <w:pPr>
        <w:rPr>
          <w:rFonts w:asciiTheme="minorHAnsi" w:hAnsiTheme="minorHAnsi"/>
          <w:lang w:val="el-GR"/>
        </w:rPr>
      </w:pPr>
    </w:p>
    <w:p w:rsidR="00AC280E" w:rsidRPr="00D430DB" w:rsidRDefault="00AC280E" w:rsidP="00AC280E">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Εξ</w:t>
      </w:r>
      <w:r w:rsidRPr="000C1E68">
        <w:rPr>
          <w:rFonts w:asciiTheme="minorHAnsi" w:hAnsiTheme="minorHAnsi" w:cs="TimesNewRomanPSMT"/>
          <w:sz w:val="24"/>
          <w:szCs w:val="24"/>
        </w:rPr>
        <w:t>άσκηση των πληρωμάτων για τη</w:t>
      </w:r>
      <w:r>
        <w:rPr>
          <w:rFonts w:asciiTheme="minorHAnsi" w:hAnsiTheme="minorHAnsi" w:cs="TimesNewRomanPSMT"/>
          <w:sz w:val="24"/>
          <w:szCs w:val="24"/>
        </w:rPr>
        <w:t>ν</w:t>
      </w:r>
      <w:r w:rsidRPr="000C1E68">
        <w:rPr>
          <w:rFonts w:asciiTheme="minorHAnsi" w:hAnsiTheme="minorHAnsi" w:cs="TimesNewRomanPSMT"/>
          <w:sz w:val="24"/>
          <w:szCs w:val="24"/>
        </w:rPr>
        <w:t xml:space="preserve"> </w:t>
      </w:r>
      <w:r>
        <w:rPr>
          <w:rFonts w:asciiTheme="minorHAnsi" w:hAnsiTheme="minorHAnsi" w:cs="TimesNewRomanPSMT"/>
          <w:sz w:val="24"/>
          <w:szCs w:val="24"/>
        </w:rPr>
        <w:t xml:space="preserve">επιβεβαίωση της </w:t>
      </w:r>
      <w:r w:rsidRPr="000C1E68">
        <w:rPr>
          <w:rFonts w:asciiTheme="minorHAnsi" w:hAnsiTheme="minorHAnsi" w:cs="TimesNewRomanPSMT"/>
          <w:sz w:val="24"/>
          <w:szCs w:val="24"/>
        </w:rPr>
        <w:t>συνεχ</w:t>
      </w:r>
      <w:r>
        <w:rPr>
          <w:rFonts w:asciiTheme="minorHAnsi" w:hAnsiTheme="minorHAnsi" w:cs="TimesNewRomanPSMT"/>
          <w:sz w:val="24"/>
          <w:szCs w:val="24"/>
        </w:rPr>
        <w:t>ούς</w:t>
      </w:r>
      <w:r w:rsidRPr="000C1E68">
        <w:rPr>
          <w:rFonts w:asciiTheme="minorHAnsi" w:hAnsiTheme="minorHAnsi" w:cs="TimesNewRomanPSMT"/>
          <w:sz w:val="24"/>
          <w:szCs w:val="24"/>
        </w:rPr>
        <w:t xml:space="preserve"> ετοιμότητά</w:t>
      </w:r>
      <w:r>
        <w:rPr>
          <w:rFonts w:asciiTheme="minorHAnsi" w:hAnsiTheme="minorHAnsi" w:cs="TimesNewRomanPSMT"/>
          <w:sz w:val="24"/>
          <w:szCs w:val="24"/>
        </w:rPr>
        <w:t>ς</w:t>
      </w:r>
      <w:r w:rsidRPr="000C1E68">
        <w:rPr>
          <w:rFonts w:asciiTheme="minorHAnsi" w:hAnsiTheme="minorHAnsi" w:cs="TimesNewRomanPSMT"/>
          <w:sz w:val="24"/>
          <w:szCs w:val="24"/>
        </w:rPr>
        <w:t xml:space="preserve"> τους να αντιμετωπίσουν</w:t>
      </w:r>
      <w:r>
        <w:rPr>
          <w:rFonts w:asciiTheme="minorHAnsi" w:hAnsiTheme="minorHAnsi" w:cs="TimesNewRomanPSMT"/>
          <w:sz w:val="24"/>
          <w:szCs w:val="24"/>
        </w:rPr>
        <w:t xml:space="preserve"> οποιαδήποτε</w:t>
      </w:r>
      <w:r w:rsidRPr="000C1E68">
        <w:rPr>
          <w:rFonts w:asciiTheme="minorHAnsi" w:hAnsiTheme="minorHAnsi" w:cs="TimesNewRomanPSMT"/>
          <w:sz w:val="24"/>
          <w:szCs w:val="24"/>
        </w:rPr>
        <w:t xml:space="preserve"> έκτακτη ανάγκη </w:t>
      </w:r>
      <w:r>
        <w:rPr>
          <w:rFonts w:asciiTheme="minorHAnsi" w:hAnsiTheme="minorHAnsi" w:cs="TimesNewRomanPSMT"/>
          <w:sz w:val="24"/>
          <w:szCs w:val="24"/>
        </w:rPr>
        <w:t xml:space="preserve">στο πλοίο </w:t>
      </w:r>
      <w:r w:rsidRPr="000C1E68">
        <w:rPr>
          <w:rFonts w:asciiTheme="minorHAnsi" w:hAnsiTheme="minorHAnsi" w:cs="TimesNewRomanPSMT"/>
          <w:sz w:val="24"/>
          <w:szCs w:val="24"/>
        </w:rPr>
        <w:t>και να το εγκαταλείψουν με ασφάλεια αν απαιτηθεί.</w:t>
      </w:r>
    </w:p>
    <w:p w:rsidR="00AC280E" w:rsidRPr="00AC280E" w:rsidRDefault="00AC280E" w:rsidP="00AC280E">
      <w:pPr>
        <w:rPr>
          <w:rFonts w:asciiTheme="minorHAnsi" w:hAnsiTheme="minorHAnsi"/>
          <w:lang w:val="el-GR"/>
        </w:rPr>
      </w:pPr>
    </w:p>
    <w:p w:rsidR="00AC280E" w:rsidRPr="00D430DB" w:rsidRDefault="00AC280E" w:rsidP="00AC280E">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Ε</w:t>
      </w:r>
      <w:r w:rsidRPr="00FF7FF6">
        <w:rPr>
          <w:rFonts w:asciiTheme="minorHAnsi" w:hAnsiTheme="minorHAnsi" w:cs="TimesNewRomanPSMT"/>
          <w:sz w:val="24"/>
          <w:szCs w:val="24"/>
        </w:rPr>
        <w:t>νημέρωση των πληρωμάτων για τη λειτουργ</w:t>
      </w:r>
      <w:r>
        <w:rPr>
          <w:rFonts w:asciiTheme="minorHAnsi" w:hAnsiTheme="minorHAnsi" w:cs="TimesNewRomanPSMT"/>
          <w:sz w:val="24"/>
          <w:szCs w:val="24"/>
        </w:rPr>
        <w:t>ία</w:t>
      </w:r>
      <w:r w:rsidRPr="00FF7FF6">
        <w:rPr>
          <w:rFonts w:asciiTheme="minorHAnsi" w:hAnsiTheme="minorHAnsi" w:cs="TimesNewRomanPSMT"/>
          <w:sz w:val="24"/>
          <w:szCs w:val="24"/>
        </w:rPr>
        <w:t xml:space="preserve"> του υλικού ασφάλειας</w:t>
      </w:r>
      <w:r>
        <w:rPr>
          <w:rFonts w:asciiTheme="minorHAnsi" w:hAnsiTheme="minorHAnsi" w:cs="TimesNewRomanPSMT"/>
          <w:sz w:val="24"/>
          <w:szCs w:val="24"/>
        </w:rPr>
        <w:t>.</w:t>
      </w:r>
    </w:p>
    <w:p w:rsidR="00AC280E" w:rsidRPr="00AC280E" w:rsidRDefault="00AC280E" w:rsidP="00AC280E">
      <w:pPr>
        <w:rPr>
          <w:rFonts w:asciiTheme="minorHAnsi" w:hAnsiTheme="minorHAnsi"/>
          <w:lang w:val="el-GR"/>
        </w:rPr>
      </w:pPr>
    </w:p>
    <w:p w:rsidR="00AC280E" w:rsidRPr="00FF7FF6" w:rsidRDefault="00AC280E" w:rsidP="00AC280E">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Μ</w:t>
      </w:r>
      <w:r w:rsidRPr="00FF7FF6">
        <w:rPr>
          <w:rFonts w:asciiTheme="minorHAnsi" w:hAnsiTheme="minorHAnsi" w:cs="TimesNewRomanPSMT"/>
          <w:sz w:val="24"/>
          <w:szCs w:val="24"/>
        </w:rPr>
        <w:t xml:space="preserve">έριμνα </w:t>
      </w:r>
      <w:r>
        <w:rPr>
          <w:rFonts w:asciiTheme="minorHAnsi" w:hAnsiTheme="minorHAnsi" w:cs="TimesNewRomanPSMT"/>
          <w:sz w:val="24"/>
          <w:szCs w:val="24"/>
        </w:rPr>
        <w:t xml:space="preserve">για </w:t>
      </w:r>
      <w:r w:rsidRPr="00FF7FF6">
        <w:rPr>
          <w:rFonts w:asciiTheme="minorHAnsi" w:hAnsiTheme="minorHAnsi" w:cs="TimesNewRomanPSMT"/>
          <w:sz w:val="24"/>
          <w:szCs w:val="24"/>
        </w:rPr>
        <w:t>τη συνεχ</w:t>
      </w:r>
      <w:r>
        <w:rPr>
          <w:rFonts w:asciiTheme="minorHAnsi" w:hAnsiTheme="minorHAnsi" w:cs="TimesNewRomanPSMT"/>
          <w:sz w:val="24"/>
          <w:szCs w:val="24"/>
        </w:rPr>
        <w:t>ή</w:t>
      </w:r>
      <w:r w:rsidRPr="00FF7FF6">
        <w:rPr>
          <w:rFonts w:asciiTheme="minorHAnsi" w:hAnsiTheme="minorHAnsi" w:cs="TimesNewRomanPSMT"/>
          <w:sz w:val="24"/>
          <w:szCs w:val="24"/>
        </w:rPr>
        <w:t xml:space="preserve"> συντ</w:t>
      </w:r>
      <w:r>
        <w:rPr>
          <w:rFonts w:asciiTheme="minorHAnsi" w:hAnsiTheme="minorHAnsi" w:cs="TimesNewRomanPSMT"/>
          <w:sz w:val="24"/>
          <w:szCs w:val="24"/>
        </w:rPr>
        <w:t>ή</w:t>
      </w:r>
      <w:r w:rsidRPr="00FF7FF6">
        <w:rPr>
          <w:rFonts w:asciiTheme="minorHAnsi" w:hAnsiTheme="minorHAnsi" w:cs="TimesNewRomanPSMT"/>
          <w:sz w:val="24"/>
          <w:szCs w:val="24"/>
        </w:rPr>
        <w:t>ρ</w:t>
      </w:r>
      <w:r>
        <w:rPr>
          <w:rFonts w:asciiTheme="minorHAnsi" w:hAnsiTheme="minorHAnsi" w:cs="TimesNewRomanPSMT"/>
          <w:sz w:val="24"/>
          <w:szCs w:val="24"/>
        </w:rPr>
        <w:t>η</w:t>
      </w:r>
      <w:r w:rsidRPr="00FF7FF6">
        <w:rPr>
          <w:rFonts w:asciiTheme="minorHAnsi" w:hAnsiTheme="minorHAnsi" w:cs="TimesNewRomanPSMT"/>
          <w:sz w:val="24"/>
          <w:szCs w:val="24"/>
        </w:rPr>
        <w:t>σ</w:t>
      </w:r>
      <w:r>
        <w:rPr>
          <w:rFonts w:asciiTheme="minorHAnsi" w:hAnsiTheme="minorHAnsi" w:cs="TimesNewRomanPSMT"/>
          <w:sz w:val="24"/>
          <w:szCs w:val="24"/>
        </w:rPr>
        <w:t>η</w:t>
      </w:r>
      <w:r w:rsidRPr="00FF7FF6">
        <w:rPr>
          <w:rFonts w:asciiTheme="minorHAnsi" w:hAnsiTheme="minorHAnsi" w:cs="TimesNewRomanPSMT"/>
          <w:sz w:val="24"/>
          <w:szCs w:val="24"/>
        </w:rPr>
        <w:t xml:space="preserve"> και ετοιμότητ</w:t>
      </w:r>
      <w:r>
        <w:rPr>
          <w:rFonts w:asciiTheme="minorHAnsi" w:hAnsiTheme="minorHAnsi" w:cs="TimesNewRomanPSMT"/>
          <w:sz w:val="24"/>
          <w:szCs w:val="24"/>
        </w:rPr>
        <w:t>α</w:t>
      </w:r>
      <w:r w:rsidRPr="00FF7FF6">
        <w:rPr>
          <w:rFonts w:asciiTheme="minorHAnsi" w:hAnsiTheme="minorHAnsi" w:cs="TimesNewRomanPSMT"/>
          <w:sz w:val="24"/>
          <w:szCs w:val="24"/>
        </w:rPr>
        <w:t xml:space="preserve"> του υλικού ασφάλειας, ώστε να ανταποκριθεί στο σκοπό για τον οποίο προορίζεται.</w:t>
      </w:r>
    </w:p>
    <w:p w:rsidR="00AC280E" w:rsidRDefault="00AC280E" w:rsidP="00AC280E">
      <w:pPr>
        <w:rPr>
          <w:rFonts w:asciiTheme="minorHAnsi" w:hAnsiTheme="minorHAnsi"/>
          <w:lang w:val="el-GR"/>
        </w:rPr>
      </w:pPr>
    </w:p>
    <w:p w:rsidR="00AC280E" w:rsidRPr="00D430DB" w:rsidRDefault="00AC280E" w:rsidP="00AC280E">
      <w:pPr>
        <w:rPr>
          <w:rFonts w:asciiTheme="minorHAnsi" w:hAnsiTheme="minorHAnsi"/>
          <w:lang w:val="el-GR"/>
        </w:rPr>
      </w:pPr>
    </w:p>
    <w:p w:rsidR="00AC280E" w:rsidRPr="00AC280E" w:rsidRDefault="00AC280E" w:rsidP="00AC280E">
      <w:pPr>
        <w:rPr>
          <w:rFonts w:asciiTheme="minorHAnsi" w:hAnsiTheme="minorHAnsi"/>
          <w:lang w:val="el-GR"/>
        </w:rPr>
      </w:pPr>
    </w:p>
    <w:p w:rsidR="00AC280E" w:rsidRPr="00AC280E" w:rsidRDefault="00AC280E" w:rsidP="00AC280E">
      <w:pPr>
        <w:rPr>
          <w:rFonts w:asciiTheme="minorHAnsi" w:hAnsiTheme="minorHAnsi"/>
          <w:lang w:val="el-GR"/>
        </w:rPr>
      </w:pPr>
    </w:p>
    <w:p w:rsidR="00AC280E" w:rsidRPr="00D430DB" w:rsidRDefault="00AC280E" w:rsidP="00AC280E">
      <w:pPr>
        <w:rPr>
          <w:rFonts w:asciiTheme="minorHAnsi" w:hAnsiTheme="minorHAnsi"/>
          <w:lang w:val="el-GR"/>
        </w:rPr>
      </w:pPr>
    </w:p>
    <w:p w:rsidR="00AC280E" w:rsidRPr="00003E18" w:rsidRDefault="00AC280E" w:rsidP="00AC280E">
      <w:pPr>
        <w:rPr>
          <w:rFonts w:asciiTheme="minorHAnsi" w:hAnsiTheme="minorHAnsi"/>
          <w:b/>
          <w:sz w:val="28"/>
          <w:szCs w:val="28"/>
          <w:lang w:val="el-GR"/>
        </w:rPr>
      </w:pPr>
      <w:r w:rsidRPr="00003E18">
        <w:rPr>
          <w:rFonts w:asciiTheme="minorHAnsi" w:hAnsiTheme="minorHAnsi"/>
          <w:b/>
          <w:sz w:val="28"/>
          <w:szCs w:val="28"/>
          <w:lang w:val="el-GR"/>
        </w:rPr>
        <w:t>Π</w:t>
      </w:r>
      <w:r w:rsidRPr="00003E18">
        <w:rPr>
          <w:rFonts w:asciiTheme="minorHAnsi" w:hAnsiTheme="minorHAnsi" w:cs="TimesNewRomanPSMT"/>
          <w:b/>
          <w:sz w:val="28"/>
          <w:szCs w:val="28"/>
          <w:lang w:val="el-GR"/>
        </w:rPr>
        <w:t>εριστατικά έκτακτης ανάγκης</w:t>
      </w:r>
      <w:r w:rsidRPr="00003E18">
        <w:rPr>
          <w:rFonts w:asciiTheme="minorHAnsi" w:hAnsiTheme="minorHAnsi"/>
          <w:b/>
          <w:sz w:val="28"/>
          <w:szCs w:val="28"/>
          <w:lang w:val="el-GR"/>
        </w:rPr>
        <w:t xml:space="preserve"> στο πλοίο:</w:t>
      </w:r>
    </w:p>
    <w:p w:rsidR="00AC280E" w:rsidRDefault="00AC280E" w:rsidP="00AC280E">
      <w:pPr>
        <w:rPr>
          <w:rFonts w:asciiTheme="minorHAnsi" w:hAnsiTheme="minorHAnsi"/>
          <w:lang w:val="el-GR"/>
        </w:rPr>
      </w:pPr>
    </w:p>
    <w:p w:rsidR="00AC280E" w:rsidRPr="00CF52F3" w:rsidRDefault="00AC280E" w:rsidP="00AC280E">
      <w:pPr>
        <w:pStyle w:val="a4"/>
        <w:numPr>
          <w:ilvl w:val="0"/>
          <w:numId w:val="3"/>
        </w:numPr>
        <w:spacing w:line="253" w:lineRule="exact"/>
        <w:ind w:left="567" w:hanging="567"/>
        <w:rPr>
          <w:rFonts w:asciiTheme="minorHAnsi" w:hAnsiTheme="minorHAnsi"/>
        </w:rPr>
      </w:pPr>
      <w:r w:rsidRPr="00CF52F3">
        <w:rPr>
          <w:rFonts w:asciiTheme="minorHAnsi" w:hAnsiTheme="minorHAnsi"/>
          <w:w w:val="140"/>
        </w:rPr>
        <w:t>Εγκατάλειψη του</w:t>
      </w:r>
      <w:r w:rsidRPr="00CF52F3">
        <w:rPr>
          <w:rFonts w:asciiTheme="minorHAnsi" w:hAnsiTheme="minorHAnsi"/>
          <w:spacing w:val="12"/>
          <w:w w:val="140"/>
        </w:rPr>
        <w:t xml:space="preserve"> </w:t>
      </w:r>
      <w:r w:rsidRPr="00CF52F3">
        <w:rPr>
          <w:rFonts w:asciiTheme="minorHAnsi" w:hAnsiTheme="minorHAnsi"/>
          <w:w w:val="140"/>
        </w:rPr>
        <w:t>πλοίου</w:t>
      </w:r>
    </w:p>
    <w:p w:rsidR="00AC280E" w:rsidRPr="00CF52F3" w:rsidRDefault="00AC280E" w:rsidP="00AC280E">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5"/>
        </w:rPr>
        <w:t>Πυρκαγιά</w:t>
      </w:r>
      <w:r w:rsidRPr="00CF52F3">
        <w:rPr>
          <w:rFonts w:asciiTheme="minorHAnsi" w:hAnsiTheme="minorHAnsi"/>
          <w:w w:val="140"/>
        </w:rPr>
        <w:t xml:space="preserve"> </w:t>
      </w:r>
    </w:p>
    <w:p w:rsidR="00AC280E" w:rsidRPr="00CF52F3" w:rsidRDefault="00AC280E" w:rsidP="00AC280E">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0"/>
        </w:rPr>
        <w:t>Κατάκλιση</w:t>
      </w:r>
      <w:r w:rsidRPr="00CF52F3">
        <w:rPr>
          <w:rFonts w:asciiTheme="minorHAnsi" w:hAnsiTheme="minorHAnsi"/>
          <w:w w:val="145"/>
        </w:rPr>
        <w:t>.</w:t>
      </w:r>
    </w:p>
    <w:p w:rsidR="00AC280E" w:rsidRPr="00CF52F3" w:rsidRDefault="00AC280E" w:rsidP="00AC280E">
      <w:pPr>
        <w:pStyle w:val="a4"/>
        <w:numPr>
          <w:ilvl w:val="0"/>
          <w:numId w:val="3"/>
        </w:numPr>
        <w:tabs>
          <w:tab w:val="left" w:pos="851"/>
        </w:tabs>
        <w:spacing w:line="268" w:lineRule="exact"/>
        <w:ind w:left="567" w:hanging="567"/>
        <w:rPr>
          <w:rFonts w:asciiTheme="minorHAnsi" w:hAnsiTheme="minorHAnsi"/>
        </w:rPr>
      </w:pPr>
      <w:r w:rsidRPr="00CF52F3">
        <w:rPr>
          <w:rFonts w:asciiTheme="minorHAnsi" w:hAnsiTheme="minorHAnsi"/>
          <w:w w:val="145"/>
        </w:rPr>
        <w:t>Βλάβη του μηχανισμού</w:t>
      </w:r>
      <w:r w:rsidRPr="00CF52F3">
        <w:rPr>
          <w:rFonts w:asciiTheme="minorHAnsi" w:hAnsiTheme="minorHAnsi"/>
          <w:spacing w:val="8"/>
          <w:w w:val="145"/>
        </w:rPr>
        <w:t xml:space="preserve"> </w:t>
      </w:r>
      <w:r w:rsidRPr="00CF52F3">
        <w:rPr>
          <w:rFonts w:asciiTheme="minorHAnsi" w:hAnsiTheme="minorHAnsi"/>
          <w:w w:val="145"/>
        </w:rPr>
        <w:t>πηδαλιουχήσεως</w:t>
      </w:r>
      <w:r w:rsidRPr="00CF52F3">
        <w:rPr>
          <w:rFonts w:asciiTheme="minorHAnsi" w:hAnsiTheme="minorHAnsi"/>
          <w:w w:val="150"/>
        </w:rPr>
        <w:t xml:space="preserve"> </w:t>
      </w:r>
    </w:p>
    <w:p w:rsidR="00AC280E" w:rsidRPr="00CF52F3" w:rsidRDefault="00AC280E" w:rsidP="00AC280E">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5"/>
        </w:rPr>
        <w:t>Βλάβη της κύριας</w:t>
      </w:r>
      <w:r w:rsidRPr="00CF52F3">
        <w:rPr>
          <w:rFonts w:asciiTheme="minorHAnsi" w:hAnsiTheme="minorHAnsi"/>
          <w:spacing w:val="-2"/>
          <w:w w:val="145"/>
        </w:rPr>
        <w:t xml:space="preserve"> </w:t>
      </w:r>
      <w:r w:rsidRPr="00CF52F3">
        <w:rPr>
          <w:rFonts w:asciiTheme="minorHAnsi" w:hAnsiTheme="minorHAnsi"/>
          <w:w w:val="145"/>
        </w:rPr>
        <w:t>μηχανής</w:t>
      </w:r>
      <w:r w:rsidRPr="00CF52F3">
        <w:rPr>
          <w:rFonts w:asciiTheme="minorHAnsi" w:hAnsiTheme="minorHAnsi"/>
          <w:w w:val="150"/>
        </w:rPr>
        <w:t xml:space="preserve"> </w:t>
      </w:r>
    </w:p>
    <w:p w:rsidR="00AC280E" w:rsidRPr="00CF52F3" w:rsidRDefault="00AC280E" w:rsidP="00AC280E">
      <w:pPr>
        <w:pStyle w:val="a4"/>
        <w:numPr>
          <w:ilvl w:val="0"/>
          <w:numId w:val="3"/>
        </w:numPr>
        <w:tabs>
          <w:tab w:val="left" w:pos="851"/>
        </w:tabs>
        <w:spacing w:line="268" w:lineRule="exact"/>
        <w:ind w:left="567" w:hanging="567"/>
        <w:rPr>
          <w:rFonts w:asciiTheme="minorHAnsi" w:hAnsiTheme="minorHAnsi"/>
        </w:rPr>
      </w:pPr>
      <w:r w:rsidRPr="00CF52F3">
        <w:rPr>
          <w:rFonts w:asciiTheme="minorHAnsi" w:hAnsiTheme="minorHAnsi"/>
          <w:w w:val="140"/>
        </w:rPr>
        <w:t>Βλάβη στο σύστημα ηλεκτρικής</w:t>
      </w:r>
      <w:r w:rsidRPr="00CF52F3">
        <w:rPr>
          <w:rFonts w:asciiTheme="minorHAnsi" w:hAnsiTheme="minorHAnsi"/>
          <w:spacing w:val="21"/>
          <w:w w:val="140"/>
        </w:rPr>
        <w:t xml:space="preserve"> </w:t>
      </w:r>
      <w:r w:rsidRPr="00CF52F3">
        <w:rPr>
          <w:rFonts w:asciiTheme="minorHAnsi" w:hAnsiTheme="minorHAnsi"/>
          <w:w w:val="140"/>
        </w:rPr>
        <w:t>ισχύος</w:t>
      </w:r>
      <w:r>
        <w:rPr>
          <w:rFonts w:asciiTheme="minorHAnsi" w:hAnsiTheme="minorHAnsi"/>
          <w:w w:val="145"/>
        </w:rPr>
        <w:t xml:space="preserve"> </w:t>
      </w:r>
    </w:p>
    <w:p w:rsidR="00AC280E" w:rsidRPr="00CF52F3" w:rsidRDefault="00AC280E" w:rsidP="00AC280E">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5"/>
        </w:rPr>
        <w:t xml:space="preserve">Βλάβη </w:t>
      </w:r>
      <w:r>
        <w:rPr>
          <w:rFonts w:asciiTheme="minorHAnsi" w:hAnsiTheme="minorHAnsi"/>
          <w:w w:val="145"/>
        </w:rPr>
        <w:t>ναυτιλιακών οργάνων</w:t>
      </w:r>
      <w:r w:rsidRPr="00CF52F3">
        <w:rPr>
          <w:rFonts w:asciiTheme="minorHAnsi" w:hAnsiTheme="minorHAnsi"/>
          <w:w w:val="145"/>
        </w:rPr>
        <w:t xml:space="preserve"> </w:t>
      </w:r>
    </w:p>
    <w:p w:rsidR="00AC280E" w:rsidRPr="00CF52F3" w:rsidRDefault="00AC280E" w:rsidP="00AC280E">
      <w:pPr>
        <w:pStyle w:val="a4"/>
        <w:numPr>
          <w:ilvl w:val="0"/>
          <w:numId w:val="3"/>
        </w:numPr>
        <w:tabs>
          <w:tab w:val="left" w:pos="721"/>
        </w:tabs>
        <w:spacing w:before="20" w:line="158" w:lineRule="auto"/>
        <w:ind w:left="567" w:right="38" w:hanging="567"/>
        <w:rPr>
          <w:rFonts w:asciiTheme="minorHAnsi" w:hAnsiTheme="minorHAnsi"/>
        </w:rPr>
      </w:pPr>
      <w:r w:rsidRPr="00CF52F3">
        <w:rPr>
          <w:rFonts w:asciiTheme="minorHAnsi" w:hAnsiTheme="minorHAnsi"/>
          <w:w w:val="140"/>
        </w:rPr>
        <w:t>Κατασκευαστική</w:t>
      </w:r>
      <w:r w:rsidRPr="00CF52F3">
        <w:rPr>
          <w:rFonts w:asciiTheme="minorHAnsi" w:hAnsiTheme="minorHAnsi"/>
          <w:spacing w:val="1"/>
          <w:w w:val="140"/>
        </w:rPr>
        <w:t xml:space="preserve"> </w:t>
      </w:r>
      <w:r w:rsidRPr="00CF52F3">
        <w:rPr>
          <w:rFonts w:asciiTheme="minorHAnsi" w:hAnsiTheme="minorHAnsi"/>
          <w:w w:val="140"/>
        </w:rPr>
        <w:t>βλάβη</w:t>
      </w:r>
      <w:r w:rsidRPr="00CF52F3">
        <w:rPr>
          <w:rFonts w:asciiTheme="minorHAnsi" w:hAnsiTheme="minorHAnsi"/>
          <w:w w:val="145"/>
        </w:rPr>
        <w:t xml:space="preserve"> </w:t>
      </w:r>
    </w:p>
    <w:p w:rsidR="00AC280E" w:rsidRPr="00CF52F3" w:rsidRDefault="00AC280E" w:rsidP="00AC280E">
      <w:pPr>
        <w:pStyle w:val="a4"/>
        <w:numPr>
          <w:ilvl w:val="0"/>
          <w:numId w:val="3"/>
        </w:numPr>
        <w:tabs>
          <w:tab w:val="left" w:pos="851"/>
        </w:tabs>
        <w:spacing w:line="249" w:lineRule="exact"/>
        <w:ind w:left="567" w:hanging="567"/>
        <w:rPr>
          <w:rFonts w:asciiTheme="minorHAnsi" w:hAnsiTheme="minorHAnsi"/>
        </w:rPr>
      </w:pPr>
      <w:r w:rsidRPr="00CF52F3">
        <w:rPr>
          <w:rFonts w:asciiTheme="minorHAnsi" w:hAnsiTheme="minorHAnsi"/>
          <w:w w:val="150"/>
        </w:rPr>
        <w:t>Σύγκρουση</w:t>
      </w:r>
    </w:p>
    <w:p w:rsidR="00AC280E" w:rsidRPr="00CF52F3" w:rsidRDefault="00AC280E" w:rsidP="00AC280E">
      <w:pPr>
        <w:pStyle w:val="a4"/>
        <w:numPr>
          <w:ilvl w:val="0"/>
          <w:numId w:val="3"/>
        </w:numPr>
        <w:tabs>
          <w:tab w:val="left" w:pos="824"/>
        </w:tabs>
        <w:spacing w:line="337" w:lineRule="exact"/>
        <w:ind w:left="567" w:hanging="567"/>
        <w:rPr>
          <w:rFonts w:asciiTheme="minorHAnsi" w:hAnsiTheme="minorHAnsi"/>
        </w:rPr>
      </w:pPr>
      <w:r w:rsidRPr="00CF52F3">
        <w:rPr>
          <w:rFonts w:asciiTheme="minorHAnsi" w:hAnsiTheme="minorHAnsi"/>
          <w:w w:val="150"/>
        </w:rPr>
        <w:t>Προσάραξη</w:t>
      </w:r>
    </w:p>
    <w:p w:rsidR="00AC280E" w:rsidRPr="00CF52F3" w:rsidRDefault="00AC280E" w:rsidP="00AC280E">
      <w:pPr>
        <w:pStyle w:val="a4"/>
        <w:numPr>
          <w:ilvl w:val="0"/>
          <w:numId w:val="3"/>
        </w:numPr>
        <w:tabs>
          <w:tab w:val="left" w:pos="851"/>
        </w:tabs>
        <w:spacing w:line="336" w:lineRule="exact"/>
        <w:ind w:left="567" w:hanging="567"/>
        <w:rPr>
          <w:rFonts w:asciiTheme="minorHAnsi" w:hAnsiTheme="minorHAnsi"/>
        </w:rPr>
      </w:pPr>
      <w:r>
        <w:rPr>
          <w:rFonts w:asciiTheme="minorHAnsi" w:hAnsiTheme="minorHAnsi"/>
          <w:w w:val="145"/>
        </w:rPr>
        <w:t>Ρύπανση</w:t>
      </w:r>
      <w:r w:rsidRPr="00CF52F3">
        <w:rPr>
          <w:rFonts w:asciiTheme="minorHAnsi" w:hAnsiTheme="minorHAnsi"/>
          <w:w w:val="145"/>
        </w:rPr>
        <w:t xml:space="preserve"> από φορτίο</w:t>
      </w:r>
    </w:p>
    <w:p w:rsidR="00AC280E" w:rsidRPr="00CF52F3" w:rsidRDefault="00AC280E" w:rsidP="00AC280E">
      <w:pPr>
        <w:pStyle w:val="a4"/>
        <w:numPr>
          <w:ilvl w:val="0"/>
          <w:numId w:val="3"/>
        </w:numPr>
        <w:tabs>
          <w:tab w:val="left" w:pos="851"/>
        </w:tabs>
        <w:spacing w:line="268" w:lineRule="exact"/>
        <w:ind w:left="567" w:hanging="567"/>
        <w:rPr>
          <w:rFonts w:asciiTheme="minorHAnsi" w:hAnsiTheme="minorHAnsi"/>
        </w:rPr>
      </w:pPr>
      <w:r w:rsidRPr="00CF52F3">
        <w:rPr>
          <w:rFonts w:asciiTheme="minorHAnsi" w:hAnsiTheme="minorHAnsi"/>
          <w:w w:val="140"/>
        </w:rPr>
        <w:t>Μετατόπιση</w:t>
      </w:r>
      <w:r w:rsidRPr="00CF52F3">
        <w:rPr>
          <w:rFonts w:asciiTheme="minorHAnsi" w:hAnsiTheme="minorHAnsi"/>
          <w:spacing w:val="2"/>
          <w:w w:val="140"/>
        </w:rPr>
        <w:t xml:space="preserve"> </w:t>
      </w:r>
      <w:r w:rsidRPr="00CF52F3">
        <w:rPr>
          <w:rFonts w:asciiTheme="minorHAnsi" w:hAnsiTheme="minorHAnsi"/>
          <w:w w:val="140"/>
        </w:rPr>
        <w:t>φορτίου</w:t>
      </w:r>
    </w:p>
    <w:p w:rsidR="00AC280E" w:rsidRPr="00CF52F3" w:rsidRDefault="00AC280E" w:rsidP="00AC280E">
      <w:pPr>
        <w:pStyle w:val="a4"/>
        <w:numPr>
          <w:ilvl w:val="0"/>
          <w:numId w:val="3"/>
        </w:numPr>
        <w:tabs>
          <w:tab w:val="left" w:pos="851"/>
        </w:tabs>
        <w:spacing w:line="252" w:lineRule="exact"/>
        <w:ind w:left="567" w:hanging="567"/>
        <w:rPr>
          <w:rFonts w:asciiTheme="minorHAnsi" w:hAnsiTheme="minorHAnsi"/>
        </w:rPr>
      </w:pPr>
      <w:r w:rsidRPr="00CF52F3">
        <w:rPr>
          <w:rFonts w:asciiTheme="minorHAnsi" w:hAnsiTheme="minorHAnsi"/>
          <w:w w:val="145"/>
        </w:rPr>
        <w:t>Αβαρία</w:t>
      </w:r>
      <w:r w:rsidRPr="00CF52F3">
        <w:rPr>
          <w:rFonts w:asciiTheme="minorHAnsi" w:hAnsiTheme="minorHAnsi"/>
          <w:spacing w:val="-1"/>
          <w:w w:val="145"/>
        </w:rPr>
        <w:t xml:space="preserve"> </w:t>
      </w:r>
      <w:r w:rsidRPr="00CF52F3">
        <w:rPr>
          <w:rFonts w:asciiTheme="minorHAnsi" w:hAnsiTheme="minorHAnsi"/>
          <w:w w:val="145"/>
        </w:rPr>
        <w:t>φορτίου</w:t>
      </w:r>
    </w:p>
    <w:p w:rsidR="00AC280E" w:rsidRPr="00CF52F3" w:rsidRDefault="00AC280E" w:rsidP="00AC280E">
      <w:pPr>
        <w:pStyle w:val="a4"/>
        <w:numPr>
          <w:ilvl w:val="0"/>
          <w:numId w:val="3"/>
        </w:numPr>
        <w:tabs>
          <w:tab w:val="left" w:pos="840"/>
        </w:tabs>
        <w:spacing w:before="5" w:line="158" w:lineRule="auto"/>
        <w:ind w:left="567" w:right="192" w:hanging="567"/>
        <w:rPr>
          <w:rFonts w:asciiTheme="minorHAnsi" w:hAnsiTheme="minorHAnsi"/>
        </w:rPr>
      </w:pPr>
      <w:r w:rsidRPr="00CF52F3">
        <w:rPr>
          <w:rFonts w:asciiTheme="minorHAnsi" w:hAnsiTheme="minorHAnsi"/>
          <w:w w:val="145"/>
        </w:rPr>
        <w:t xml:space="preserve">Άνθρωπος στη θάλασσα/έρευνα και </w:t>
      </w:r>
      <w:r w:rsidRPr="00CF52F3">
        <w:rPr>
          <w:rFonts w:asciiTheme="minorHAnsi" w:hAnsiTheme="minorHAnsi"/>
          <w:spacing w:val="-3"/>
          <w:w w:val="145"/>
        </w:rPr>
        <w:t>διάσω</w:t>
      </w:r>
      <w:r w:rsidRPr="00CF52F3">
        <w:rPr>
          <w:rFonts w:asciiTheme="minorHAnsi" w:hAnsiTheme="minorHAnsi"/>
          <w:w w:val="145"/>
        </w:rPr>
        <w:t>ση.</w:t>
      </w:r>
    </w:p>
    <w:p w:rsidR="00AC280E" w:rsidRPr="00CF52F3" w:rsidRDefault="00AC280E" w:rsidP="00AC280E">
      <w:pPr>
        <w:pStyle w:val="a4"/>
        <w:numPr>
          <w:ilvl w:val="0"/>
          <w:numId w:val="3"/>
        </w:numPr>
        <w:tabs>
          <w:tab w:val="left" w:pos="824"/>
        </w:tabs>
        <w:spacing w:line="248" w:lineRule="exact"/>
        <w:ind w:left="567" w:hanging="567"/>
        <w:rPr>
          <w:rFonts w:asciiTheme="minorHAnsi" w:hAnsiTheme="minorHAnsi"/>
        </w:rPr>
      </w:pPr>
      <w:r w:rsidRPr="00CF52F3">
        <w:rPr>
          <w:rFonts w:asciiTheme="minorHAnsi" w:hAnsiTheme="minorHAnsi"/>
          <w:w w:val="150"/>
        </w:rPr>
        <w:t>Είσοδος σε κλειστούς</w:t>
      </w:r>
      <w:r w:rsidRPr="00CF52F3">
        <w:rPr>
          <w:rFonts w:asciiTheme="minorHAnsi" w:hAnsiTheme="minorHAnsi"/>
          <w:spacing w:val="-10"/>
          <w:w w:val="150"/>
        </w:rPr>
        <w:t xml:space="preserve"> </w:t>
      </w:r>
      <w:r w:rsidRPr="00CF52F3">
        <w:rPr>
          <w:rFonts w:asciiTheme="minorHAnsi" w:hAnsiTheme="minorHAnsi"/>
          <w:w w:val="150"/>
        </w:rPr>
        <w:t>χώρους.</w:t>
      </w:r>
    </w:p>
    <w:p w:rsidR="00AC280E" w:rsidRPr="00CF52F3" w:rsidRDefault="00AC280E" w:rsidP="00AC280E">
      <w:pPr>
        <w:pStyle w:val="a4"/>
        <w:numPr>
          <w:ilvl w:val="0"/>
          <w:numId w:val="3"/>
        </w:numPr>
        <w:tabs>
          <w:tab w:val="left" w:pos="824"/>
        </w:tabs>
        <w:spacing w:line="268" w:lineRule="exact"/>
        <w:ind w:left="567" w:hanging="567"/>
        <w:rPr>
          <w:rFonts w:asciiTheme="minorHAnsi" w:hAnsiTheme="minorHAnsi"/>
        </w:rPr>
      </w:pPr>
      <w:r w:rsidRPr="00CF52F3">
        <w:rPr>
          <w:rFonts w:asciiTheme="minorHAnsi" w:hAnsiTheme="minorHAnsi"/>
          <w:w w:val="145"/>
        </w:rPr>
        <w:t>Σοβαρός</w:t>
      </w:r>
      <w:r w:rsidRPr="00CF52F3">
        <w:rPr>
          <w:rFonts w:asciiTheme="minorHAnsi" w:hAnsiTheme="minorHAnsi"/>
          <w:spacing w:val="-1"/>
          <w:w w:val="145"/>
        </w:rPr>
        <w:t xml:space="preserve"> </w:t>
      </w:r>
      <w:r w:rsidRPr="00CF52F3">
        <w:rPr>
          <w:rFonts w:asciiTheme="minorHAnsi" w:hAnsiTheme="minorHAnsi"/>
          <w:w w:val="145"/>
        </w:rPr>
        <w:t>τραυματισμός.</w:t>
      </w:r>
    </w:p>
    <w:p w:rsidR="00AC280E" w:rsidRPr="00CF52F3" w:rsidRDefault="00AC280E" w:rsidP="00AC280E">
      <w:pPr>
        <w:pStyle w:val="a4"/>
        <w:numPr>
          <w:ilvl w:val="0"/>
          <w:numId w:val="3"/>
        </w:numPr>
        <w:tabs>
          <w:tab w:val="left" w:pos="824"/>
        </w:tabs>
        <w:spacing w:line="268" w:lineRule="exact"/>
        <w:ind w:left="567" w:hanging="567"/>
        <w:rPr>
          <w:rFonts w:asciiTheme="minorHAnsi" w:hAnsiTheme="minorHAnsi"/>
        </w:rPr>
      </w:pPr>
      <w:r w:rsidRPr="00CF52F3">
        <w:rPr>
          <w:rFonts w:asciiTheme="minorHAnsi" w:hAnsiTheme="minorHAnsi"/>
          <w:spacing w:val="-3"/>
          <w:w w:val="145"/>
        </w:rPr>
        <w:t xml:space="preserve">Τρομοκρατική </w:t>
      </w:r>
      <w:r w:rsidRPr="00CF52F3">
        <w:rPr>
          <w:rFonts w:asciiTheme="minorHAnsi" w:hAnsiTheme="minorHAnsi"/>
          <w:w w:val="145"/>
        </w:rPr>
        <w:t>ενέργεια ή</w:t>
      </w:r>
      <w:r w:rsidRPr="00CF52F3">
        <w:rPr>
          <w:rFonts w:asciiTheme="minorHAnsi" w:hAnsiTheme="minorHAnsi"/>
          <w:spacing w:val="3"/>
          <w:w w:val="145"/>
        </w:rPr>
        <w:t xml:space="preserve"> </w:t>
      </w:r>
      <w:r w:rsidRPr="00CF52F3">
        <w:rPr>
          <w:rFonts w:asciiTheme="minorHAnsi" w:hAnsiTheme="minorHAnsi"/>
          <w:w w:val="145"/>
        </w:rPr>
        <w:t>πειρατεία.</w:t>
      </w:r>
    </w:p>
    <w:p w:rsidR="00AC280E" w:rsidRPr="00A1645F" w:rsidRDefault="00AC280E" w:rsidP="00AC280E">
      <w:pPr>
        <w:pStyle w:val="a4"/>
        <w:numPr>
          <w:ilvl w:val="0"/>
          <w:numId w:val="3"/>
        </w:numPr>
        <w:tabs>
          <w:tab w:val="left" w:pos="824"/>
        </w:tabs>
        <w:spacing w:line="268" w:lineRule="exact"/>
        <w:ind w:left="567" w:hanging="567"/>
        <w:rPr>
          <w:rFonts w:asciiTheme="minorHAnsi" w:hAnsiTheme="minorHAnsi"/>
        </w:rPr>
      </w:pPr>
      <w:r w:rsidRPr="00CF52F3">
        <w:rPr>
          <w:rFonts w:asciiTheme="minorHAnsi" w:hAnsiTheme="minorHAnsi"/>
          <w:w w:val="145"/>
        </w:rPr>
        <w:t>Εργασίες</w:t>
      </w:r>
      <w:r w:rsidRPr="00CF52F3">
        <w:rPr>
          <w:rFonts w:asciiTheme="minorHAnsi" w:hAnsiTheme="minorHAnsi"/>
          <w:spacing w:val="-1"/>
          <w:w w:val="145"/>
        </w:rPr>
        <w:t xml:space="preserve"> </w:t>
      </w:r>
      <w:r w:rsidRPr="00CF52F3">
        <w:rPr>
          <w:rFonts w:asciiTheme="minorHAnsi" w:hAnsiTheme="minorHAnsi"/>
          <w:w w:val="145"/>
        </w:rPr>
        <w:t>ελικοπτέρου.</w:t>
      </w:r>
    </w:p>
    <w:p w:rsidR="00AC280E" w:rsidRPr="00CF52F3" w:rsidRDefault="00AC280E" w:rsidP="00AC280E">
      <w:pPr>
        <w:pStyle w:val="a4"/>
        <w:numPr>
          <w:ilvl w:val="0"/>
          <w:numId w:val="3"/>
        </w:numPr>
        <w:tabs>
          <w:tab w:val="left" w:pos="824"/>
        </w:tabs>
        <w:spacing w:line="268" w:lineRule="exact"/>
        <w:ind w:left="567" w:hanging="567"/>
        <w:rPr>
          <w:rFonts w:asciiTheme="minorHAnsi" w:hAnsiTheme="minorHAnsi"/>
        </w:rPr>
      </w:pPr>
      <w:r>
        <w:rPr>
          <w:rFonts w:asciiTheme="minorHAnsi" w:hAnsiTheme="minorHAnsi"/>
          <w:w w:val="145"/>
        </w:rPr>
        <w:t>Δ</w:t>
      </w:r>
      <w:r w:rsidRPr="00CF52F3">
        <w:rPr>
          <w:rFonts w:asciiTheme="minorHAnsi" w:hAnsiTheme="minorHAnsi"/>
          <w:w w:val="145"/>
        </w:rPr>
        <w:t>υσμεν</w:t>
      </w:r>
      <w:r>
        <w:rPr>
          <w:rFonts w:asciiTheme="minorHAnsi" w:hAnsiTheme="minorHAnsi"/>
          <w:w w:val="145"/>
        </w:rPr>
        <w:t>είς</w:t>
      </w:r>
      <w:r w:rsidRPr="00CF52F3">
        <w:rPr>
          <w:rFonts w:asciiTheme="minorHAnsi" w:hAnsiTheme="minorHAnsi"/>
          <w:w w:val="145"/>
        </w:rPr>
        <w:t xml:space="preserve"> καιρικ</w:t>
      </w:r>
      <w:r>
        <w:rPr>
          <w:rFonts w:asciiTheme="minorHAnsi" w:hAnsiTheme="minorHAnsi"/>
          <w:w w:val="145"/>
        </w:rPr>
        <w:t>ές</w:t>
      </w:r>
      <w:r w:rsidRPr="00CF52F3">
        <w:rPr>
          <w:rFonts w:asciiTheme="minorHAnsi" w:hAnsiTheme="minorHAnsi"/>
          <w:w w:val="145"/>
        </w:rPr>
        <w:t xml:space="preserve"> συνθ</w:t>
      </w:r>
      <w:r>
        <w:rPr>
          <w:rFonts w:asciiTheme="minorHAnsi" w:hAnsiTheme="minorHAnsi"/>
          <w:w w:val="145"/>
        </w:rPr>
        <w:t>ήκες</w:t>
      </w:r>
    </w:p>
    <w:p w:rsidR="00AC280E" w:rsidRDefault="00AC280E" w:rsidP="005628A9">
      <w:pPr>
        <w:rPr>
          <w:rFonts w:asciiTheme="minorHAnsi" w:hAnsiTheme="minorHAnsi"/>
          <w:b/>
          <w:sz w:val="28"/>
          <w:szCs w:val="28"/>
          <w:lang w:val="el-GR"/>
        </w:rPr>
      </w:pPr>
    </w:p>
    <w:p w:rsidR="00AC280E" w:rsidRDefault="00AC280E" w:rsidP="005628A9">
      <w:pPr>
        <w:rPr>
          <w:rFonts w:asciiTheme="minorHAnsi" w:hAnsiTheme="minorHAnsi"/>
          <w:b/>
          <w:sz w:val="28"/>
          <w:szCs w:val="28"/>
          <w:lang w:val="el-GR"/>
        </w:rPr>
      </w:pPr>
    </w:p>
    <w:p w:rsidR="00AC280E" w:rsidRDefault="00AC280E" w:rsidP="005628A9">
      <w:pPr>
        <w:rPr>
          <w:rFonts w:asciiTheme="minorHAnsi" w:hAnsiTheme="minorHAnsi"/>
          <w:b/>
          <w:sz w:val="28"/>
          <w:szCs w:val="28"/>
          <w:lang w:val="el-GR"/>
        </w:rPr>
      </w:pPr>
    </w:p>
    <w:p w:rsidR="00AC280E" w:rsidRDefault="00AC280E" w:rsidP="005628A9">
      <w:pPr>
        <w:rPr>
          <w:rFonts w:asciiTheme="minorHAnsi" w:hAnsiTheme="minorHAnsi"/>
          <w:b/>
          <w:sz w:val="28"/>
          <w:szCs w:val="28"/>
          <w:lang w:val="el-GR"/>
        </w:rPr>
      </w:pPr>
    </w:p>
    <w:p w:rsidR="00AC280E" w:rsidRDefault="00AC280E" w:rsidP="005628A9">
      <w:pPr>
        <w:rPr>
          <w:rFonts w:asciiTheme="minorHAnsi" w:hAnsiTheme="minorHAnsi"/>
          <w:b/>
          <w:sz w:val="28"/>
          <w:szCs w:val="28"/>
          <w:lang w:val="el-GR"/>
        </w:rPr>
      </w:pPr>
    </w:p>
    <w:p w:rsidR="00AC280E" w:rsidRDefault="00AC280E" w:rsidP="005628A9">
      <w:pPr>
        <w:rPr>
          <w:rFonts w:asciiTheme="minorHAnsi" w:hAnsiTheme="minorHAnsi"/>
          <w:b/>
          <w:sz w:val="28"/>
          <w:szCs w:val="28"/>
          <w:lang w:val="el-GR"/>
        </w:rPr>
      </w:pPr>
    </w:p>
    <w:p w:rsidR="00AC280E" w:rsidRPr="00AC280E" w:rsidRDefault="00AC280E" w:rsidP="00AC280E">
      <w:pPr>
        <w:autoSpaceDE w:val="0"/>
        <w:autoSpaceDN w:val="0"/>
        <w:adjustRightInd w:val="0"/>
        <w:ind w:right="57"/>
        <w:jc w:val="both"/>
        <w:rPr>
          <w:rFonts w:asciiTheme="minorHAnsi" w:hAnsiTheme="minorHAnsi"/>
          <w:b/>
          <w:sz w:val="28"/>
          <w:szCs w:val="28"/>
          <w:lang w:val="el-GR"/>
        </w:rPr>
      </w:pPr>
      <w:r w:rsidRPr="00003E18">
        <w:rPr>
          <w:rFonts w:asciiTheme="minorHAnsi" w:hAnsiTheme="minorHAnsi"/>
          <w:b/>
          <w:sz w:val="28"/>
          <w:szCs w:val="28"/>
          <w:lang w:val="el-GR"/>
        </w:rPr>
        <w:lastRenderedPageBreak/>
        <w:t>Ενημέρωση</w:t>
      </w:r>
      <w:r w:rsidRPr="00F6607A">
        <w:rPr>
          <w:rFonts w:ascii="Calibri" w:hAnsi="Calibri" w:cs="TimesNewRomanPSMT"/>
          <w:b/>
          <w:sz w:val="28"/>
          <w:szCs w:val="28"/>
          <w:lang w:val="el-GR"/>
        </w:rPr>
        <w:t xml:space="preserve"> πληρώματος</w:t>
      </w:r>
      <w:r w:rsidRPr="00003E18">
        <w:rPr>
          <w:rFonts w:ascii="Calibri" w:hAnsi="Calibri" w:cs="TimesNewRomanPSMT"/>
          <w:b/>
          <w:sz w:val="28"/>
          <w:szCs w:val="28"/>
          <w:lang w:val="el-GR"/>
        </w:rPr>
        <w:t xml:space="preserve"> και επιβατών</w:t>
      </w:r>
      <w:r w:rsidRPr="00003E18">
        <w:rPr>
          <w:rFonts w:asciiTheme="minorHAnsi" w:hAnsiTheme="minorHAnsi"/>
          <w:b/>
          <w:sz w:val="28"/>
          <w:szCs w:val="28"/>
          <w:lang w:val="el-GR"/>
        </w:rPr>
        <w:t>:</w:t>
      </w:r>
    </w:p>
    <w:p w:rsidR="00AC280E" w:rsidRPr="00AC280E" w:rsidRDefault="00AC280E" w:rsidP="00AC280E">
      <w:pPr>
        <w:autoSpaceDE w:val="0"/>
        <w:autoSpaceDN w:val="0"/>
        <w:adjustRightInd w:val="0"/>
        <w:ind w:right="57"/>
        <w:jc w:val="both"/>
        <w:rPr>
          <w:rFonts w:ascii="Calibri" w:hAnsi="Calibri" w:cs="TimesNewRomanPSMT"/>
          <w:b/>
          <w:sz w:val="28"/>
          <w:szCs w:val="28"/>
          <w:lang w:val="el-GR"/>
        </w:rPr>
      </w:pPr>
    </w:p>
    <w:p w:rsidR="00AC280E" w:rsidRPr="00210F01" w:rsidRDefault="00AC280E" w:rsidP="00AC280E">
      <w:pPr>
        <w:jc w:val="both"/>
        <w:rPr>
          <w:rFonts w:asciiTheme="minorHAnsi" w:hAnsiTheme="minorHAnsi"/>
          <w:lang w:val="el-GR"/>
        </w:rPr>
      </w:pPr>
      <w:r w:rsidRPr="00210F01">
        <w:rPr>
          <w:rFonts w:ascii="Calibri" w:hAnsi="Calibri" w:cs="CourierNewPSMT"/>
          <w:lang w:val="el-GR"/>
        </w:rPr>
        <w:t>Κάθε μέλος του πληρώματος εξοικειώνεται στη χρήση των σωστικών και πυροσβεστικών μέσων του πλοίου όσο το δυνατόν συντομότερα και όχι αργότερα από δύο εβδομάδες μετά την ναυτολόγησή του.</w:t>
      </w:r>
    </w:p>
    <w:p w:rsidR="00AC280E" w:rsidRPr="00AC280E" w:rsidRDefault="00AC280E" w:rsidP="00AC280E">
      <w:pPr>
        <w:autoSpaceDE w:val="0"/>
        <w:autoSpaceDN w:val="0"/>
        <w:adjustRightInd w:val="0"/>
        <w:ind w:right="57"/>
        <w:jc w:val="both"/>
        <w:rPr>
          <w:rFonts w:ascii="Calibri" w:hAnsi="Calibri" w:cs="TimesNewRomanPSMT"/>
          <w:lang w:val="el-GR"/>
        </w:rPr>
      </w:pPr>
      <w:r>
        <w:rPr>
          <w:rFonts w:asciiTheme="minorHAnsi" w:hAnsiTheme="minorHAnsi" w:cs="TimesNewRomanPSMT"/>
          <w:lang w:val="el-GR"/>
        </w:rPr>
        <w:t>Στα επιβατηγά</w:t>
      </w:r>
      <w:r w:rsidRPr="006E6734">
        <w:rPr>
          <w:rFonts w:ascii="Calibri" w:hAnsi="Calibri" w:cs="TimesNewRomanPSMT"/>
          <w:lang w:val="el-GR"/>
        </w:rPr>
        <w:t xml:space="preserve"> πλοί</w:t>
      </w:r>
      <w:r>
        <w:rPr>
          <w:rFonts w:asciiTheme="minorHAnsi" w:hAnsiTheme="minorHAnsi" w:cs="TimesNewRomanPSMT"/>
          <w:lang w:val="el-GR"/>
        </w:rPr>
        <w:t>α</w:t>
      </w:r>
      <w:r w:rsidRPr="006E6734">
        <w:rPr>
          <w:rFonts w:ascii="Calibri" w:hAnsi="Calibri" w:cs="TimesNewRomanPSMT"/>
          <w:lang w:val="el-GR"/>
        </w:rPr>
        <w:t xml:space="preserve">, </w:t>
      </w:r>
      <w:r>
        <w:rPr>
          <w:rFonts w:asciiTheme="minorHAnsi" w:hAnsiTheme="minorHAnsi" w:cs="TimesNewRomanPSMT"/>
          <w:lang w:val="el-GR"/>
        </w:rPr>
        <w:t>μ</w:t>
      </w:r>
      <w:r w:rsidRPr="006E6734">
        <w:rPr>
          <w:rFonts w:ascii="Calibri" w:hAnsi="Calibri" w:cs="TimesNewRomanPSMT"/>
          <w:lang w:val="el-GR"/>
        </w:rPr>
        <w:t xml:space="preserve">ετά τον απόπλου </w:t>
      </w:r>
      <w:r>
        <w:rPr>
          <w:rFonts w:asciiTheme="minorHAnsi" w:hAnsiTheme="minorHAnsi" w:cs="TimesNewRomanPSMT"/>
          <w:lang w:val="el-GR"/>
        </w:rPr>
        <w:t>εκφωνεί</w:t>
      </w:r>
      <w:r w:rsidRPr="006E6734">
        <w:rPr>
          <w:rFonts w:ascii="Calibri" w:hAnsi="Calibri" w:cs="TimesNewRomanPSMT"/>
          <w:lang w:val="el-GR"/>
        </w:rPr>
        <w:t xml:space="preserve">ται από τα μεγάφωνα ανακοίνωση για τις θέσεις στις οποίες </w:t>
      </w:r>
      <w:r>
        <w:rPr>
          <w:rFonts w:asciiTheme="minorHAnsi" w:hAnsiTheme="minorHAnsi" w:cs="TimesNewRomanPSMT"/>
          <w:lang w:val="el-GR"/>
        </w:rPr>
        <w:t>β</w:t>
      </w:r>
      <w:r w:rsidRPr="006E6734">
        <w:rPr>
          <w:rFonts w:ascii="Calibri" w:hAnsi="Calibri" w:cs="TimesNewRomanPSMT"/>
          <w:lang w:val="el-GR"/>
        </w:rPr>
        <w:t>ρίσκονται τα ατομικά σωσίβια, τα λοιπά σωστικά μέσα του πλοίου και οι σταθμοί συγκεντρώσεως των επιβατών.</w:t>
      </w:r>
      <w:r>
        <w:rPr>
          <w:rFonts w:asciiTheme="minorHAnsi" w:hAnsiTheme="minorHAnsi" w:cs="TimesNewRomanPSMT"/>
          <w:lang w:val="el-GR"/>
        </w:rPr>
        <w:t xml:space="preserve"> Παράλληλα με</w:t>
      </w:r>
      <w:r w:rsidRPr="006E6734">
        <w:rPr>
          <w:rFonts w:ascii="Calibri" w:hAnsi="Calibri" w:cs="TimesNewRomanPSMT"/>
          <w:lang w:val="el-GR"/>
        </w:rPr>
        <w:t xml:space="preserve"> την ανακοίνωση, σε όλους τους κλειστούς χώρους παραμονής επιβατών, γί</w:t>
      </w:r>
      <w:r>
        <w:rPr>
          <w:rFonts w:asciiTheme="minorHAnsi" w:hAnsiTheme="minorHAnsi" w:cs="TimesNewRomanPSMT"/>
          <w:lang w:val="el-GR"/>
        </w:rPr>
        <w:t>νεται επίδειξη του τρόπου χρήση</w:t>
      </w:r>
      <w:r w:rsidRPr="006E6734">
        <w:rPr>
          <w:rFonts w:ascii="Calibri" w:hAnsi="Calibri" w:cs="TimesNewRomanPSMT"/>
          <w:lang w:val="el-GR"/>
        </w:rPr>
        <w:t>ς των ατομικών σωσιβίων από ειδικευμένα μέλη του πληρώματος και προβολή βίντεο αναφορικά με τον τρόπο χρήσ</w:t>
      </w:r>
      <w:r>
        <w:rPr>
          <w:rFonts w:asciiTheme="minorHAnsi" w:hAnsiTheme="minorHAnsi" w:cs="TimesNewRomanPSMT"/>
          <w:lang w:val="el-GR"/>
        </w:rPr>
        <w:t>η</w:t>
      </w:r>
      <w:r w:rsidRPr="006E6734">
        <w:rPr>
          <w:rFonts w:ascii="Calibri" w:hAnsi="Calibri" w:cs="TimesNewRomanPSMT"/>
          <w:lang w:val="el-GR"/>
        </w:rPr>
        <w:t>ς των σωστικών μέσων του πλοίου</w:t>
      </w:r>
      <w:r>
        <w:rPr>
          <w:rFonts w:asciiTheme="minorHAnsi" w:hAnsiTheme="minorHAnsi" w:cs="TimesNewRomanPSMT"/>
          <w:lang w:val="el-GR"/>
        </w:rPr>
        <w:t>, τις θέσεις στις οποίες β</w:t>
      </w:r>
      <w:r w:rsidRPr="006E6734">
        <w:rPr>
          <w:rFonts w:ascii="Calibri" w:hAnsi="Calibri" w:cs="TimesNewRomanPSMT"/>
          <w:lang w:val="el-GR"/>
        </w:rPr>
        <w:t>ρίσκονται, καθώς και τους χώρους οι οποίοι έχουν χαρακτηρισθεί και χρησιμοποιούνται ως σταθμοί συγκεντρώσεως επιβατών.</w:t>
      </w:r>
    </w:p>
    <w:p w:rsidR="00AC280E" w:rsidRPr="00AC280E" w:rsidRDefault="00AC280E" w:rsidP="00AC280E">
      <w:pPr>
        <w:autoSpaceDE w:val="0"/>
        <w:autoSpaceDN w:val="0"/>
        <w:adjustRightInd w:val="0"/>
        <w:ind w:right="57"/>
        <w:jc w:val="both"/>
        <w:rPr>
          <w:rFonts w:ascii="Calibri" w:hAnsi="Calibri" w:cs="TimesNewRomanPSMT"/>
          <w:lang w:val="el-GR"/>
        </w:rPr>
      </w:pPr>
    </w:p>
    <w:p w:rsidR="00AC280E" w:rsidRPr="00AC280E" w:rsidRDefault="00AC280E" w:rsidP="00AC280E">
      <w:pPr>
        <w:autoSpaceDE w:val="0"/>
        <w:autoSpaceDN w:val="0"/>
        <w:adjustRightInd w:val="0"/>
        <w:ind w:right="57"/>
        <w:jc w:val="both"/>
        <w:rPr>
          <w:rFonts w:ascii="Calibri" w:hAnsi="Calibri" w:cs="TimesNewRomanPSMT"/>
          <w:lang w:val="el-GR"/>
        </w:rPr>
      </w:pPr>
    </w:p>
    <w:p w:rsidR="00AC280E" w:rsidRPr="00AC280E" w:rsidRDefault="00AC280E" w:rsidP="00AC280E">
      <w:pPr>
        <w:autoSpaceDE w:val="0"/>
        <w:autoSpaceDN w:val="0"/>
        <w:adjustRightInd w:val="0"/>
        <w:ind w:right="57"/>
        <w:jc w:val="both"/>
        <w:rPr>
          <w:rFonts w:ascii="Calibri" w:hAnsi="Calibri" w:cs="TimesNewRomanPSMT"/>
          <w:lang w:val="el-GR"/>
        </w:rPr>
      </w:pPr>
    </w:p>
    <w:p w:rsidR="00AC280E" w:rsidRPr="00AC280E" w:rsidRDefault="00AC280E" w:rsidP="00AC280E">
      <w:pPr>
        <w:autoSpaceDE w:val="0"/>
        <w:autoSpaceDN w:val="0"/>
        <w:adjustRightInd w:val="0"/>
        <w:ind w:right="57"/>
        <w:jc w:val="both"/>
        <w:rPr>
          <w:rFonts w:asciiTheme="minorHAnsi" w:hAnsiTheme="minorHAnsi" w:cs="TimesNewRomanPSMT"/>
          <w:lang w:val="el-GR"/>
        </w:rPr>
      </w:pPr>
    </w:p>
    <w:p w:rsidR="00AC280E" w:rsidRPr="00003E18" w:rsidRDefault="00AC280E" w:rsidP="00AC280E">
      <w:pPr>
        <w:rPr>
          <w:rFonts w:asciiTheme="minorHAnsi" w:hAnsiTheme="minorHAnsi"/>
          <w:b/>
          <w:sz w:val="28"/>
          <w:szCs w:val="28"/>
          <w:lang w:val="el-GR"/>
        </w:rPr>
      </w:pPr>
      <w:r w:rsidRPr="00003E18">
        <w:rPr>
          <w:rFonts w:asciiTheme="minorHAnsi" w:hAnsiTheme="minorHAnsi"/>
          <w:b/>
          <w:sz w:val="28"/>
          <w:szCs w:val="28"/>
          <w:lang w:val="el-GR"/>
        </w:rPr>
        <w:t>Πίνακας και ατομικά δελτία συναγερμού:</w:t>
      </w:r>
    </w:p>
    <w:p w:rsidR="00AC280E" w:rsidRDefault="00AC280E" w:rsidP="00AC280E">
      <w:pPr>
        <w:rPr>
          <w:rFonts w:asciiTheme="minorHAnsi" w:hAnsiTheme="minorHAnsi"/>
          <w:b/>
          <w:lang w:val="el-GR"/>
        </w:rPr>
      </w:pPr>
    </w:p>
    <w:p w:rsidR="00AC280E" w:rsidRDefault="00AC280E" w:rsidP="00AC280E">
      <w:pPr>
        <w:jc w:val="both"/>
        <w:rPr>
          <w:rFonts w:asciiTheme="minorHAnsi" w:hAnsiTheme="minorHAnsi" w:cs="TimesNewRomanPSMT"/>
          <w:lang w:val="el-GR"/>
        </w:rPr>
      </w:pPr>
      <w:r>
        <w:rPr>
          <w:rFonts w:asciiTheme="minorHAnsi" w:hAnsiTheme="minorHAnsi" w:cs="TimesNewRomanPSMT"/>
          <w:lang w:val="el-GR"/>
        </w:rPr>
        <w:t>Ο</w:t>
      </w:r>
      <w:r w:rsidRPr="00274151">
        <w:rPr>
          <w:rFonts w:asciiTheme="minorHAnsi" w:hAnsiTheme="minorHAnsi" w:cs="TimesNewRomanPSMT"/>
          <w:lang w:val="el-GR"/>
        </w:rPr>
        <w:t xml:space="preserve"> πίνακας συναγερμού αναφέρει σε στήλες το ονοματεπώνυμο και την ειδικότητα κάθε μέλους του πληρώματος και </w:t>
      </w:r>
      <w:r>
        <w:rPr>
          <w:rFonts w:asciiTheme="minorHAnsi" w:hAnsiTheme="minorHAnsi" w:cs="TimesNewRomanPSMT"/>
          <w:lang w:val="el-GR"/>
        </w:rPr>
        <w:t>τα καθήκοντα</w:t>
      </w:r>
      <w:r w:rsidRPr="00274151">
        <w:rPr>
          <w:rFonts w:asciiTheme="minorHAnsi" w:hAnsiTheme="minorHAnsi" w:cs="TimesNewRomanPSMT"/>
          <w:lang w:val="el-GR"/>
        </w:rPr>
        <w:t xml:space="preserve"> που </w:t>
      </w:r>
      <w:r>
        <w:rPr>
          <w:rFonts w:asciiTheme="minorHAnsi" w:hAnsiTheme="minorHAnsi" w:cs="TimesNewRomanPSMT"/>
          <w:lang w:val="el-GR"/>
        </w:rPr>
        <w:t xml:space="preserve">του </w:t>
      </w:r>
      <w:r w:rsidRPr="00274151">
        <w:rPr>
          <w:rFonts w:asciiTheme="minorHAnsi" w:hAnsiTheme="minorHAnsi" w:cs="TimesNewRomanPSMT"/>
          <w:lang w:val="el-GR"/>
        </w:rPr>
        <w:t>ανατίθενται κατά την εγκατάλειψη του πλοίου, την πυρκαγιά και τη διαρροή</w:t>
      </w:r>
      <w:r w:rsidRPr="00274151">
        <w:rPr>
          <w:rFonts w:ascii="Calibri" w:hAnsi="Calibri" w:cs="TimesNewRomanPSMT"/>
          <w:lang w:val="el-GR"/>
        </w:rPr>
        <w:t>.</w:t>
      </w:r>
      <w:r>
        <w:rPr>
          <w:rFonts w:ascii="Calibri" w:hAnsi="Calibri" w:cs="TimesNewRomanPSMT"/>
          <w:lang w:val="el-GR"/>
        </w:rPr>
        <w:t xml:space="preserve"> Επιπλέον, </w:t>
      </w:r>
      <w:r w:rsidRPr="00274151">
        <w:rPr>
          <w:rFonts w:asciiTheme="minorHAnsi" w:hAnsiTheme="minorHAnsi" w:cs="TimesNewRomanPSMT"/>
          <w:lang w:val="el-GR"/>
        </w:rPr>
        <w:t>καθορίζει</w:t>
      </w:r>
      <w:r>
        <w:rPr>
          <w:rFonts w:asciiTheme="minorHAnsi" w:hAnsiTheme="minorHAnsi" w:cs="TimesNewRomanPSMT"/>
          <w:lang w:val="el-GR"/>
        </w:rPr>
        <w:t xml:space="preserve"> </w:t>
      </w:r>
      <w:r w:rsidRPr="00274151">
        <w:rPr>
          <w:rFonts w:asciiTheme="minorHAnsi" w:hAnsiTheme="minorHAnsi" w:cs="TimesNewRomanPSMT"/>
          <w:lang w:val="el-GR"/>
        </w:rPr>
        <w:t>τους χώρους συγκέντρωσης των επιβατών</w:t>
      </w:r>
      <w:r>
        <w:rPr>
          <w:rFonts w:asciiTheme="minorHAnsi" w:hAnsiTheme="minorHAnsi" w:cs="TimesNewRomanPSMT"/>
          <w:lang w:val="el-GR"/>
        </w:rPr>
        <w:t>,</w:t>
      </w:r>
      <w:r w:rsidRPr="00274151">
        <w:rPr>
          <w:rFonts w:asciiTheme="minorHAnsi" w:hAnsiTheme="minorHAnsi" w:cs="TimesNewRomanPSMT"/>
          <w:lang w:val="el-GR"/>
        </w:rPr>
        <w:t xml:space="preserve"> </w:t>
      </w:r>
      <w:r>
        <w:rPr>
          <w:rFonts w:asciiTheme="minorHAnsi" w:hAnsiTheme="minorHAnsi" w:cs="TimesNewRomanPSMT"/>
          <w:lang w:val="el-GR"/>
        </w:rPr>
        <w:t>καθώς</w:t>
      </w:r>
      <w:r w:rsidRPr="00274151">
        <w:rPr>
          <w:rFonts w:asciiTheme="minorHAnsi" w:hAnsiTheme="minorHAnsi" w:cs="TimesNewRomanPSMT"/>
          <w:lang w:val="el-GR"/>
        </w:rPr>
        <w:t xml:space="preserve"> και </w:t>
      </w:r>
      <w:r>
        <w:rPr>
          <w:rFonts w:asciiTheme="minorHAnsi" w:hAnsiTheme="minorHAnsi" w:cs="TimesNewRomanPSMT"/>
          <w:lang w:val="el-GR"/>
        </w:rPr>
        <w:t>τα σήματα συναγερμού</w:t>
      </w:r>
      <w:r w:rsidRPr="00274151">
        <w:rPr>
          <w:rFonts w:asciiTheme="minorHAnsi" w:hAnsiTheme="minorHAnsi" w:cs="TimesNewRomanPSMT"/>
          <w:lang w:val="el-GR"/>
        </w:rPr>
        <w:t xml:space="preserve"> με την επεξηγηματική έννοια του καθενός.</w:t>
      </w:r>
    </w:p>
    <w:p w:rsidR="00AC280E" w:rsidRDefault="00AC280E" w:rsidP="00AC280E">
      <w:pPr>
        <w:jc w:val="both"/>
        <w:rPr>
          <w:rFonts w:asciiTheme="minorHAnsi" w:hAnsiTheme="minorHAnsi" w:cs="TimesNewRomanPSMT"/>
          <w:lang w:val="el-GR"/>
        </w:rPr>
      </w:pPr>
      <w:r>
        <w:rPr>
          <w:rFonts w:asciiTheme="minorHAnsi" w:hAnsiTheme="minorHAnsi" w:cs="TimesNewRomanPSMT"/>
          <w:lang w:val="el-GR"/>
        </w:rPr>
        <w:t>Ο</w:t>
      </w:r>
      <w:r w:rsidRPr="00274151">
        <w:rPr>
          <w:rFonts w:asciiTheme="minorHAnsi" w:hAnsiTheme="minorHAnsi" w:cs="TimesNewRomanPSMT"/>
          <w:lang w:val="el-GR"/>
        </w:rPr>
        <w:t xml:space="preserve"> πίνακας συναγερμού </w:t>
      </w:r>
      <w:r>
        <w:rPr>
          <w:rFonts w:asciiTheme="minorHAnsi" w:hAnsiTheme="minorHAnsi" w:cs="TimesNewRomanPSMT"/>
          <w:lang w:val="el-GR"/>
        </w:rPr>
        <w:t>σ</w:t>
      </w:r>
      <w:r w:rsidRPr="00274151">
        <w:rPr>
          <w:rFonts w:asciiTheme="minorHAnsi" w:hAnsiTheme="minorHAnsi" w:cs="TimesNewRomanPSMT"/>
          <w:lang w:val="el-GR"/>
        </w:rPr>
        <w:t>υμπληρώνεται πριν από τον απόπλου του πλοίου και</w:t>
      </w:r>
      <w:r>
        <w:rPr>
          <w:rFonts w:asciiTheme="minorHAnsi" w:hAnsiTheme="minorHAnsi" w:cs="TimesNewRomanPSMT"/>
          <w:lang w:val="el-GR"/>
        </w:rPr>
        <w:t xml:space="preserve"> </w:t>
      </w:r>
      <w:r w:rsidRPr="00274151">
        <w:rPr>
          <w:rFonts w:asciiTheme="minorHAnsi" w:hAnsiTheme="minorHAnsi" w:cs="TimesNewRomanPSMT"/>
          <w:lang w:val="el-GR"/>
        </w:rPr>
        <w:t xml:space="preserve">αντίγραφά του </w:t>
      </w:r>
      <w:r>
        <w:rPr>
          <w:rFonts w:asciiTheme="minorHAnsi" w:hAnsiTheme="minorHAnsi" w:cs="TimesNewRomanPSMT"/>
          <w:lang w:val="el-GR"/>
        </w:rPr>
        <w:t xml:space="preserve">αναρτώνται στη γέφυρα, τους χώρους ενδιαίτησης του </w:t>
      </w:r>
      <w:r w:rsidRPr="00274151">
        <w:rPr>
          <w:rFonts w:asciiTheme="minorHAnsi" w:hAnsiTheme="minorHAnsi" w:cs="TimesNewRomanPSMT"/>
          <w:lang w:val="el-GR"/>
        </w:rPr>
        <w:t>πληρώματος και το μηχανοστάσιο.</w:t>
      </w:r>
    </w:p>
    <w:p w:rsidR="00AC280E" w:rsidRDefault="00AC280E" w:rsidP="00AC280E">
      <w:pPr>
        <w:jc w:val="both"/>
        <w:rPr>
          <w:rFonts w:asciiTheme="minorHAnsi" w:hAnsiTheme="minorHAnsi" w:cs="TimesNewRomanPSMT"/>
          <w:lang w:val="el-GR"/>
        </w:rPr>
      </w:pPr>
      <w:r w:rsidRPr="00274151">
        <w:rPr>
          <w:rFonts w:asciiTheme="minorHAnsi" w:hAnsiTheme="minorHAnsi" w:cs="TimesNewRomanPSMT"/>
          <w:lang w:val="el-GR"/>
        </w:rPr>
        <w:t>Εκτός από τον πίνακα συναγερμού</w:t>
      </w:r>
      <w:r>
        <w:rPr>
          <w:rFonts w:asciiTheme="minorHAnsi" w:hAnsiTheme="minorHAnsi" w:cs="TimesNewRomanPSMT"/>
          <w:lang w:val="el-GR"/>
        </w:rPr>
        <w:t>,</w:t>
      </w:r>
      <w:r w:rsidRPr="00274151">
        <w:rPr>
          <w:rFonts w:asciiTheme="minorHAnsi" w:hAnsiTheme="minorHAnsi" w:cs="TimesNewRomanPSMT"/>
          <w:lang w:val="el-GR"/>
        </w:rPr>
        <w:t xml:space="preserve"> για κάθε μέλος του πληρώματος συντάσσεται Ατομικό Δελτίο Συναγερμού (καρτέλα), που αναρτάται στην καμπίνα του ναυτικού. Στο Δελτίο αναγράφονται τα ατομικά στοιχεία τα ανατιθέμενα καθήκοντα και </w:t>
      </w:r>
      <w:r>
        <w:rPr>
          <w:rFonts w:asciiTheme="minorHAnsi" w:hAnsiTheme="minorHAnsi" w:cs="TimesNewRomanPSMT"/>
          <w:lang w:val="el-GR"/>
        </w:rPr>
        <w:t xml:space="preserve">τα </w:t>
      </w:r>
      <w:r w:rsidRPr="00274151">
        <w:rPr>
          <w:rFonts w:asciiTheme="minorHAnsi" w:hAnsiTheme="minorHAnsi" w:cs="TimesNewRomanPSMT"/>
          <w:lang w:val="el-GR"/>
        </w:rPr>
        <w:t>ειδικά σήματ</w:t>
      </w:r>
      <w:r>
        <w:rPr>
          <w:rFonts w:asciiTheme="minorHAnsi" w:hAnsiTheme="minorHAnsi" w:cs="TimesNewRomanPSMT"/>
          <w:lang w:val="el-GR"/>
        </w:rPr>
        <w:t>α συναγερμού με την έννοιά τους</w:t>
      </w:r>
      <w:r w:rsidRPr="00274151">
        <w:rPr>
          <w:rFonts w:asciiTheme="minorHAnsi" w:hAnsiTheme="minorHAnsi" w:cs="TimesNewRomanPSMT"/>
          <w:lang w:val="el-GR"/>
        </w:rPr>
        <w:t>.</w:t>
      </w:r>
    </w:p>
    <w:p w:rsidR="00AC280E" w:rsidRDefault="00AC280E" w:rsidP="00AC280E">
      <w:pPr>
        <w:jc w:val="both"/>
        <w:rPr>
          <w:rFonts w:asciiTheme="minorHAnsi" w:hAnsiTheme="minorHAnsi" w:cs="TimesNewRomanPSMT"/>
          <w:lang w:val="el-GR"/>
        </w:rPr>
      </w:pPr>
      <w:r>
        <w:rPr>
          <w:rFonts w:asciiTheme="minorHAnsi" w:hAnsiTheme="minorHAnsi" w:cs="TimesNewRomanPSMT"/>
          <w:lang w:val="el-GR"/>
        </w:rPr>
        <w:t>Στ</w:t>
      </w:r>
      <w:r w:rsidRPr="0009003E">
        <w:rPr>
          <w:rFonts w:asciiTheme="minorHAnsi" w:hAnsiTheme="minorHAnsi" w:cs="TimesNewRomanPSMT"/>
          <w:lang w:val="el-GR"/>
        </w:rPr>
        <w:t>α επιβατηγά πλοία μέσα στις καμπίνες των επιβατών αναρτάται πινακίδα σε εμφανή θέση που εξηγεί καθαρά την έννοια των εκπεμπόμενων σημάτων μαζί με επακριβείς οδηγίες για το τι πρέπει να κάνουν σε περίπτωση κινδύνου και τον τρόπο, που πρέπει να φορέσουν τ</w:t>
      </w:r>
      <w:r>
        <w:rPr>
          <w:rFonts w:asciiTheme="minorHAnsi" w:hAnsiTheme="minorHAnsi" w:cs="TimesNewRomanPSMT"/>
          <w:lang w:val="el-GR"/>
        </w:rPr>
        <w:t>ο</w:t>
      </w:r>
      <w:r w:rsidRPr="0009003E">
        <w:rPr>
          <w:rFonts w:asciiTheme="minorHAnsi" w:hAnsiTheme="minorHAnsi" w:cs="TimesNewRomanPSMT"/>
          <w:lang w:val="el-GR"/>
        </w:rPr>
        <w:t xml:space="preserve"> σωσίβι</w:t>
      </w:r>
      <w:r>
        <w:rPr>
          <w:rFonts w:asciiTheme="minorHAnsi" w:hAnsiTheme="minorHAnsi" w:cs="TimesNewRomanPSMT"/>
          <w:lang w:val="el-GR"/>
        </w:rPr>
        <w:t>ο</w:t>
      </w:r>
      <w:r w:rsidRPr="0009003E">
        <w:rPr>
          <w:rFonts w:asciiTheme="minorHAnsi" w:hAnsiTheme="minorHAnsi" w:cs="TimesNewRomanPSMT"/>
          <w:lang w:val="el-GR"/>
        </w:rPr>
        <w:t>.</w:t>
      </w:r>
    </w:p>
    <w:p w:rsidR="00AC280E" w:rsidRPr="0009003E" w:rsidRDefault="00AC280E" w:rsidP="00AC280E">
      <w:pPr>
        <w:jc w:val="both"/>
        <w:rPr>
          <w:rFonts w:asciiTheme="minorHAnsi" w:hAnsiTheme="minorHAnsi" w:cs="TimesNewRomanPSMT"/>
          <w:lang w:val="el-GR"/>
        </w:rPr>
      </w:pPr>
      <w:r w:rsidRPr="0009003E">
        <w:rPr>
          <w:rFonts w:asciiTheme="minorHAnsi" w:hAnsiTheme="minorHAnsi" w:cs="TimesNewRomanPSMT"/>
          <w:lang w:val="el-GR"/>
        </w:rPr>
        <w:t>Όμοια πινακίδα αναρτάται σε κατάλληλες θέσεις των καταστρωμάτων και των κοινόχρηστων χώρων.</w:t>
      </w:r>
    </w:p>
    <w:p w:rsidR="00AC280E" w:rsidRPr="0009003E" w:rsidRDefault="00AC280E" w:rsidP="00AC280E">
      <w:pPr>
        <w:jc w:val="both"/>
        <w:rPr>
          <w:rFonts w:asciiTheme="minorHAnsi" w:hAnsiTheme="minorHAnsi"/>
          <w:b/>
          <w:lang w:val="el-GR"/>
        </w:rPr>
      </w:pPr>
      <w:r w:rsidRPr="0009003E">
        <w:rPr>
          <w:rFonts w:asciiTheme="minorHAnsi" w:hAnsiTheme="minorHAnsi" w:cs="TimesNewRomanPSMT"/>
          <w:lang w:val="el-GR"/>
        </w:rPr>
        <w:t>Στους διαδρόμους των διαμερισμάτων του πλοίου τοποθετούνται ενδεικτικές πινακίδες για την καθοδήγηση των επιβατών στους χώρους συγκέντρωσης σε περίπτωση ανάγκης.</w:t>
      </w:r>
    </w:p>
    <w:p w:rsidR="00AC280E" w:rsidRPr="00274151" w:rsidRDefault="00AC280E" w:rsidP="00AC280E">
      <w:pPr>
        <w:autoSpaceDE w:val="0"/>
        <w:autoSpaceDN w:val="0"/>
        <w:adjustRightInd w:val="0"/>
        <w:ind w:left="57" w:right="57"/>
        <w:jc w:val="both"/>
        <w:rPr>
          <w:rFonts w:ascii="Calibri" w:hAnsi="Calibri" w:cs="TimesNewRomanPSMT"/>
          <w:lang w:val="el-GR"/>
        </w:rPr>
      </w:pPr>
    </w:p>
    <w:p w:rsidR="00AC280E" w:rsidRPr="00AC280E" w:rsidRDefault="00AC280E" w:rsidP="00AC280E">
      <w:pPr>
        <w:autoSpaceDE w:val="0"/>
        <w:autoSpaceDN w:val="0"/>
        <w:adjustRightInd w:val="0"/>
        <w:ind w:left="57" w:right="57"/>
        <w:jc w:val="both"/>
        <w:rPr>
          <w:rFonts w:ascii="Calibri" w:hAnsi="Calibri" w:cs="TimesNewRomanPSMT"/>
          <w:lang w:val="el-GR"/>
        </w:rPr>
      </w:pPr>
    </w:p>
    <w:p w:rsidR="00AC280E" w:rsidRPr="00AC280E" w:rsidRDefault="00AC280E" w:rsidP="00AC280E">
      <w:pPr>
        <w:autoSpaceDE w:val="0"/>
        <w:autoSpaceDN w:val="0"/>
        <w:adjustRightInd w:val="0"/>
        <w:ind w:left="57" w:right="57"/>
        <w:jc w:val="both"/>
        <w:rPr>
          <w:rFonts w:ascii="Calibri" w:hAnsi="Calibri" w:cs="TimesNewRomanPSMT"/>
          <w:lang w:val="el-GR"/>
        </w:rPr>
      </w:pPr>
    </w:p>
    <w:p w:rsidR="00AC280E" w:rsidRPr="00AC280E" w:rsidRDefault="00AC280E" w:rsidP="00AC280E">
      <w:pPr>
        <w:autoSpaceDE w:val="0"/>
        <w:autoSpaceDN w:val="0"/>
        <w:adjustRightInd w:val="0"/>
        <w:ind w:left="57" w:right="57"/>
        <w:jc w:val="both"/>
        <w:rPr>
          <w:rFonts w:ascii="Calibri" w:hAnsi="Calibri" w:cs="TimesNewRomanPSMT"/>
          <w:lang w:val="el-GR"/>
        </w:rPr>
      </w:pPr>
    </w:p>
    <w:p w:rsidR="00AC280E" w:rsidRPr="00AC280E" w:rsidRDefault="00AC280E" w:rsidP="00AC280E">
      <w:pPr>
        <w:autoSpaceDE w:val="0"/>
        <w:autoSpaceDN w:val="0"/>
        <w:adjustRightInd w:val="0"/>
        <w:ind w:left="57" w:right="57"/>
        <w:jc w:val="both"/>
        <w:rPr>
          <w:rFonts w:ascii="Calibri" w:hAnsi="Calibri" w:cs="TimesNewRomanPSMT"/>
          <w:lang w:val="el-GR"/>
        </w:rPr>
      </w:pPr>
    </w:p>
    <w:p w:rsidR="00AC280E" w:rsidRPr="00003E18" w:rsidRDefault="00AC280E" w:rsidP="00AC280E">
      <w:pPr>
        <w:jc w:val="both"/>
        <w:rPr>
          <w:rFonts w:ascii="Calibri" w:hAnsi="Calibri" w:cs="TimesNewRomanPSMT"/>
          <w:b/>
          <w:sz w:val="28"/>
          <w:szCs w:val="28"/>
          <w:lang w:val="el-GR"/>
        </w:rPr>
      </w:pPr>
      <w:r w:rsidRPr="00003E18">
        <w:rPr>
          <w:rFonts w:ascii="Calibri" w:hAnsi="Calibri" w:cs="TimesNewRomanPSMT"/>
          <w:b/>
          <w:sz w:val="28"/>
          <w:szCs w:val="28"/>
          <w:lang w:val="el-GR"/>
        </w:rPr>
        <w:lastRenderedPageBreak/>
        <w:t>Γυμνάσια:</w:t>
      </w:r>
    </w:p>
    <w:p w:rsidR="00AC280E" w:rsidRPr="00A05D35" w:rsidRDefault="00AC280E" w:rsidP="00AC280E">
      <w:pPr>
        <w:jc w:val="both"/>
        <w:rPr>
          <w:rFonts w:ascii="Calibri" w:hAnsi="Calibri" w:cs="TimesNewRomanPSMT"/>
          <w:b/>
          <w:lang w:val="el-GR"/>
        </w:rPr>
      </w:pPr>
    </w:p>
    <w:p w:rsidR="00AC280E" w:rsidRPr="00A05D35" w:rsidRDefault="00AC280E" w:rsidP="00AC280E">
      <w:pPr>
        <w:jc w:val="both"/>
        <w:rPr>
          <w:rFonts w:ascii="Calibri" w:hAnsi="Calibri" w:cs="TimesNewRomanPSMT"/>
          <w:lang w:val="el-GR"/>
        </w:rPr>
      </w:pPr>
      <w:r>
        <w:rPr>
          <w:rFonts w:ascii="Calibri" w:hAnsi="Calibri" w:cs="TimesNewRomanPSMT"/>
          <w:lang w:val="el-GR"/>
        </w:rPr>
        <w:t>Για την ε</w:t>
      </w:r>
      <w:r w:rsidRPr="00E266B9">
        <w:rPr>
          <w:rFonts w:asciiTheme="minorHAnsi" w:hAnsiTheme="minorHAnsi" w:cs="TimesNewRomanPSMT"/>
          <w:lang w:val="el-GR"/>
        </w:rPr>
        <w:t xml:space="preserve">ξάσκηση των πληρωμάτων </w:t>
      </w:r>
      <w:r>
        <w:rPr>
          <w:rFonts w:asciiTheme="minorHAnsi" w:hAnsiTheme="minorHAnsi" w:cs="TimesNewRomanPSMT"/>
          <w:lang w:val="el-GR"/>
        </w:rPr>
        <w:t xml:space="preserve">στην αντιμετώπιση εκτάκτων αναγκών και </w:t>
      </w:r>
      <w:r w:rsidRPr="00E266B9">
        <w:rPr>
          <w:rFonts w:asciiTheme="minorHAnsi" w:hAnsiTheme="minorHAnsi" w:cs="TimesNewRomanPSMT"/>
          <w:lang w:val="el-GR"/>
        </w:rPr>
        <w:t>την επιβεβαίωση της συνεχούς ετοιμότητ</w:t>
      </w:r>
      <w:r>
        <w:rPr>
          <w:rFonts w:asciiTheme="minorHAnsi" w:hAnsiTheme="minorHAnsi" w:cs="TimesNewRomanPSMT"/>
          <w:lang w:val="el-GR"/>
        </w:rPr>
        <w:t>α</w:t>
      </w:r>
      <w:r w:rsidRPr="00E266B9">
        <w:rPr>
          <w:rFonts w:asciiTheme="minorHAnsi" w:hAnsiTheme="minorHAnsi" w:cs="TimesNewRomanPSMT"/>
          <w:lang w:val="el-GR"/>
        </w:rPr>
        <w:t>ς</w:t>
      </w:r>
      <w:r w:rsidRPr="006E6734">
        <w:rPr>
          <w:rFonts w:asciiTheme="minorHAnsi" w:hAnsiTheme="minorHAnsi" w:cs="TimesNewRomanPSMT"/>
          <w:lang w:val="el-GR"/>
        </w:rPr>
        <w:t xml:space="preserve"> του </w:t>
      </w:r>
      <w:r>
        <w:rPr>
          <w:rFonts w:ascii="Calibri" w:hAnsi="Calibri" w:cs="TimesNewRomanPSMT"/>
          <w:lang w:val="el-GR"/>
        </w:rPr>
        <w:t>εξοπλισμού</w:t>
      </w:r>
      <w:r w:rsidRPr="006E6734">
        <w:rPr>
          <w:rFonts w:asciiTheme="minorHAnsi" w:hAnsiTheme="minorHAnsi" w:cs="TimesNewRomanPSMT"/>
          <w:lang w:val="el-GR"/>
        </w:rPr>
        <w:t xml:space="preserve"> υλικού ασφάλειας</w:t>
      </w:r>
      <w:r>
        <w:rPr>
          <w:rFonts w:asciiTheme="minorHAnsi" w:hAnsiTheme="minorHAnsi" w:cs="TimesNewRomanPSMT"/>
          <w:lang w:val="el-GR"/>
        </w:rPr>
        <w:t>, καθιερώνεται η εκτέλεση τακτικών γυμνασίων</w:t>
      </w:r>
      <w:r w:rsidRPr="00A05D35">
        <w:rPr>
          <w:rFonts w:asciiTheme="minorHAnsi" w:hAnsiTheme="minorHAnsi" w:cs="TimesNewRomanPSMT"/>
          <w:lang w:val="el-GR"/>
        </w:rPr>
        <w:t xml:space="preserve"> για </w:t>
      </w:r>
      <w:r>
        <w:rPr>
          <w:rFonts w:asciiTheme="minorHAnsi" w:hAnsiTheme="minorHAnsi" w:cs="TimesNewRomanPSMT"/>
          <w:lang w:val="el-GR"/>
        </w:rPr>
        <w:t xml:space="preserve">κάθε </w:t>
      </w:r>
      <w:r w:rsidRPr="00A05D35">
        <w:rPr>
          <w:rFonts w:asciiTheme="minorHAnsi" w:hAnsiTheme="minorHAnsi" w:cs="TimesNewRomanPSMT"/>
          <w:lang w:val="el-GR"/>
        </w:rPr>
        <w:t>πιθαν</w:t>
      </w:r>
      <w:r>
        <w:rPr>
          <w:rFonts w:asciiTheme="minorHAnsi" w:hAnsiTheme="minorHAnsi" w:cs="TimesNewRomanPSMT"/>
          <w:lang w:val="el-GR"/>
        </w:rPr>
        <w:t>ό περιστατικό</w:t>
      </w:r>
      <w:r w:rsidRPr="00A05D35">
        <w:rPr>
          <w:rFonts w:asciiTheme="minorHAnsi" w:hAnsiTheme="minorHAnsi" w:cs="TimesNewRomanPSMT"/>
          <w:lang w:val="el-GR"/>
        </w:rPr>
        <w:t xml:space="preserve"> έκτακτης ανάγκης.</w:t>
      </w:r>
    </w:p>
    <w:p w:rsidR="00AC280E" w:rsidRPr="00A05D35" w:rsidRDefault="00AC280E" w:rsidP="00AC280E">
      <w:pPr>
        <w:autoSpaceDE w:val="0"/>
        <w:autoSpaceDN w:val="0"/>
        <w:adjustRightInd w:val="0"/>
        <w:ind w:right="57"/>
        <w:jc w:val="both"/>
        <w:rPr>
          <w:rFonts w:ascii="Calibri" w:hAnsi="Calibri" w:cs="TimesNewRomanPSMT"/>
          <w:lang w:val="el-GR"/>
        </w:rPr>
      </w:pPr>
      <w:r>
        <w:rPr>
          <w:rFonts w:ascii="Calibri" w:hAnsi="Calibri" w:cs="TimesNewRomanPSMT"/>
          <w:lang w:val="el-GR"/>
        </w:rPr>
        <w:t>Ειδικότερα, τα</w:t>
      </w:r>
      <w:r w:rsidRPr="00A05D35">
        <w:rPr>
          <w:rFonts w:ascii="Calibri" w:hAnsi="Calibri" w:cs="TimesNewRomanPSMT"/>
          <w:lang w:val="el-GR"/>
        </w:rPr>
        <w:t xml:space="preserve"> γυμνάσι</w:t>
      </w:r>
      <w:r>
        <w:rPr>
          <w:rFonts w:ascii="Calibri" w:hAnsi="Calibri" w:cs="TimesNewRomanPSMT"/>
          <w:lang w:val="el-GR"/>
        </w:rPr>
        <w:t>α</w:t>
      </w:r>
      <w:r w:rsidRPr="00A05D35">
        <w:rPr>
          <w:rFonts w:ascii="Calibri" w:hAnsi="Calibri" w:cs="TimesNewRomanPSMT"/>
          <w:lang w:val="el-GR"/>
        </w:rPr>
        <w:t xml:space="preserve"> πυρκαγιάς</w:t>
      </w:r>
      <w:r>
        <w:rPr>
          <w:rFonts w:ascii="Calibri" w:hAnsi="Calibri" w:cs="TimesNewRomanPSMT"/>
          <w:lang w:val="el-GR"/>
        </w:rPr>
        <w:t xml:space="preserve">, διαρροής και εγκατάλειψης </w:t>
      </w:r>
      <w:r w:rsidRPr="00A05D35">
        <w:rPr>
          <w:rFonts w:ascii="Calibri" w:hAnsi="Calibri" w:cs="TimesNewRomanPSMT"/>
          <w:lang w:val="el-GR"/>
        </w:rPr>
        <w:t>πρέπει να γίν</w:t>
      </w:r>
      <w:r>
        <w:rPr>
          <w:rFonts w:ascii="Calibri" w:hAnsi="Calibri" w:cs="TimesNewRomanPSMT"/>
          <w:lang w:val="el-GR"/>
        </w:rPr>
        <w:t>ον</w:t>
      </w:r>
      <w:r w:rsidRPr="00A05D35">
        <w:rPr>
          <w:rFonts w:ascii="Calibri" w:hAnsi="Calibri" w:cs="TimesNewRomanPSMT"/>
          <w:lang w:val="el-GR"/>
        </w:rPr>
        <w:t>ται</w:t>
      </w:r>
      <w:r>
        <w:rPr>
          <w:rFonts w:ascii="Calibri" w:hAnsi="Calibri" w:cs="TimesNewRomanPSMT"/>
          <w:lang w:val="el-GR"/>
        </w:rPr>
        <w:t>:</w:t>
      </w:r>
    </w:p>
    <w:p w:rsidR="00AC280E" w:rsidRPr="002538F5" w:rsidRDefault="00AC280E" w:rsidP="00AC280E">
      <w:pPr>
        <w:autoSpaceDE w:val="0"/>
        <w:autoSpaceDN w:val="0"/>
        <w:adjustRightInd w:val="0"/>
        <w:ind w:left="142" w:right="57" w:hanging="142"/>
        <w:jc w:val="both"/>
        <w:rPr>
          <w:rFonts w:ascii="Calibri" w:hAnsi="Calibri" w:cs="TimesNewRomanPSMT"/>
          <w:lang w:val="el-GR"/>
        </w:rPr>
      </w:pPr>
      <w:r w:rsidRPr="00E266B9">
        <w:rPr>
          <w:rFonts w:ascii="Calibri" w:hAnsi="Calibri" w:cs="TimesNewRomanPSMT"/>
          <w:lang w:val="el-GR"/>
        </w:rPr>
        <w:t>α</w:t>
      </w:r>
      <w:r>
        <w:rPr>
          <w:rFonts w:ascii="Calibri" w:hAnsi="Calibri" w:cs="TimesNewRomanPSMT"/>
          <w:lang w:val="el-GR"/>
        </w:rPr>
        <w:t>)</w:t>
      </w:r>
      <w:r w:rsidRPr="002E0987">
        <w:rPr>
          <w:rFonts w:ascii="Calibri" w:hAnsi="Calibri" w:cs="TimesNewRomanPSMT"/>
          <w:lang w:val="el-GR"/>
        </w:rPr>
        <w:t xml:space="preserve"> </w:t>
      </w:r>
      <w:r w:rsidRPr="002538F5">
        <w:rPr>
          <w:rFonts w:ascii="Calibri" w:hAnsi="Calibri" w:cs="TimesNewRomanPSMT"/>
          <w:lang w:val="el-GR"/>
        </w:rPr>
        <w:t xml:space="preserve">Στα φορτηγά πλοία σε χρονικά διαστήματα όχι μεγαλύτερα από ένα μήνα, με την πρόβλεψη ότι το γυμνάσιο πρέπει να εκτελείται μέσα σε 24 ώρες από τον απόπλου από λιμάνι </w:t>
      </w:r>
      <w:r>
        <w:rPr>
          <w:rFonts w:ascii="Calibri" w:hAnsi="Calibri" w:cs="TimesNewRomanPSMT"/>
          <w:lang w:val="el-GR"/>
        </w:rPr>
        <w:t>στο οποίο</w:t>
      </w:r>
      <w:r w:rsidRPr="002538F5">
        <w:rPr>
          <w:rFonts w:ascii="Calibri" w:hAnsi="Calibri" w:cs="TimesNewRomanPSMT"/>
          <w:lang w:val="el-GR"/>
        </w:rPr>
        <w:t xml:space="preserve"> αντικαταστάθηκε περισσότερο από το 25 τοις εκατό του πληρώματος.</w:t>
      </w:r>
    </w:p>
    <w:p w:rsidR="00AC280E" w:rsidRPr="002538F5" w:rsidRDefault="00AC280E" w:rsidP="00AC280E">
      <w:pPr>
        <w:ind w:left="142" w:hanging="142"/>
        <w:jc w:val="both"/>
        <w:rPr>
          <w:rFonts w:ascii="Calibri" w:hAnsi="Calibri" w:cs="TimesNewRomanPSMT"/>
          <w:b/>
          <w:lang w:val="el-GR"/>
        </w:rPr>
      </w:pPr>
      <w:r w:rsidRPr="002538F5">
        <w:rPr>
          <w:rFonts w:ascii="Calibri" w:hAnsi="Calibri" w:cs="TimesNewRomanPSMT"/>
          <w:lang w:val="el-GR"/>
        </w:rPr>
        <w:t>β)</w:t>
      </w:r>
      <w:r w:rsidRPr="002E0987">
        <w:rPr>
          <w:rFonts w:ascii="Calibri" w:hAnsi="Calibri" w:cs="TimesNewRomanPSMT"/>
          <w:lang w:val="el-GR"/>
        </w:rPr>
        <w:t xml:space="preserve"> </w:t>
      </w:r>
      <w:r w:rsidRPr="002538F5">
        <w:rPr>
          <w:rFonts w:ascii="Calibri" w:hAnsi="Calibri" w:cs="TimesNewRomanPSMT"/>
          <w:lang w:val="el-GR"/>
        </w:rPr>
        <w:t>Στα επιβατηγά πλοία σε χρονικά διαστήματα όχι μεγαλύτερα της μιας εβδομάδας και σε ε</w:t>
      </w:r>
      <w:r>
        <w:rPr>
          <w:rFonts w:ascii="Calibri" w:hAnsi="Calibri" w:cs="TimesNewRomanPSMT"/>
          <w:lang w:val="el-GR"/>
        </w:rPr>
        <w:t>κείνα</w:t>
      </w:r>
      <w:r w:rsidRPr="002538F5">
        <w:rPr>
          <w:rFonts w:ascii="Calibri" w:hAnsi="Calibri" w:cs="TimesNewRomanPSMT"/>
          <w:lang w:val="el-GR"/>
        </w:rPr>
        <w:t xml:space="preserve"> που αποπλέουν για διεθνή πλου που δεν είναι </w:t>
      </w:r>
      <w:r>
        <w:rPr>
          <w:rFonts w:ascii="Calibri" w:hAnsi="Calibri" w:cs="TimesNewRomanPSMT"/>
          <w:lang w:val="el-GR"/>
        </w:rPr>
        <w:t>βραχύς</w:t>
      </w:r>
      <w:r w:rsidRPr="002538F5">
        <w:rPr>
          <w:rFonts w:ascii="Calibri" w:hAnsi="Calibri" w:cs="TimesNewRomanPSMT"/>
          <w:lang w:val="el-GR"/>
        </w:rPr>
        <w:t>, το πρώτο γυμνάσιο εκτελείται μετά τον απόπλου από το τελευταίο λιμάνι της χώρας.</w:t>
      </w:r>
    </w:p>
    <w:p w:rsidR="00AC280E" w:rsidRPr="00E266B9" w:rsidRDefault="00AC280E" w:rsidP="00AC280E">
      <w:pPr>
        <w:jc w:val="both"/>
        <w:rPr>
          <w:rFonts w:ascii="Calibri" w:hAnsi="Calibri" w:cs="TimesNewRomanPSMT"/>
          <w:b/>
          <w:lang w:val="el-GR"/>
        </w:rPr>
      </w:pPr>
      <w:r w:rsidRPr="00E266B9">
        <w:rPr>
          <w:rFonts w:ascii="Calibri" w:hAnsi="Calibri" w:cs="TimesNewRomanPSMT"/>
          <w:lang w:val="el-GR"/>
        </w:rPr>
        <w:t xml:space="preserve">Με την ευκαιρία της εκτέλεσης </w:t>
      </w:r>
      <w:r>
        <w:rPr>
          <w:rFonts w:ascii="Calibri" w:hAnsi="Calibri" w:cs="TimesNewRomanPSMT"/>
          <w:lang w:val="el-GR"/>
        </w:rPr>
        <w:t xml:space="preserve">ενός </w:t>
      </w:r>
      <w:r w:rsidRPr="00E266B9">
        <w:rPr>
          <w:rFonts w:ascii="Calibri" w:hAnsi="Calibri" w:cs="TimesNewRomanPSMT"/>
          <w:lang w:val="el-GR"/>
        </w:rPr>
        <w:t>γυμνάσιου</w:t>
      </w:r>
      <w:r>
        <w:rPr>
          <w:rFonts w:ascii="Calibri" w:hAnsi="Calibri" w:cs="TimesNewRomanPSMT"/>
          <w:lang w:val="el-GR"/>
        </w:rPr>
        <w:t>,</w:t>
      </w:r>
      <w:r w:rsidRPr="00E266B9">
        <w:rPr>
          <w:rFonts w:ascii="Calibri" w:hAnsi="Calibri" w:cs="TimesNewRomanPSMT"/>
          <w:lang w:val="el-GR"/>
        </w:rPr>
        <w:t xml:space="preserve"> γίνεται ενημέρωση του πληρώματος σε θέματα </w:t>
      </w:r>
      <w:r>
        <w:rPr>
          <w:rFonts w:ascii="Calibri" w:hAnsi="Calibri" w:cs="TimesNewRomanPSMT"/>
          <w:lang w:val="el-GR"/>
        </w:rPr>
        <w:t xml:space="preserve">χειρισμού του </w:t>
      </w:r>
      <w:r w:rsidRPr="00E266B9">
        <w:rPr>
          <w:rFonts w:ascii="Calibri" w:hAnsi="Calibri" w:cs="TimesNewRomanPSMT"/>
          <w:lang w:val="el-GR"/>
        </w:rPr>
        <w:t>ασφάλειας του πλοίου</w:t>
      </w:r>
      <w:r>
        <w:rPr>
          <w:rFonts w:ascii="Calibri" w:hAnsi="Calibri" w:cs="TimesNewRomanPSMT"/>
          <w:lang w:val="el-GR"/>
        </w:rPr>
        <w:t>.</w:t>
      </w:r>
    </w:p>
    <w:p w:rsidR="00AC280E" w:rsidRPr="00A1645F" w:rsidRDefault="00AC280E" w:rsidP="00AC280E">
      <w:pPr>
        <w:jc w:val="both"/>
        <w:rPr>
          <w:rFonts w:asciiTheme="minorHAnsi" w:hAnsiTheme="minorHAnsi"/>
          <w:lang w:val="el-GR"/>
        </w:rPr>
      </w:pPr>
      <w:r w:rsidRPr="00A1645F">
        <w:rPr>
          <w:rFonts w:ascii="Calibri" w:hAnsi="Calibri" w:cs="TimesNewRomanPSMT"/>
          <w:lang w:val="el-GR"/>
        </w:rPr>
        <w:t>Μετά την εκτέλεση του γυμνασίου ακολουθεί υποχρεωτικά κριτική και σχολιασμός του γυμνασίου και εντοπίζονται οι αδυναμίες που παρατηρήθηκαν</w:t>
      </w:r>
      <w:r>
        <w:rPr>
          <w:rFonts w:ascii="Calibri" w:hAnsi="Calibri" w:cs="TimesNewRomanPSMT"/>
          <w:lang w:val="el-GR"/>
        </w:rPr>
        <w:t>.</w:t>
      </w:r>
    </w:p>
    <w:p w:rsidR="00AC280E" w:rsidRPr="000C1E68" w:rsidRDefault="00AC280E" w:rsidP="00AC280E">
      <w:pPr>
        <w:jc w:val="both"/>
        <w:rPr>
          <w:rFonts w:asciiTheme="minorHAnsi" w:hAnsiTheme="minorHAnsi"/>
          <w:lang w:val="el-GR"/>
        </w:rPr>
      </w:pPr>
    </w:p>
    <w:p w:rsidR="00AC280E" w:rsidRPr="000C1E68" w:rsidRDefault="00AC280E" w:rsidP="00AC280E">
      <w:pPr>
        <w:rPr>
          <w:rFonts w:asciiTheme="minorHAnsi" w:hAnsiTheme="minorHAnsi"/>
          <w:lang w:val="el-GR"/>
        </w:rPr>
      </w:pPr>
    </w:p>
    <w:p w:rsidR="00AC280E" w:rsidRPr="00862030" w:rsidRDefault="00AC280E" w:rsidP="00AC280E">
      <w:pPr>
        <w:pStyle w:val="paragraph"/>
        <w:spacing w:before="0" w:beforeAutospacing="0" w:after="0" w:afterAutospacing="0"/>
        <w:jc w:val="both"/>
        <w:textAlignment w:val="baseline"/>
        <w:rPr>
          <w:rFonts w:asciiTheme="minorHAnsi" w:hAnsiTheme="minorHAnsi"/>
        </w:rPr>
      </w:pPr>
      <w:r w:rsidRPr="00862030">
        <w:rPr>
          <w:rStyle w:val="normaltextrun"/>
          <w:rFonts w:asciiTheme="minorHAnsi" w:eastAsia="Gabriola" w:hAnsiTheme="minorHAnsi"/>
          <w:iCs/>
        </w:rPr>
        <w:t xml:space="preserve">Κάθε </w:t>
      </w:r>
      <w:r w:rsidRPr="00862030">
        <w:rPr>
          <w:rStyle w:val="normaltextrun"/>
          <w:rFonts w:asciiTheme="minorHAnsi" w:eastAsia="Gabriola" w:hAnsiTheme="minorHAnsi"/>
          <w:b/>
          <w:bCs/>
        </w:rPr>
        <w:t>Γυμνάσιο Εγκατάλειψης</w:t>
      </w:r>
      <w:r>
        <w:rPr>
          <w:rStyle w:val="normaltextrun"/>
          <w:rFonts w:asciiTheme="minorHAnsi" w:eastAsia="Gabriola" w:hAnsiTheme="minorHAnsi"/>
          <w:iCs/>
        </w:rPr>
        <w:t xml:space="preserve"> θα πρέπει να περι</w:t>
      </w:r>
      <w:r w:rsidRPr="00862030">
        <w:rPr>
          <w:rStyle w:val="normaltextrun"/>
          <w:rFonts w:asciiTheme="minorHAnsi" w:eastAsia="Gabriola" w:hAnsiTheme="minorHAnsi"/>
          <w:iCs/>
        </w:rPr>
        <w:t>λ</w:t>
      </w:r>
      <w:r>
        <w:rPr>
          <w:rStyle w:val="normaltextrun"/>
          <w:rFonts w:asciiTheme="minorHAnsi" w:eastAsia="Gabriola" w:hAnsiTheme="minorHAnsi"/>
          <w:iCs/>
        </w:rPr>
        <w:t>αμβάν</w:t>
      </w:r>
      <w:r w:rsidRPr="00862030">
        <w:rPr>
          <w:rStyle w:val="normaltextrun"/>
          <w:rFonts w:asciiTheme="minorHAnsi" w:eastAsia="Gabriola" w:hAnsiTheme="minorHAnsi"/>
          <w:iCs/>
        </w:rPr>
        <w:t>ει:</w:t>
      </w:r>
    </w:p>
    <w:p w:rsidR="00AC280E" w:rsidRPr="00BE3C18" w:rsidRDefault="00AC280E" w:rsidP="00AC280E">
      <w:pPr>
        <w:pStyle w:val="paragraph"/>
        <w:numPr>
          <w:ilvl w:val="0"/>
          <w:numId w:val="14"/>
        </w:numPr>
        <w:tabs>
          <w:tab w:val="clear" w:pos="720"/>
          <w:tab w:val="num" w:pos="284"/>
        </w:tabs>
        <w:spacing w:before="0" w:beforeAutospacing="0" w:after="0" w:afterAutospacing="0"/>
        <w:ind w:left="284" w:hanging="284"/>
        <w:jc w:val="both"/>
        <w:textAlignment w:val="baseline"/>
        <w:rPr>
          <w:rFonts w:asciiTheme="minorHAnsi" w:hAnsiTheme="minorHAnsi"/>
        </w:rPr>
      </w:pPr>
      <w:r>
        <w:rPr>
          <w:rStyle w:val="normaltextrun"/>
          <w:rFonts w:asciiTheme="minorHAnsi" w:eastAsia="Gabriola" w:hAnsiTheme="minorHAnsi"/>
          <w:iCs/>
        </w:rPr>
        <w:t>Κλήση του πληρώματος</w:t>
      </w:r>
      <w:r w:rsidRPr="00862030">
        <w:rPr>
          <w:rStyle w:val="normaltextrun"/>
          <w:rFonts w:asciiTheme="minorHAnsi" w:eastAsia="Gabriola" w:hAnsiTheme="minorHAnsi"/>
          <w:iCs/>
        </w:rPr>
        <w:t xml:space="preserve"> στους σταθμούς </w:t>
      </w:r>
      <w:r w:rsidRPr="00274151">
        <w:rPr>
          <w:rFonts w:asciiTheme="minorHAnsi" w:hAnsiTheme="minorHAnsi" w:cs="TimesNewRomanPSMT"/>
        </w:rPr>
        <w:t>συγκέντρωσης</w:t>
      </w:r>
      <w:r>
        <w:rPr>
          <w:rFonts w:asciiTheme="minorHAnsi" w:hAnsiTheme="minorHAnsi" w:cs="TimesNewRomanPSMT"/>
        </w:rPr>
        <w:t xml:space="preserve"> </w:t>
      </w:r>
      <w:r w:rsidRPr="00EB7D60">
        <w:rPr>
          <w:rFonts w:ascii="Calibri" w:hAnsi="Calibri" w:cs="CourierNewPSMT"/>
        </w:rPr>
        <w:t>(muster stations)</w:t>
      </w:r>
      <w:r w:rsidRPr="00862030">
        <w:rPr>
          <w:rStyle w:val="normaltextrun"/>
          <w:rFonts w:asciiTheme="minorHAnsi" w:eastAsia="Gabriola" w:hAnsiTheme="minorHAnsi"/>
          <w:iCs/>
        </w:rPr>
        <w:t xml:space="preserve">, με το ανάλογο σήμα </w:t>
      </w:r>
      <w:r>
        <w:rPr>
          <w:rFonts w:asciiTheme="minorHAnsi" w:hAnsiTheme="minorHAnsi" w:cs="TimesNewRomanPSMT"/>
        </w:rPr>
        <w:t>συναγερμού</w:t>
      </w:r>
      <w:r w:rsidRPr="00862030">
        <w:rPr>
          <w:rStyle w:val="normaltextrun"/>
          <w:rFonts w:asciiTheme="minorHAnsi" w:eastAsia="Gabriola" w:hAnsiTheme="minorHAnsi"/>
          <w:iCs/>
        </w:rPr>
        <w:t>.</w:t>
      </w:r>
    </w:p>
    <w:p w:rsidR="00AC280E" w:rsidRPr="00BE3C18" w:rsidRDefault="00AC280E" w:rsidP="00AC280E">
      <w:pPr>
        <w:pStyle w:val="paragraph"/>
        <w:numPr>
          <w:ilvl w:val="0"/>
          <w:numId w:val="15"/>
        </w:numPr>
        <w:tabs>
          <w:tab w:val="clear" w:pos="720"/>
          <w:tab w:val="num" w:pos="284"/>
        </w:tabs>
        <w:spacing w:before="0" w:beforeAutospacing="0" w:after="0" w:afterAutospacing="0"/>
        <w:ind w:left="284" w:hanging="284"/>
        <w:jc w:val="both"/>
        <w:textAlignment w:val="baseline"/>
        <w:rPr>
          <w:rStyle w:val="normaltextrun"/>
          <w:rFonts w:asciiTheme="minorHAnsi" w:eastAsia="Gabriola" w:hAnsiTheme="minorHAnsi"/>
        </w:rPr>
      </w:pPr>
      <w:r>
        <w:rPr>
          <w:rStyle w:val="normaltextrun"/>
          <w:rFonts w:asciiTheme="minorHAnsi" w:eastAsia="Gabriola" w:hAnsiTheme="minorHAnsi"/>
          <w:iCs/>
        </w:rPr>
        <w:t>Έλεγχος</w:t>
      </w:r>
      <w:r w:rsidRPr="00862030">
        <w:rPr>
          <w:rStyle w:val="normaltextrun"/>
          <w:rFonts w:asciiTheme="minorHAnsi" w:eastAsia="Gabriola" w:hAnsiTheme="minorHAnsi"/>
          <w:iCs/>
        </w:rPr>
        <w:t> </w:t>
      </w:r>
      <w:r>
        <w:rPr>
          <w:rStyle w:val="normaltextrun"/>
          <w:rFonts w:asciiTheme="minorHAnsi" w:eastAsia="Gabriola" w:hAnsiTheme="minorHAnsi"/>
          <w:iCs/>
        </w:rPr>
        <w:t>ότι όλα</w:t>
      </w:r>
      <w:r w:rsidRPr="00862030">
        <w:rPr>
          <w:rStyle w:val="normaltextrun"/>
          <w:rFonts w:asciiTheme="minorHAnsi" w:eastAsia="Gabriola" w:hAnsiTheme="minorHAnsi"/>
          <w:iCs/>
        </w:rPr>
        <w:t xml:space="preserve"> τ</w:t>
      </w:r>
      <w:r>
        <w:rPr>
          <w:rStyle w:val="normaltextrun"/>
          <w:rFonts w:asciiTheme="minorHAnsi" w:eastAsia="Gabriola" w:hAnsiTheme="minorHAnsi"/>
          <w:iCs/>
        </w:rPr>
        <w:t>α</w:t>
      </w:r>
      <w:r w:rsidRPr="00862030">
        <w:rPr>
          <w:rStyle w:val="normaltextrun"/>
          <w:rFonts w:asciiTheme="minorHAnsi" w:eastAsia="Gabriola" w:hAnsiTheme="minorHAnsi"/>
          <w:iCs/>
        </w:rPr>
        <w:t> </w:t>
      </w:r>
      <w:r>
        <w:rPr>
          <w:rStyle w:val="normaltextrun"/>
          <w:rFonts w:asciiTheme="minorHAnsi" w:eastAsia="Gabriola" w:hAnsiTheme="minorHAnsi"/>
          <w:iCs/>
        </w:rPr>
        <w:t xml:space="preserve">μέλη του </w:t>
      </w:r>
      <w:r w:rsidRPr="00862030">
        <w:rPr>
          <w:rStyle w:val="normaltextrun"/>
          <w:rFonts w:asciiTheme="minorHAnsi" w:eastAsia="Gabriola" w:hAnsiTheme="minorHAnsi"/>
        </w:rPr>
        <w:t>πλ</w:t>
      </w:r>
      <w:r>
        <w:rPr>
          <w:rStyle w:val="normaltextrun"/>
          <w:rFonts w:asciiTheme="minorHAnsi" w:eastAsia="Gabriola" w:hAnsiTheme="minorHAnsi"/>
        </w:rPr>
        <w:t>η</w:t>
      </w:r>
      <w:r w:rsidRPr="00862030">
        <w:rPr>
          <w:rStyle w:val="normaltextrun"/>
          <w:rFonts w:asciiTheme="minorHAnsi" w:eastAsia="Gabriola" w:hAnsiTheme="minorHAnsi"/>
        </w:rPr>
        <w:t>ρ</w:t>
      </w:r>
      <w:r>
        <w:rPr>
          <w:rStyle w:val="normaltextrun"/>
          <w:rFonts w:asciiTheme="minorHAnsi" w:eastAsia="Gabriola" w:hAnsiTheme="minorHAnsi"/>
        </w:rPr>
        <w:t>ώ</w:t>
      </w:r>
      <w:r w:rsidRPr="00862030">
        <w:rPr>
          <w:rStyle w:val="normaltextrun"/>
          <w:rFonts w:asciiTheme="minorHAnsi" w:eastAsia="Gabriola" w:hAnsiTheme="minorHAnsi"/>
        </w:rPr>
        <w:t>μα</w:t>
      </w:r>
      <w:r>
        <w:rPr>
          <w:rStyle w:val="normaltextrun"/>
          <w:rFonts w:asciiTheme="minorHAnsi" w:eastAsia="Gabriola" w:hAnsiTheme="minorHAnsi"/>
        </w:rPr>
        <w:t>τος</w:t>
      </w:r>
      <w:r w:rsidRPr="00862030">
        <w:rPr>
          <w:rStyle w:val="normaltextrun"/>
          <w:rFonts w:asciiTheme="minorHAnsi" w:eastAsia="Gabriola" w:hAnsiTheme="minorHAnsi"/>
        </w:rPr>
        <w:t> </w:t>
      </w:r>
      <w:r>
        <w:rPr>
          <w:rStyle w:val="normaltextrun"/>
          <w:rFonts w:asciiTheme="minorHAnsi" w:eastAsia="Gabriola" w:hAnsiTheme="minorHAnsi"/>
          <w:iCs/>
        </w:rPr>
        <w:t>φορούν σωστά τα σωσίβιά</w:t>
      </w:r>
      <w:r w:rsidRPr="00862030">
        <w:rPr>
          <w:rStyle w:val="normaltextrun"/>
          <w:rFonts w:asciiTheme="minorHAnsi" w:eastAsia="Gabriola" w:hAnsiTheme="minorHAnsi"/>
          <w:iCs/>
        </w:rPr>
        <w:t xml:space="preserve"> του</w:t>
      </w:r>
      <w:r>
        <w:rPr>
          <w:rStyle w:val="normaltextrun"/>
          <w:rFonts w:asciiTheme="minorHAnsi" w:eastAsia="Gabriola" w:hAnsiTheme="minorHAnsi"/>
          <w:iCs/>
        </w:rPr>
        <w:t>ς</w:t>
      </w:r>
      <w:r w:rsidRPr="00862030">
        <w:rPr>
          <w:rStyle w:val="normaltextrun"/>
          <w:rFonts w:asciiTheme="minorHAnsi" w:eastAsia="Gabriola" w:hAnsiTheme="minorHAnsi"/>
          <w:iCs/>
        </w:rPr>
        <w:t>.</w:t>
      </w:r>
    </w:p>
    <w:p w:rsidR="00AC280E" w:rsidRPr="00862030" w:rsidRDefault="00AC280E" w:rsidP="00AC280E">
      <w:pPr>
        <w:pStyle w:val="paragraph"/>
        <w:numPr>
          <w:ilvl w:val="0"/>
          <w:numId w:val="15"/>
        </w:numPr>
        <w:tabs>
          <w:tab w:val="clear" w:pos="720"/>
          <w:tab w:val="num" w:pos="284"/>
        </w:tabs>
        <w:spacing w:before="0" w:beforeAutospacing="0" w:after="0" w:afterAutospacing="0"/>
        <w:ind w:left="284" w:hanging="284"/>
        <w:jc w:val="both"/>
        <w:textAlignment w:val="baseline"/>
        <w:rPr>
          <w:rFonts w:asciiTheme="minorHAnsi" w:hAnsiTheme="minorHAnsi"/>
        </w:rPr>
      </w:pPr>
      <w:r>
        <w:rPr>
          <w:rStyle w:val="normaltextrun"/>
          <w:rFonts w:asciiTheme="minorHAnsi" w:eastAsia="Gabriola" w:hAnsiTheme="minorHAnsi"/>
          <w:iCs/>
        </w:rPr>
        <w:t>Έλεγχος</w:t>
      </w:r>
      <w:r w:rsidRPr="00862030">
        <w:rPr>
          <w:rStyle w:val="normaltextrun"/>
          <w:rFonts w:asciiTheme="minorHAnsi" w:eastAsia="Gabriola" w:hAnsiTheme="minorHAnsi"/>
          <w:iCs/>
        </w:rPr>
        <w:t> </w:t>
      </w:r>
      <w:r>
        <w:rPr>
          <w:rStyle w:val="normaltextrun"/>
          <w:rFonts w:asciiTheme="minorHAnsi" w:eastAsia="Gabriola" w:hAnsiTheme="minorHAnsi"/>
          <w:iCs/>
        </w:rPr>
        <w:t>ότι κάθε</w:t>
      </w:r>
      <w:r w:rsidRPr="00862030">
        <w:rPr>
          <w:rStyle w:val="normaltextrun"/>
          <w:rFonts w:asciiTheme="minorHAnsi" w:eastAsia="Gabriola" w:hAnsiTheme="minorHAnsi"/>
          <w:iCs/>
        </w:rPr>
        <w:t> </w:t>
      </w:r>
      <w:r>
        <w:rPr>
          <w:rStyle w:val="normaltextrun"/>
          <w:rFonts w:asciiTheme="minorHAnsi" w:eastAsia="Gabriola" w:hAnsiTheme="minorHAnsi"/>
          <w:iCs/>
        </w:rPr>
        <w:t xml:space="preserve">μέλος του </w:t>
      </w:r>
      <w:r w:rsidRPr="00862030">
        <w:rPr>
          <w:rStyle w:val="normaltextrun"/>
          <w:rFonts w:asciiTheme="minorHAnsi" w:eastAsia="Gabriola" w:hAnsiTheme="minorHAnsi"/>
        </w:rPr>
        <w:t>πλ</w:t>
      </w:r>
      <w:r>
        <w:rPr>
          <w:rStyle w:val="normaltextrun"/>
          <w:rFonts w:asciiTheme="minorHAnsi" w:eastAsia="Gabriola" w:hAnsiTheme="minorHAnsi"/>
        </w:rPr>
        <w:t>η</w:t>
      </w:r>
      <w:r w:rsidRPr="00862030">
        <w:rPr>
          <w:rStyle w:val="normaltextrun"/>
          <w:rFonts w:asciiTheme="minorHAnsi" w:eastAsia="Gabriola" w:hAnsiTheme="minorHAnsi"/>
        </w:rPr>
        <w:t>ρ</w:t>
      </w:r>
      <w:r>
        <w:rPr>
          <w:rStyle w:val="normaltextrun"/>
          <w:rFonts w:asciiTheme="minorHAnsi" w:eastAsia="Gabriola" w:hAnsiTheme="minorHAnsi"/>
        </w:rPr>
        <w:t>ώ</w:t>
      </w:r>
      <w:r w:rsidRPr="00862030">
        <w:rPr>
          <w:rStyle w:val="normaltextrun"/>
          <w:rFonts w:asciiTheme="minorHAnsi" w:eastAsia="Gabriola" w:hAnsiTheme="minorHAnsi"/>
        </w:rPr>
        <w:t>μα</w:t>
      </w:r>
      <w:r>
        <w:rPr>
          <w:rStyle w:val="normaltextrun"/>
          <w:rFonts w:asciiTheme="minorHAnsi" w:eastAsia="Gabriola" w:hAnsiTheme="minorHAnsi"/>
        </w:rPr>
        <w:t>τος</w:t>
      </w:r>
      <w:r w:rsidRPr="00862030">
        <w:rPr>
          <w:rStyle w:val="normaltextrun"/>
          <w:rFonts w:asciiTheme="minorHAnsi" w:eastAsia="Gabriola" w:hAnsiTheme="minorHAnsi"/>
        </w:rPr>
        <w:t> </w:t>
      </w:r>
      <w:r>
        <w:rPr>
          <w:rStyle w:val="normaltextrun"/>
          <w:rFonts w:asciiTheme="minorHAnsi" w:eastAsia="Gabriola" w:hAnsiTheme="minorHAnsi"/>
        </w:rPr>
        <w:t>γνωρίζει επακριβώς</w:t>
      </w:r>
      <w:r w:rsidRPr="00862030">
        <w:rPr>
          <w:rStyle w:val="normaltextrun"/>
          <w:rFonts w:asciiTheme="minorHAnsi" w:eastAsia="Gabriola" w:hAnsiTheme="minorHAnsi"/>
          <w:iCs/>
        </w:rPr>
        <w:t xml:space="preserve"> τα καθήκοντ</w:t>
      </w:r>
      <w:r>
        <w:rPr>
          <w:rStyle w:val="normaltextrun"/>
          <w:rFonts w:asciiTheme="minorHAnsi" w:eastAsia="Gabriola" w:hAnsiTheme="minorHAnsi"/>
          <w:iCs/>
        </w:rPr>
        <w:t>ά</w:t>
      </w:r>
      <w:r w:rsidRPr="00862030">
        <w:rPr>
          <w:rStyle w:val="normaltextrun"/>
          <w:rFonts w:asciiTheme="minorHAnsi" w:eastAsia="Gabriola" w:hAnsiTheme="minorHAnsi"/>
          <w:iCs/>
        </w:rPr>
        <w:t xml:space="preserve"> του.</w:t>
      </w:r>
    </w:p>
    <w:p w:rsidR="00AC280E" w:rsidRPr="00BE3C18" w:rsidRDefault="00AC280E" w:rsidP="00AC280E">
      <w:pPr>
        <w:pStyle w:val="paragraph"/>
        <w:numPr>
          <w:ilvl w:val="0"/>
          <w:numId w:val="15"/>
        </w:numPr>
        <w:tabs>
          <w:tab w:val="clear" w:pos="720"/>
          <w:tab w:val="num" w:pos="284"/>
        </w:tabs>
        <w:spacing w:before="0" w:beforeAutospacing="0" w:after="0" w:afterAutospacing="0"/>
        <w:ind w:left="284" w:hanging="284"/>
        <w:jc w:val="both"/>
        <w:textAlignment w:val="baseline"/>
        <w:rPr>
          <w:rStyle w:val="normaltextrun"/>
          <w:rFonts w:asciiTheme="minorHAnsi" w:eastAsia="Gabriola" w:hAnsiTheme="minorHAnsi"/>
        </w:rPr>
      </w:pPr>
      <w:r>
        <w:rPr>
          <w:rStyle w:val="normaltextrun"/>
          <w:rFonts w:asciiTheme="minorHAnsi" w:eastAsia="Gabriola" w:hAnsiTheme="minorHAnsi"/>
          <w:iCs/>
        </w:rPr>
        <w:t>Επιθεώ</w:t>
      </w:r>
      <w:r w:rsidRPr="00862030">
        <w:rPr>
          <w:rStyle w:val="normaltextrun"/>
          <w:rFonts w:asciiTheme="minorHAnsi" w:eastAsia="Gabriola" w:hAnsiTheme="minorHAnsi"/>
          <w:iCs/>
        </w:rPr>
        <w:t>ρ</w:t>
      </w:r>
      <w:r>
        <w:rPr>
          <w:rStyle w:val="normaltextrun"/>
          <w:rFonts w:asciiTheme="minorHAnsi" w:eastAsia="Gabriola" w:hAnsiTheme="minorHAnsi"/>
          <w:iCs/>
        </w:rPr>
        <w:t>ηση</w:t>
      </w:r>
      <w:r w:rsidRPr="00862030">
        <w:rPr>
          <w:rStyle w:val="normaltextrun"/>
          <w:rFonts w:asciiTheme="minorHAnsi" w:eastAsia="Gabriola" w:hAnsiTheme="minorHAnsi"/>
          <w:iCs/>
        </w:rPr>
        <w:t xml:space="preserve">, </w:t>
      </w:r>
      <w:r>
        <w:rPr>
          <w:rStyle w:val="normaltextrun"/>
          <w:rFonts w:asciiTheme="minorHAnsi" w:eastAsia="Gabriola" w:hAnsiTheme="minorHAnsi"/>
          <w:iCs/>
        </w:rPr>
        <w:t>τ</w:t>
      </w:r>
      <w:r w:rsidRPr="00862030">
        <w:rPr>
          <w:rStyle w:val="normaltextrun"/>
          <w:rFonts w:asciiTheme="minorHAnsi" w:eastAsia="Gabriola" w:hAnsiTheme="minorHAnsi"/>
          <w:iCs/>
        </w:rPr>
        <w:t>η</w:t>
      </w:r>
      <w:r>
        <w:rPr>
          <w:rStyle w:val="normaltextrun"/>
          <w:rFonts w:asciiTheme="minorHAnsi" w:eastAsia="Gabriola" w:hAnsiTheme="minorHAnsi"/>
          <w:iCs/>
        </w:rPr>
        <w:t>ς</w:t>
      </w:r>
      <w:r w:rsidRPr="00862030">
        <w:rPr>
          <w:rStyle w:val="normaltextrun"/>
          <w:rFonts w:asciiTheme="minorHAnsi" w:eastAsia="Gabriola" w:hAnsiTheme="minorHAnsi"/>
          <w:iCs/>
        </w:rPr>
        <w:t>  σωστή</w:t>
      </w:r>
      <w:r>
        <w:rPr>
          <w:rStyle w:val="normaltextrun"/>
          <w:rFonts w:asciiTheme="minorHAnsi" w:eastAsia="Gabriola" w:hAnsiTheme="minorHAnsi"/>
          <w:iCs/>
        </w:rPr>
        <w:t>ς</w:t>
      </w:r>
      <w:r w:rsidRPr="00862030">
        <w:rPr>
          <w:rStyle w:val="normaltextrun"/>
          <w:rFonts w:asciiTheme="minorHAnsi" w:eastAsia="Gabriola" w:hAnsiTheme="minorHAnsi"/>
          <w:iCs/>
        </w:rPr>
        <w:t xml:space="preserve"> λειτουργία</w:t>
      </w:r>
      <w:r>
        <w:rPr>
          <w:rStyle w:val="normaltextrun"/>
          <w:rFonts w:asciiTheme="minorHAnsi" w:eastAsia="Gabriola" w:hAnsiTheme="minorHAnsi"/>
          <w:iCs/>
        </w:rPr>
        <w:t>ς</w:t>
      </w:r>
      <w:r w:rsidRPr="00862030">
        <w:rPr>
          <w:rStyle w:val="normaltextrun"/>
          <w:rFonts w:asciiTheme="minorHAnsi" w:eastAsia="Gabriola" w:hAnsiTheme="minorHAnsi"/>
          <w:iCs/>
        </w:rPr>
        <w:t xml:space="preserve"> τ</w:t>
      </w:r>
      <w:r>
        <w:rPr>
          <w:rStyle w:val="normaltextrun"/>
          <w:rFonts w:asciiTheme="minorHAnsi" w:eastAsia="Gabriola" w:hAnsiTheme="minorHAnsi"/>
          <w:iCs/>
        </w:rPr>
        <w:t xml:space="preserve">ου </w:t>
      </w:r>
      <w:r w:rsidRPr="00862030">
        <w:rPr>
          <w:rStyle w:val="normaltextrun"/>
          <w:rFonts w:asciiTheme="minorHAnsi" w:eastAsia="Gabriola" w:hAnsiTheme="minorHAnsi"/>
          <w:iCs/>
        </w:rPr>
        <w:t>μηχανισμ</w:t>
      </w:r>
      <w:r>
        <w:rPr>
          <w:rStyle w:val="normaltextrun"/>
          <w:rFonts w:asciiTheme="minorHAnsi" w:eastAsia="Gabriola" w:hAnsiTheme="minorHAnsi"/>
          <w:iCs/>
        </w:rPr>
        <w:t>ού</w:t>
      </w:r>
      <w:r w:rsidRPr="00862030">
        <w:rPr>
          <w:rStyle w:val="normaltextrun"/>
          <w:rFonts w:asciiTheme="minorHAnsi" w:eastAsia="Gabriola" w:hAnsiTheme="minorHAnsi"/>
          <w:iCs/>
        </w:rPr>
        <w:t xml:space="preserve"> καθαίρεσης</w:t>
      </w:r>
      <w:r>
        <w:rPr>
          <w:rStyle w:val="normaltextrun"/>
          <w:rFonts w:asciiTheme="minorHAnsi" w:eastAsia="Gabriola" w:hAnsiTheme="minorHAnsi"/>
          <w:iCs/>
        </w:rPr>
        <w:t xml:space="preserve"> (ράουλα, σύρματα κ.τ.λ</w:t>
      </w:r>
      <w:r w:rsidRPr="00862030">
        <w:rPr>
          <w:rStyle w:val="normaltextrun"/>
          <w:rFonts w:asciiTheme="minorHAnsi" w:eastAsia="Gabriola" w:hAnsiTheme="minorHAnsi"/>
          <w:iCs/>
        </w:rPr>
        <w:t>.</w:t>
      </w:r>
      <w:r>
        <w:rPr>
          <w:rStyle w:val="normaltextrun"/>
          <w:rFonts w:asciiTheme="minorHAnsi" w:eastAsia="Gabriola" w:hAnsiTheme="minorHAnsi"/>
          <w:iCs/>
        </w:rPr>
        <w:t>)</w:t>
      </w:r>
    </w:p>
    <w:p w:rsidR="00AC280E" w:rsidRPr="00862030" w:rsidRDefault="00AC280E" w:rsidP="00AC280E">
      <w:pPr>
        <w:pStyle w:val="paragraph"/>
        <w:numPr>
          <w:ilvl w:val="0"/>
          <w:numId w:val="15"/>
        </w:numPr>
        <w:tabs>
          <w:tab w:val="clear" w:pos="720"/>
          <w:tab w:val="num" w:pos="284"/>
        </w:tabs>
        <w:spacing w:before="0" w:beforeAutospacing="0" w:after="0" w:afterAutospacing="0"/>
        <w:ind w:left="284" w:hanging="284"/>
        <w:jc w:val="both"/>
        <w:textAlignment w:val="baseline"/>
        <w:rPr>
          <w:rFonts w:asciiTheme="minorHAnsi" w:hAnsiTheme="minorHAnsi"/>
        </w:rPr>
      </w:pPr>
      <w:r>
        <w:rPr>
          <w:rFonts w:ascii="Calibri" w:hAnsi="Calibri" w:cs="CourierNewPSMT"/>
        </w:rPr>
        <w:t>Ε</w:t>
      </w:r>
      <w:r w:rsidRPr="00EB7D60">
        <w:rPr>
          <w:rFonts w:ascii="Calibri" w:hAnsi="Calibri" w:cs="CourierNewPSMT"/>
        </w:rPr>
        <w:t>κκίνηση της μηχανής της σωσίβιας</w:t>
      </w:r>
      <w:r>
        <w:rPr>
          <w:rFonts w:ascii="Calibri" w:hAnsi="Calibri" w:cs="CourierNewPSMT"/>
        </w:rPr>
        <w:t xml:space="preserve"> </w:t>
      </w:r>
      <w:r w:rsidRPr="00EB7D60">
        <w:rPr>
          <w:rFonts w:ascii="Calibri" w:hAnsi="Calibri" w:cs="CourierNewPSMT"/>
        </w:rPr>
        <w:t>λέμβου</w:t>
      </w:r>
      <w:r>
        <w:rPr>
          <w:rFonts w:ascii="Calibri" w:hAnsi="Calibri" w:cs="CourierNewPSMT"/>
        </w:rPr>
        <w:t xml:space="preserve"> και έ</w:t>
      </w:r>
      <w:r>
        <w:rPr>
          <w:rStyle w:val="normaltextrun"/>
          <w:rFonts w:asciiTheme="minorHAnsi" w:eastAsia="Gabriola" w:hAnsiTheme="minorHAnsi"/>
          <w:iCs/>
        </w:rPr>
        <w:t>λεγχος</w:t>
      </w:r>
      <w:r w:rsidRPr="00BE3C18">
        <w:rPr>
          <w:rStyle w:val="normaltextrun"/>
          <w:rFonts w:asciiTheme="minorHAnsi" w:eastAsia="Gabriola" w:hAnsiTheme="minorHAnsi"/>
          <w:iCs/>
        </w:rPr>
        <w:t xml:space="preserve"> </w:t>
      </w:r>
      <w:r w:rsidRPr="00862030">
        <w:rPr>
          <w:rStyle w:val="normaltextrun"/>
          <w:rFonts w:asciiTheme="minorHAnsi" w:eastAsia="Gabriola" w:hAnsiTheme="minorHAnsi"/>
          <w:iCs/>
        </w:rPr>
        <w:t>λειτουργία</w:t>
      </w:r>
      <w:r>
        <w:rPr>
          <w:rStyle w:val="normaltextrun"/>
          <w:rFonts w:asciiTheme="minorHAnsi" w:eastAsia="Gabriola" w:hAnsiTheme="minorHAnsi"/>
          <w:iCs/>
        </w:rPr>
        <w:t>ς τ</w:t>
      </w:r>
      <w:r w:rsidRPr="00862030">
        <w:rPr>
          <w:rStyle w:val="normaltextrun"/>
          <w:rFonts w:asciiTheme="minorHAnsi" w:eastAsia="Gabriola" w:hAnsiTheme="minorHAnsi"/>
          <w:iCs/>
        </w:rPr>
        <w:t>ο</w:t>
      </w:r>
      <w:r>
        <w:rPr>
          <w:rStyle w:val="normaltextrun"/>
          <w:rFonts w:asciiTheme="minorHAnsi" w:eastAsia="Gabriola" w:hAnsiTheme="minorHAnsi"/>
          <w:iCs/>
        </w:rPr>
        <w:t>υ φωτισμού</w:t>
      </w:r>
      <w:r w:rsidRPr="00862030">
        <w:rPr>
          <w:rStyle w:val="normaltextrun"/>
          <w:rFonts w:asciiTheme="minorHAnsi" w:eastAsia="Gabriola" w:hAnsiTheme="minorHAnsi"/>
          <w:iCs/>
        </w:rPr>
        <w:t xml:space="preserve"> ανάγκης</w:t>
      </w:r>
      <w:r>
        <w:rPr>
          <w:rStyle w:val="normaltextrun"/>
          <w:rFonts w:asciiTheme="minorHAnsi" w:eastAsia="Gabriola" w:hAnsiTheme="minorHAnsi"/>
          <w:iCs/>
        </w:rPr>
        <w:t>.</w:t>
      </w:r>
    </w:p>
    <w:p w:rsidR="00AC280E" w:rsidRPr="00B63C38" w:rsidRDefault="00AC280E" w:rsidP="00AC280E">
      <w:pPr>
        <w:pStyle w:val="paragraph"/>
        <w:numPr>
          <w:ilvl w:val="0"/>
          <w:numId w:val="16"/>
        </w:numPr>
        <w:tabs>
          <w:tab w:val="clear" w:pos="720"/>
          <w:tab w:val="num" w:pos="284"/>
        </w:tabs>
        <w:spacing w:before="0" w:beforeAutospacing="0" w:after="0" w:afterAutospacing="0"/>
        <w:ind w:left="284" w:hanging="284"/>
        <w:jc w:val="both"/>
        <w:textAlignment w:val="baseline"/>
        <w:rPr>
          <w:rStyle w:val="normaltextrun"/>
          <w:rFonts w:asciiTheme="minorHAnsi" w:eastAsia="Gabriola" w:hAnsiTheme="minorHAnsi"/>
        </w:rPr>
      </w:pPr>
      <w:r>
        <w:rPr>
          <w:rStyle w:val="normaltextrun"/>
          <w:rFonts w:asciiTheme="minorHAnsi" w:eastAsia="Gabriola" w:hAnsiTheme="minorHAnsi"/>
          <w:iCs/>
        </w:rPr>
        <w:t>Ενημέρωση για τις διαδικασ</w:t>
      </w:r>
      <w:r w:rsidRPr="00862030">
        <w:rPr>
          <w:rStyle w:val="normaltextrun"/>
          <w:rFonts w:asciiTheme="minorHAnsi" w:eastAsia="Gabriola" w:hAnsiTheme="minorHAnsi"/>
          <w:iCs/>
        </w:rPr>
        <w:t xml:space="preserve">ίες για την </w:t>
      </w:r>
      <w:r w:rsidRPr="00EB7D60">
        <w:rPr>
          <w:rFonts w:ascii="Calibri" w:hAnsi="Calibri" w:cs="CourierNewPSMT"/>
        </w:rPr>
        <w:t>έρευνα</w:t>
      </w:r>
      <w:r w:rsidRPr="00862030">
        <w:rPr>
          <w:rStyle w:val="normaltextrun"/>
          <w:rFonts w:asciiTheme="minorHAnsi" w:eastAsia="Gabriola" w:hAnsiTheme="minorHAnsi"/>
          <w:iCs/>
        </w:rPr>
        <w:t xml:space="preserve"> </w:t>
      </w:r>
      <w:r>
        <w:rPr>
          <w:rStyle w:val="normaltextrun"/>
          <w:rFonts w:asciiTheme="minorHAnsi" w:eastAsia="Gabriola" w:hAnsiTheme="minorHAnsi"/>
          <w:iCs/>
        </w:rPr>
        <w:t xml:space="preserve">και </w:t>
      </w:r>
      <w:r w:rsidRPr="00862030">
        <w:rPr>
          <w:rStyle w:val="normaltextrun"/>
          <w:rFonts w:asciiTheme="minorHAnsi" w:eastAsia="Gabriola" w:hAnsiTheme="minorHAnsi"/>
          <w:iCs/>
        </w:rPr>
        <w:t>διάσωση στην θάλασσα.</w:t>
      </w:r>
    </w:p>
    <w:p w:rsidR="00AC280E" w:rsidRPr="00B63C38" w:rsidRDefault="00AC280E" w:rsidP="00AC280E">
      <w:pPr>
        <w:pStyle w:val="paragraph"/>
        <w:numPr>
          <w:ilvl w:val="0"/>
          <w:numId w:val="16"/>
        </w:numPr>
        <w:tabs>
          <w:tab w:val="clear" w:pos="720"/>
          <w:tab w:val="num" w:pos="284"/>
        </w:tabs>
        <w:spacing w:before="0" w:beforeAutospacing="0" w:after="0" w:afterAutospacing="0"/>
        <w:ind w:left="284" w:hanging="284"/>
        <w:jc w:val="both"/>
        <w:textAlignment w:val="baseline"/>
        <w:rPr>
          <w:rStyle w:val="normaltextrun"/>
          <w:rFonts w:asciiTheme="minorHAnsi" w:eastAsia="Gabriola" w:hAnsiTheme="minorHAnsi"/>
        </w:rPr>
      </w:pPr>
      <w:r w:rsidRPr="00EB7D60">
        <w:rPr>
          <w:rFonts w:ascii="Calibri" w:hAnsi="Calibri" w:cs="CourierNewPSMT"/>
        </w:rPr>
        <w:t>Κάθε σωσίβια λέμβος καθαιρείται και εκτελεί κινήσεις</w:t>
      </w:r>
      <w:r>
        <w:rPr>
          <w:rFonts w:ascii="Calibri" w:hAnsi="Calibri" w:cs="CourierNewPSMT"/>
        </w:rPr>
        <w:t xml:space="preserve"> </w:t>
      </w:r>
      <w:r w:rsidRPr="00EB7D60">
        <w:rPr>
          <w:rFonts w:ascii="Calibri" w:hAnsi="Calibri" w:cs="CourierNewPSMT"/>
        </w:rPr>
        <w:t>στη θάλασσα τουλάχιστον μία φορά κάθε 3 μήνες κατά τη</w:t>
      </w:r>
      <w:r>
        <w:rPr>
          <w:rFonts w:ascii="Calibri" w:hAnsi="Calibri" w:cs="CourierNewPSMT"/>
        </w:rPr>
        <w:t xml:space="preserve"> </w:t>
      </w:r>
      <w:r w:rsidRPr="00EB7D60">
        <w:rPr>
          <w:rFonts w:ascii="Calibri" w:hAnsi="Calibri" w:cs="CourierNewPSMT"/>
        </w:rPr>
        <w:t>διάρκεια γυμνασίου εγκατάλειψης πλοίου.</w:t>
      </w:r>
    </w:p>
    <w:p w:rsidR="00AC280E" w:rsidRPr="00862030" w:rsidRDefault="00AC280E" w:rsidP="00AC280E">
      <w:pPr>
        <w:pStyle w:val="paragraph"/>
        <w:spacing w:before="0" w:beforeAutospacing="0" w:after="0" w:afterAutospacing="0"/>
        <w:jc w:val="both"/>
        <w:textAlignment w:val="baseline"/>
        <w:rPr>
          <w:rFonts w:asciiTheme="minorHAnsi" w:hAnsiTheme="minorHAnsi"/>
        </w:rPr>
      </w:pPr>
    </w:p>
    <w:p w:rsidR="00AC280E" w:rsidRPr="00862030" w:rsidRDefault="00AC280E" w:rsidP="00AC280E">
      <w:pPr>
        <w:pStyle w:val="paragraph"/>
        <w:spacing w:before="0" w:beforeAutospacing="0" w:after="0" w:afterAutospacing="0"/>
        <w:textAlignment w:val="baseline"/>
        <w:rPr>
          <w:rStyle w:val="normaltextrun"/>
          <w:rFonts w:asciiTheme="minorHAnsi" w:eastAsia="Gabriola" w:hAnsiTheme="minorHAnsi"/>
          <w:b/>
          <w:bCs/>
        </w:rPr>
      </w:pPr>
    </w:p>
    <w:p w:rsidR="00AC280E" w:rsidRPr="00862030" w:rsidRDefault="00AC280E" w:rsidP="00AC280E">
      <w:pPr>
        <w:pStyle w:val="paragraph"/>
        <w:spacing w:before="0" w:beforeAutospacing="0" w:after="0" w:afterAutospacing="0"/>
        <w:jc w:val="both"/>
        <w:textAlignment w:val="baseline"/>
        <w:rPr>
          <w:rFonts w:asciiTheme="minorHAnsi" w:hAnsiTheme="minorHAnsi"/>
        </w:rPr>
      </w:pPr>
      <w:r w:rsidRPr="00862030">
        <w:rPr>
          <w:rStyle w:val="normaltextrun"/>
          <w:rFonts w:asciiTheme="minorHAnsi" w:eastAsia="Gabriola" w:hAnsiTheme="minorHAnsi"/>
        </w:rPr>
        <w:t xml:space="preserve">Κάθε </w:t>
      </w:r>
      <w:r w:rsidRPr="00862030">
        <w:rPr>
          <w:rStyle w:val="normaltextrun"/>
          <w:rFonts w:asciiTheme="minorHAnsi" w:eastAsia="Gabriola" w:hAnsiTheme="minorHAnsi"/>
          <w:b/>
          <w:bCs/>
        </w:rPr>
        <w:t>Γυμνάσιο Πυρκαγιάς</w:t>
      </w:r>
      <w:r w:rsidRPr="00862030">
        <w:rPr>
          <w:rStyle w:val="normaltextrun"/>
          <w:rFonts w:asciiTheme="minorHAnsi" w:eastAsia="Gabriola" w:hAnsiTheme="minorHAnsi"/>
        </w:rPr>
        <w:t xml:space="preserve"> θα </w:t>
      </w:r>
      <w:r>
        <w:rPr>
          <w:rStyle w:val="normaltextrun"/>
          <w:rFonts w:asciiTheme="minorHAnsi" w:eastAsia="Gabriola" w:hAnsiTheme="minorHAnsi"/>
          <w:iCs/>
        </w:rPr>
        <w:t>περι</w:t>
      </w:r>
      <w:r w:rsidRPr="00862030">
        <w:rPr>
          <w:rStyle w:val="normaltextrun"/>
          <w:rFonts w:asciiTheme="minorHAnsi" w:eastAsia="Gabriola" w:hAnsiTheme="minorHAnsi"/>
          <w:iCs/>
        </w:rPr>
        <w:t>λ</w:t>
      </w:r>
      <w:r>
        <w:rPr>
          <w:rStyle w:val="normaltextrun"/>
          <w:rFonts w:asciiTheme="minorHAnsi" w:eastAsia="Gabriola" w:hAnsiTheme="minorHAnsi"/>
          <w:iCs/>
        </w:rPr>
        <w:t>αμβάν</w:t>
      </w:r>
      <w:r w:rsidRPr="00862030">
        <w:rPr>
          <w:rStyle w:val="normaltextrun"/>
          <w:rFonts w:asciiTheme="minorHAnsi" w:eastAsia="Gabriola" w:hAnsiTheme="minorHAnsi"/>
          <w:iCs/>
        </w:rPr>
        <w:t>ει:</w:t>
      </w:r>
      <w:r w:rsidRPr="00862030">
        <w:rPr>
          <w:rStyle w:val="normaltextrun"/>
          <w:rFonts w:asciiTheme="minorHAnsi" w:eastAsia="Gabriola" w:hAnsiTheme="minorHAnsi"/>
        </w:rPr>
        <w:t> </w:t>
      </w:r>
      <w:r w:rsidRPr="00862030">
        <w:rPr>
          <w:rStyle w:val="eop"/>
          <w:rFonts w:asciiTheme="minorHAnsi" w:hAnsiTheme="minorHAnsi"/>
        </w:rPr>
        <w:t> </w:t>
      </w:r>
    </w:p>
    <w:p w:rsidR="00AC280E" w:rsidRPr="00862030" w:rsidRDefault="00AC280E" w:rsidP="00AC280E">
      <w:pPr>
        <w:pStyle w:val="paragraph"/>
        <w:numPr>
          <w:ilvl w:val="0"/>
          <w:numId w:val="17"/>
        </w:numPr>
        <w:tabs>
          <w:tab w:val="clear" w:pos="720"/>
          <w:tab w:val="num" w:pos="284"/>
        </w:tabs>
        <w:spacing w:before="0" w:beforeAutospacing="0" w:after="0" w:afterAutospacing="0"/>
        <w:ind w:left="284" w:hanging="284"/>
        <w:jc w:val="both"/>
        <w:textAlignment w:val="baseline"/>
        <w:rPr>
          <w:rFonts w:asciiTheme="minorHAnsi" w:hAnsiTheme="minorHAnsi"/>
        </w:rPr>
      </w:pPr>
      <w:r w:rsidRPr="00862030">
        <w:rPr>
          <w:rStyle w:val="normaltextrun"/>
          <w:rFonts w:asciiTheme="minorHAnsi" w:eastAsia="Gabriola" w:hAnsiTheme="minorHAnsi"/>
          <w:iCs/>
        </w:rPr>
        <w:t>Κλήση του πληρώματος στους σταθμούς συγκέντρωσης.</w:t>
      </w:r>
      <w:r w:rsidRPr="00862030">
        <w:rPr>
          <w:rStyle w:val="normaltextrun"/>
          <w:rFonts w:asciiTheme="minorHAnsi" w:eastAsia="Gabriola" w:hAnsiTheme="minorHAnsi"/>
        </w:rPr>
        <w:t> </w:t>
      </w:r>
      <w:r w:rsidRPr="00862030">
        <w:rPr>
          <w:rStyle w:val="eop"/>
          <w:rFonts w:asciiTheme="minorHAnsi" w:hAnsiTheme="minorHAnsi"/>
        </w:rPr>
        <w:t> </w:t>
      </w:r>
    </w:p>
    <w:p w:rsidR="00AC280E" w:rsidRDefault="00AC280E" w:rsidP="00AC280E">
      <w:pPr>
        <w:pStyle w:val="paragraph"/>
        <w:numPr>
          <w:ilvl w:val="0"/>
          <w:numId w:val="17"/>
        </w:numPr>
        <w:tabs>
          <w:tab w:val="clear" w:pos="720"/>
          <w:tab w:val="num" w:pos="284"/>
        </w:tabs>
        <w:spacing w:before="0" w:beforeAutospacing="0" w:after="0" w:afterAutospacing="0"/>
        <w:ind w:left="284" w:hanging="284"/>
        <w:jc w:val="both"/>
        <w:textAlignment w:val="baseline"/>
        <w:rPr>
          <w:rStyle w:val="eop"/>
          <w:rFonts w:asciiTheme="minorHAnsi" w:hAnsiTheme="minorHAnsi"/>
        </w:rPr>
      </w:pPr>
      <w:r>
        <w:rPr>
          <w:rStyle w:val="normaltextrun"/>
          <w:rFonts w:asciiTheme="minorHAnsi" w:eastAsia="Gabriola" w:hAnsiTheme="minorHAnsi"/>
          <w:iCs/>
        </w:rPr>
        <w:t>Καταμέτρηση</w:t>
      </w:r>
      <w:r w:rsidRPr="00556E75">
        <w:rPr>
          <w:rStyle w:val="normaltextrun"/>
          <w:rFonts w:asciiTheme="minorHAnsi" w:eastAsia="Gabriola" w:hAnsiTheme="minorHAnsi"/>
          <w:iCs/>
        </w:rPr>
        <w:t xml:space="preserve"> </w:t>
      </w:r>
      <w:r w:rsidRPr="00862030">
        <w:rPr>
          <w:rStyle w:val="normaltextrun"/>
          <w:rFonts w:asciiTheme="minorHAnsi" w:eastAsia="Gabriola" w:hAnsiTheme="minorHAnsi"/>
          <w:iCs/>
        </w:rPr>
        <w:t>του πληρώματος</w:t>
      </w:r>
      <w:r>
        <w:rPr>
          <w:rStyle w:val="normaltextrun"/>
          <w:rFonts w:asciiTheme="minorHAnsi" w:eastAsia="Gabriola" w:hAnsiTheme="minorHAnsi"/>
          <w:iCs/>
        </w:rPr>
        <w:t xml:space="preserve"> και α</w:t>
      </w:r>
      <w:r w:rsidRPr="00862030">
        <w:rPr>
          <w:rStyle w:val="normaltextrun"/>
          <w:rFonts w:asciiTheme="minorHAnsi" w:eastAsia="Gabriola" w:hAnsiTheme="minorHAnsi"/>
          <w:iCs/>
        </w:rPr>
        <w:t>ναφορά ότι όλοι είναι παρόντες.</w:t>
      </w:r>
      <w:r w:rsidRPr="00862030">
        <w:rPr>
          <w:rStyle w:val="normaltextrun"/>
          <w:rFonts w:asciiTheme="minorHAnsi" w:eastAsia="Gabriola" w:hAnsiTheme="minorHAnsi"/>
        </w:rPr>
        <w:t> </w:t>
      </w:r>
      <w:r w:rsidRPr="00862030">
        <w:rPr>
          <w:rStyle w:val="eop"/>
          <w:rFonts w:asciiTheme="minorHAnsi" w:hAnsiTheme="minorHAnsi"/>
        </w:rPr>
        <w:t> </w:t>
      </w:r>
    </w:p>
    <w:p w:rsidR="00AC280E" w:rsidRPr="00862030" w:rsidRDefault="00AC280E" w:rsidP="00AC280E">
      <w:pPr>
        <w:pStyle w:val="paragraph"/>
        <w:numPr>
          <w:ilvl w:val="0"/>
          <w:numId w:val="17"/>
        </w:numPr>
        <w:tabs>
          <w:tab w:val="clear" w:pos="720"/>
          <w:tab w:val="num" w:pos="284"/>
        </w:tabs>
        <w:spacing w:before="0" w:beforeAutospacing="0" w:after="0" w:afterAutospacing="0"/>
        <w:ind w:left="284" w:hanging="284"/>
        <w:jc w:val="both"/>
        <w:textAlignment w:val="baseline"/>
        <w:rPr>
          <w:rFonts w:asciiTheme="minorHAnsi" w:hAnsiTheme="minorHAnsi"/>
        </w:rPr>
      </w:pPr>
      <w:r>
        <w:rPr>
          <w:rStyle w:val="eop"/>
          <w:rFonts w:asciiTheme="minorHAnsi" w:hAnsiTheme="minorHAnsi"/>
        </w:rPr>
        <w:t xml:space="preserve">Συγκρότηση των ομάδων αντιμετώπισης και εκτέλεση των προβλεπόμενων </w:t>
      </w:r>
      <w:r>
        <w:rPr>
          <w:rStyle w:val="normaltextrun"/>
          <w:rFonts w:asciiTheme="minorHAnsi" w:eastAsia="Gabriola" w:hAnsiTheme="minorHAnsi"/>
        </w:rPr>
        <w:t xml:space="preserve">από </w:t>
      </w:r>
      <w:r w:rsidRPr="00EB7D60">
        <w:rPr>
          <w:rFonts w:ascii="Calibri" w:hAnsi="Calibri" w:cs="CourierNewPSMT"/>
        </w:rPr>
        <w:t>τον πίνακα διαίρεσης</w:t>
      </w:r>
      <w:r>
        <w:rPr>
          <w:rStyle w:val="eop"/>
          <w:rFonts w:asciiTheme="minorHAnsi" w:hAnsiTheme="minorHAnsi"/>
        </w:rPr>
        <w:t xml:space="preserve"> </w:t>
      </w:r>
      <w:r>
        <w:rPr>
          <w:rStyle w:val="normaltextrun"/>
          <w:rFonts w:asciiTheme="minorHAnsi" w:eastAsia="Gabriola" w:hAnsiTheme="minorHAnsi"/>
        </w:rPr>
        <w:t>καθηκόντων</w:t>
      </w:r>
      <w:r>
        <w:rPr>
          <w:rStyle w:val="eop"/>
          <w:rFonts w:asciiTheme="minorHAnsi" w:hAnsiTheme="minorHAnsi"/>
        </w:rPr>
        <w:t xml:space="preserve"> </w:t>
      </w:r>
      <w:r>
        <w:rPr>
          <w:rStyle w:val="normaltextrun"/>
          <w:rFonts w:asciiTheme="minorHAnsi" w:eastAsia="Gabriola" w:hAnsiTheme="minorHAnsi"/>
          <w:iCs/>
        </w:rPr>
        <w:t xml:space="preserve">του </w:t>
      </w:r>
      <w:r w:rsidRPr="00862030">
        <w:rPr>
          <w:rStyle w:val="normaltextrun"/>
          <w:rFonts w:asciiTheme="minorHAnsi" w:eastAsia="Gabriola" w:hAnsiTheme="minorHAnsi"/>
        </w:rPr>
        <w:t>πλ</w:t>
      </w:r>
      <w:r>
        <w:rPr>
          <w:rStyle w:val="normaltextrun"/>
          <w:rFonts w:asciiTheme="minorHAnsi" w:eastAsia="Gabriola" w:hAnsiTheme="minorHAnsi"/>
        </w:rPr>
        <w:t>η</w:t>
      </w:r>
      <w:r w:rsidRPr="00862030">
        <w:rPr>
          <w:rStyle w:val="normaltextrun"/>
          <w:rFonts w:asciiTheme="minorHAnsi" w:eastAsia="Gabriola" w:hAnsiTheme="minorHAnsi"/>
        </w:rPr>
        <w:t>ρ</w:t>
      </w:r>
      <w:r>
        <w:rPr>
          <w:rStyle w:val="normaltextrun"/>
          <w:rFonts w:asciiTheme="minorHAnsi" w:eastAsia="Gabriola" w:hAnsiTheme="minorHAnsi"/>
        </w:rPr>
        <w:t>ώ</w:t>
      </w:r>
      <w:r w:rsidRPr="00862030">
        <w:rPr>
          <w:rStyle w:val="normaltextrun"/>
          <w:rFonts w:asciiTheme="minorHAnsi" w:eastAsia="Gabriola" w:hAnsiTheme="minorHAnsi"/>
        </w:rPr>
        <w:t>μα</w:t>
      </w:r>
      <w:r>
        <w:rPr>
          <w:rStyle w:val="normaltextrun"/>
          <w:rFonts w:asciiTheme="minorHAnsi" w:eastAsia="Gabriola" w:hAnsiTheme="minorHAnsi"/>
        </w:rPr>
        <w:t>τος</w:t>
      </w:r>
      <w:r>
        <w:rPr>
          <w:rFonts w:ascii="Calibri" w:hAnsi="Calibri" w:cs="CourierNewPSMT"/>
        </w:rPr>
        <w:t>.</w:t>
      </w:r>
    </w:p>
    <w:p w:rsidR="00AC280E" w:rsidRPr="00862030" w:rsidRDefault="00AC280E" w:rsidP="00AC280E">
      <w:pPr>
        <w:pStyle w:val="paragraph"/>
        <w:numPr>
          <w:ilvl w:val="0"/>
          <w:numId w:val="17"/>
        </w:numPr>
        <w:tabs>
          <w:tab w:val="clear" w:pos="720"/>
          <w:tab w:val="num" w:pos="284"/>
        </w:tabs>
        <w:spacing w:before="0" w:beforeAutospacing="0" w:after="0" w:afterAutospacing="0"/>
        <w:ind w:left="284" w:hanging="284"/>
        <w:jc w:val="both"/>
        <w:textAlignment w:val="baseline"/>
        <w:rPr>
          <w:rFonts w:asciiTheme="minorHAnsi" w:hAnsiTheme="minorHAnsi"/>
        </w:rPr>
      </w:pPr>
      <w:r w:rsidRPr="00862030">
        <w:rPr>
          <w:rStyle w:val="normaltextrun"/>
          <w:rFonts w:asciiTheme="minorHAnsi" w:eastAsia="Gabriola" w:hAnsiTheme="minorHAnsi"/>
          <w:iCs/>
        </w:rPr>
        <w:t>Επιθεώρηση</w:t>
      </w:r>
      <w:r>
        <w:rPr>
          <w:rStyle w:val="normaltextrun"/>
          <w:rFonts w:asciiTheme="minorHAnsi" w:eastAsia="Gabriola" w:hAnsiTheme="minorHAnsi"/>
          <w:iCs/>
        </w:rPr>
        <w:t xml:space="preserve"> της</w:t>
      </w:r>
      <w:r w:rsidRPr="00862030">
        <w:rPr>
          <w:rStyle w:val="normaltextrun"/>
          <w:rFonts w:asciiTheme="minorHAnsi" w:eastAsia="Gabriola" w:hAnsiTheme="minorHAnsi"/>
          <w:iCs/>
        </w:rPr>
        <w:t xml:space="preserve"> </w:t>
      </w:r>
      <w:r w:rsidRPr="00EB7D60">
        <w:rPr>
          <w:rFonts w:ascii="Calibri" w:hAnsi="Calibri" w:cs="CourierNewPSMT"/>
        </w:rPr>
        <w:t>εξάρτηση</w:t>
      </w:r>
      <w:r>
        <w:rPr>
          <w:rFonts w:ascii="Calibri" w:hAnsi="Calibri" w:cs="CourierNewPSMT"/>
        </w:rPr>
        <w:t>ς</w:t>
      </w:r>
      <w:r w:rsidRPr="00EB7D60">
        <w:rPr>
          <w:rFonts w:ascii="Calibri" w:hAnsi="Calibri" w:cs="CourierNewPSMT"/>
        </w:rPr>
        <w:t xml:space="preserve"> του</w:t>
      </w:r>
      <w:r>
        <w:rPr>
          <w:rFonts w:ascii="Calibri" w:hAnsi="Calibri" w:cs="CourierNewPSMT"/>
        </w:rPr>
        <w:t xml:space="preserve"> </w:t>
      </w:r>
      <w:r w:rsidRPr="00EB7D60">
        <w:rPr>
          <w:rFonts w:ascii="Calibri" w:hAnsi="Calibri" w:cs="CourierNewPSMT"/>
        </w:rPr>
        <w:t>πυροσβέστη</w:t>
      </w:r>
      <w:r w:rsidRPr="00862030">
        <w:rPr>
          <w:rStyle w:val="normaltextrun"/>
          <w:rFonts w:asciiTheme="minorHAnsi" w:eastAsia="Gabriola" w:hAnsiTheme="minorHAnsi"/>
        </w:rPr>
        <w:t> </w:t>
      </w:r>
      <w:r w:rsidRPr="00862030">
        <w:rPr>
          <w:rStyle w:val="eop"/>
          <w:rFonts w:asciiTheme="minorHAnsi" w:hAnsiTheme="minorHAnsi"/>
        </w:rPr>
        <w:t> </w:t>
      </w:r>
      <w:r w:rsidRPr="00EB7D60">
        <w:rPr>
          <w:rFonts w:ascii="Calibri" w:hAnsi="Calibri" w:cs="CourierNewPSMT"/>
        </w:rPr>
        <w:t xml:space="preserve">και του λοιπού </w:t>
      </w:r>
      <w:r>
        <w:rPr>
          <w:rFonts w:ascii="Calibri" w:hAnsi="Calibri" w:cs="CourierNewPSMT"/>
        </w:rPr>
        <w:t xml:space="preserve">σωστικού και πυροσβεστικού </w:t>
      </w:r>
      <w:r w:rsidRPr="00EB7D60">
        <w:rPr>
          <w:rFonts w:ascii="Calibri" w:hAnsi="Calibri" w:cs="CourierNewPSMT"/>
        </w:rPr>
        <w:t>εξοπλισμού</w:t>
      </w:r>
    </w:p>
    <w:p w:rsidR="00AC280E" w:rsidRPr="00862030" w:rsidRDefault="00AC280E" w:rsidP="00AC280E">
      <w:pPr>
        <w:pStyle w:val="paragraph"/>
        <w:numPr>
          <w:ilvl w:val="0"/>
          <w:numId w:val="17"/>
        </w:numPr>
        <w:tabs>
          <w:tab w:val="clear" w:pos="720"/>
          <w:tab w:val="num" w:pos="284"/>
        </w:tabs>
        <w:spacing w:before="0" w:beforeAutospacing="0" w:after="0" w:afterAutospacing="0"/>
        <w:ind w:left="284" w:hanging="284"/>
        <w:jc w:val="both"/>
        <w:textAlignment w:val="baseline"/>
        <w:rPr>
          <w:rFonts w:asciiTheme="minorHAnsi" w:hAnsiTheme="minorHAnsi"/>
        </w:rPr>
      </w:pPr>
      <w:r w:rsidRPr="00862030">
        <w:rPr>
          <w:rStyle w:val="normaltextrun"/>
          <w:rFonts w:asciiTheme="minorHAnsi" w:eastAsia="Gabriola" w:hAnsiTheme="minorHAnsi"/>
          <w:iCs/>
        </w:rPr>
        <w:t>Λειτουργία των θυρών και ανοιγμάτων πυρκαγιάς (</w:t>
      </w:r>
      <w:r>
        <w:rPr>
          <w:rStyle w:val="normaltextrun"/>
          <w:rFonts w:asciiTheme="minorHAnsi" w:eastAsia="Gabriola" w:hAnsiTheme="minorHAnsi"/>
          <w:iCs/>
          <w:lang w:val="en-US"/>
        </w:rPr>
        <w:t>fire</w:t>
      </w:r>
      <w:r w:rsidRPr="009A3D8E">
        <w:rPr>
          <w:rStyle w:val="normaltextrun"/>
          <w:rFonts w:asciiTheme="minorHAnsi" w:eastAsia="Gabriola" w:hAnsiTheme="minorHAnsi"/>
          <w:iCs/>
        </w:rPr>
        <w:t xml:space="preserve"> </w:t>
      </w:r>
      <w:r w:rsidRPr="00862030">
        <w:rPr>
          <w:rStyle w:val="normaltextrun"/>
          <w:rFonts w:asciiTheme="minorHAnsi" w:eastAsia="Gabriola" w:hAnsiTheme="minorHAnsi"/>
          <w:iCs/>
          <w:lang w:val="en-US"/>
        </w:rPr>
        <w:t>dampers</w:t>
      </w:r>
      <w:r w:rsidRPr="00862030">
        <w:rPr>
          <w:rStyle w:val="normaltextrun"/>
          <w:rFonts w:asciiTheme="minorHAnsi" w:eastAsia="Gabriola" w:hAnsiTheme="minorHAnsi"/>
          <w:iCs/>
        </w:rPr>
        <w:t>).</w:t>
      </w:r>
      <w:r w:rsidRPr="00862030">
        <w:rPr>
          <w:rStyle w:val="normaltextrun"/>
          <w:rFonts w:asciiTheme="minorHAnsi" w:eastAsia="Gabriola" w:hAnsiTheme="minorHAnsi"/>
        </w:rPr>
        <w:t> </w:t>
      </w:r>
      <w:r w:rsidRPr="00862030">
        <w:rPr>
          <w:rStyle w:val="eop"/>
          <w:rFonts w:asciiTheme="minorHAnsi" w:hAnsiTheme="minorHAnsi"/>
        </w:rPr>
        <w:t> </w:t>
      </w:r>
    </w:p>
    <w:p w:rsidR="00AC280E" w:rsidRPr="00862030" w:rsidRDefault="00AC280E" w:rsidP="00AC280E">
      <w:pPr>
        <w:pStyle w:val="paragraph"/>
        <w:numPr>
          <w:ilvl w:val="0"/>
          <w:numId w:val="18"/>
        </w:numPr>
        <w:tabs>
          <w:tab w:val="clear" w:pos="720"/>
          <w:tab w:val="num" w:pos="284"/>
        </w:tabs>
        <w:spacing w:before="0" w:beforeAutospacing="0" w:after="0" w:afterAutospacing="0"/>
        <w:ind w:left="284" w:hanging="284"/>
        <w:jc w:val="both"/>
        <w:textAlignment w:val="baseline"/>
        <w:rPr>
          <w:rFonts w:asciiTheme="minorHAnsi" w:hAnsiTheme="minorHAnsi"/>
        </w:rPr>
      </w:pPr>
      <w:r w:rsidRPr="00862030">
        <w:rPr>
          <w:rStyle w:val="normaltextrun"/>
          <w:rFonts w:asciiTheme="minorHAnsi" w:eastAsia="Gabriola" w:hAnsiTheme="minorHAnsi"/>
          <w:iCs/>
        </w:rPr>
        <w:t xml:space="preserve">Λειτουργία των αντλιών πυρκαγιάς και των μέσων </w:t>
      </w:r>
      <w:r>
        <w:rPr>
          <w:rStyle w:val="normaltextrun"/>
          <w:rFonts w:asciiTheme="minorHAnsi" w:eastAsia="Gabriola" w:hAnsiTheme="minorHAnsi"/>
          <w:iCs/>
        </w:rPr>
        <w:t>πυρό</w:t>
      </w:r>
      <w:r w:rsidRPr="00862030">
        <w:rPr>
          <w:rStyle w:val="normaltextrun"/>
          <w:rFonts w:asciiTheme="minorHAnsi" w:eastAsia="Gabriola" w:hAnsiTheme="minorHAnsi"/>
          <w:iCs/>
        </w:rPr>
        <w:t>σβεσης. </w:t>
      </w:r>
      <w:r w:rsidRPr="00862030">
        <w:rPr>
          <w:rStyle w:val="eop"/>
          <w:rFonts w:asciiTheme="minorHAnsi" w:hAnsiTheme="minorHAnsi"/>
        </w:rPr>
        <w:t> </w:t>
      </w:r>
    </w:p>
    <w:p w:rsidR="00AC280E" w:rsidRPr="00862030" w:rsidRDefault="00AC280E" w:rsidP="00AC280E">
      <w:pPr>
        <w:pStyle w:val="paragraph"/>
        <w:numPr>
          <w:ilvl w:val="0"/>
          <w:numId w:val="18"/>
        </w:numPr>
        <w:tabs>
          <w:tab w:val="clear" w:pos="720"/>
          <w:tab w:val="num" w:pos="284"/>
        </w:tabs>
        <w:spacing w:before="0" w:beforeAutospacing="0" w:after="0" w:afterAutospacing="0"/>
        <w:ind w:left="284" w:hanging="284"/>
        <w:jc w:val="both"/>
        <w:textAlignment w:val="baseline"/>
        <w:rPr>
          <w:rFonts w:asciiTheme="minorHAnsi" w:hAnsiTheme="minorHAnsi"/>
        </w:rPr>
      </w:pPr>
      <w:r w:rsidRPr="00862030">
        <w:rPr>
          <w:rStyle w:val="normaltextrun"/>
          <w:rFonts w:asciiTheme="minorHAnsi" w:eastAsia="Gabriola" w:hAnsiTheme="minorHAnsi"/>
          <w:iCs/>
        </w:rPr>
        <w:t xml:space="preserve">Επιθεώρηση του συστήματος </w:t>
      </w:r>
      <w:r>
        <w:rPr>
          <w:rStyle w:val="normaltextrun"/>
          <w:rFonts w:asciiTheme="minorHAnsi" w:eastAsia="Gabriola" w:hAnsiTheme="minorHAnsi"/>
          <w:iCs/>
        </w:rPr>
        <w:t>ανί</w:t>
      </w:r>
      <w:r w:rsidRPr="00862030">
        <w:rPr>
          <w:rStyle w:val="normaltextrun"/>
          <w:rFonts w:asciiTheme="minorHAnsi" w:eastAsia="Gabriola" w:hAnsiTheme="minorHAnsi"/>
          <w:iCs/>
        </w:rPr>
        <w:t>χνευ</w:t>
      </w:r>
      <w:r>
        <w:rPr>
          <w:rStyle w:val="normaltextrun"/>
          <w:rFonts w:asciiTheme="minorHAnsi" w:eastAsia="Gabriola" w:hAnsiTheme="minorHAnsi"/>
          <w:iCs/>
        </w:rPr>
        <w:t>σης</w:t>
      </w:r>
      <w:r w:rsidRPr="00862030">
        <w:rPr>
          <w:rStyle w:val="normaltextrun"/>
          <w:rFonts w:asciiTheme="minorHAnsi" w:eastAsia="Gabriola" w:hAnsiTheme="minorHAnsi"/>
          <w:iCs/>
        </w:rPr>
        <w:t xml:space="preserve"> πυρκαγιάς (</w:t>
      </w:r>
      <w:r w:rsidRPr="00862030">
        <w:rPr>
          <w:rStyle w:val="normaltextrun"/>
          <w:rFonts w:asciiTheme="minorHAnsi" w:eastAsia="Gabriola" w:hAnsiTheme="minorHAnsi"/>
          <w:iCs/>
          <w:lang w:val="en-US"/>
        </w:rPr>
        <w:t>fire</w:t>
      </w:r>
      <w:r w:rsidRPr="009A3D8E">
        <w:rPr>
          <w:rStyle w:val="normaltextrun"/>
          <w:rFonts w:asciiTheme="minorHAnsi" w:eastAsia="Gabriola" w:hAnsiTheme="minorHAnsi"/>
          <w:iCs/>
        </w:rPr>
        <w:t xml:space="preserve"> </w:t>
      </w:r>
      <w:r w:rsidRPr="00862030">
        <w:rPr>
          <w:rStyle w:val="normaltextrun"/>
          <w:rFonts w:asciiTheme="minorHAnsi" w:eastAsia="Gabriola" w:hAnsiTheme="minorHAnsi"/>
          <w:iCs/>
          <w:lang w:val="en-US"/>
        </w:rPr>
        <w:t>detectors</w:t>
      </w:r>
      <w:r w:rsidRPr="00862030">
        <w:rPr>
          <w:rStyle w:val="normaltextrun"/>
          <w:rFonts w:asciiTheme="minorHAnsi" w:eastAsia="Gabriola" w:hAnsiTheme="minorHAnsi"/>
          <w:iCs/>
        </w:rPr>
        <w:t>).</w:t>
      </w:r>
      <w:r w:rsidRPr="00862030">
        <w:rPr>
          <w:rStyle w:val="normaltextrun"/>
          <w:rFonts w:asciiTheme="minorHAnsi" w:eastAsia="Gabriola" w:hAnsiTheme="minorHAnsi"/>
        </w:rPr>
        <w:t> </w:t>
      </w:r>
      <w:r w:rsidRPr="00862030">
        <w:rPr>
          <w:rStyle w:val="eop"/>
          <w:rFonts w:asciiTheme="minorHAnsi" w:hAnsiTheme="minorHAnsi"/>
        </w:rPr>
        <w:t> </w:t>
      </w:r>
    </w:p>
    <w:p w:rsidR="00AC280E" w:rsidRPr="00B63C38" w:rsidRDefault="00AC280E" w:rsidP="00AC280E">
      <w:pPr>
        <w:pStyle w:val="paragraph"/>
        <w:numPr>
          <w:ilvl w:val="0"/>
          <w:numId w:val="18"/>
        </w:numPr>
        <w:tabs>
          <w:tab w:val="clear" w:pos="720"/>
          <w:tab w:val="num" w:pos="284"/>
        </w:tabs>
        <w:spacing w:before="0" w:beforeAutospacing="0" w:after="0" w:afterAutospacing="0"/>
        <w:ind w:left="284" w:hanging="284"/>
        <w:jc w:val="both"/>
        <w:textAlignment w:val="baseline"/>
        <w:rPr>
          <w:rFonts w:asciiTheme="minorHAnsi" w:hAnsiTheme="minorHAnsi"/>
        </w:rPr>
      </w:pPr>
      <w:r w:rsidRPr="00B63C38">
        <w:rPr>
          <w:rStyle w:val="normaltextrun"/>
          <w:rFonts w:asciiTheme="minorHAnsi" w:eastAsia="Gabriola" w:hAnsiTheme="minorHAnsi"/>
          <w:iCs/>
        </w:rPr>
        <w:t>Ενημέρωση για τη λειτουργία των μόνιμων συστημάτων κατάσβεσης (</w:t>
      </w:r>
      <w:r w:rsidRPr="00B63C38">
        <w:rPr>
          <w:rStyle w:val="normaltextrun"/>
          <w:rFonts w:asciiTheme="minorHAnsi" w:eastAsia="Gabriola" w:hAnsiTheme="minorHAnsi"/>
          <w:iCs/>
          <w:lang w:val="en-US"/>
        </w:rPr>
        <w:t>CO</w:t>
      </w:r>
      <w:r w:rsidRPr="00B63C38">
        <w:rPr>
          <w:rStyle w:val="normaltextrun"/>
          <w:rFonts w:asciiTheme="minorHAnsi" w:eastAsia="Gabriola" w:hAnsiTheme="minorHAnsi"/>
          <w:iCs/>
        </w:rPr>
        <w:t xml:space="preserve">2, </w:t>
      </w:r>
      <w:r w:rsidRPr="00B63C38">
        <w:rPr>
          <w:rStyle w:val="normaltextrun"/>
          <w:rFonts w:asciiTheme="minorHAnsi" w:eastAsia="Gabriola" w:hAnsiTheme="minorHAnsi"/>
          <w:iCs/>
          <w:lang w:val="en-US"/>
        </w:rPr>
        <w:t>Foam</w:t>
      </w:r>
      <w:r w:rsidRPr="00B63C38">
        <w:rPr>
          <w:rStyle w:val="normaltextrun"/>
          <w:rFonts w:asciiTheme="minorHAnsi" w:eastAsia="Gabriola" w:hAnsiTheme="minorHAnsi"/>
          <w:iCs/>
        </w:rPr>
        <w:t xml:space="preserve">, </w:t>
      </w:r>
      <w:r w:rsidRPr="00B63C38">
        <w:rPr>
          <w:rStyle w:val="normaltextrun"/>
          <w:rFonts w:asciiTheme="minorHAnsi" w:eastAsia="Gabriola" w:hAnsiTheme="minorHAnsi"/>
          <w:iCs/>
          <w:lang w:val="en-US"/>
        </w:rPr>
        <w:t>Sprinkler</w:t>
      </w:r>
      <w:r w:rsidRPr="00B63C38">
        <w:rPr>
          <w:rStyle w:val="normaltextrun"/>
          <w:rFonts w:asciiTheme="minorHAnsi" w:eastAsia="Gabriola" w:hAnsiTheme="minorHAnsi"/>
          <w:iCs/>
        </w:rPr>
        <w:t xml:space="preserve"> κ.τ.λ.) που υπάρχουν στο πλοίο.</w:t>
      </w:r>
      <w:r w:rsidRPr="00B63C38">
        <w:rPr>
          <w:rStyle w:val="normaltextrun"/>
          <w:rFonts w:asciiTheme="minorHAnsi" w:eastAsia="Gabriola" w:hAnsiTheme="minorHAnsi"/>
        </w:rPr>
        <w:t> </w:t>
      </w:r>
      <w:r w:rsidRPr="00B63C38">
        <w:rPr>
          <w:rStyle w:val="eop"/>
          <w:rFonts w:asciiTheme="minorHAnsi" w:hAnsiTheme="minorHAnsi"/>
        </w:rPr>
        <w:t> </w:t>
      </w:r>
    </w:p>
    <w:p w:rsidR="00003E18" w:rsidRDefault="00003E18" w:rsidP="00FB6336">
      <w:pPr>
        <w:pStyle w:val="Default"/>
        <w:rPr>
          <w:rFonts w:ascii="Calibri" w:hAnsi="Calibri" w:cs="Tahoma"/>
          <w:b/>
          <w:sz w:val="28"/>
          <w:szCs w:val="28"/>
        </w:rPr>
      </w:pPr>
      <w:r w:rsidRPr="00E9563E">
        <w:rPr>
          <w:rFonts w:ascii="Calibri" w:hAnsi="Calibri" w:cs="Tahoma"/>
          <w:b/>
          <w:sz w:val="28"/>
          <w:szCs w:val="28"/>
        </w:rPr>
        <w:lastRenderedPageBreak/>
        <w:t>Συμπεριφορά επιβατών μπροστά στον κίνδυνο</w:t>
      </w:r>
      <w:r>
        <w:rPr>
          <w:rFonts w:ascii="Calibri" w:hAnsi="Calibri" w:cs="Tahoma"/>
          <w:b/>
          <w:sz w:val="28"/>
          <w:szCs w:val="28"/>
        </w:rPr>
        <w:t>:</w:t>
      </w:r>
    </w:p>
    <w:p w:rsidR="00690922" w:rsidRDefault="00690922" w:rsidP="00FB6336">
      <w:pPr>
        <w:pStyle w:val="Default"/>
      </w:pPr>
    </w:p>
    <w:p w:rsidR="00003E18" w:rsidRDefault="00003E18" w:rsidP="00003E18">
      <w:pPr>
        <w:pStyle w:val="Default"/>
        <w:jc w:val="both"/>
        <w:rPr>
          <w:rFonts w:ascii="Calibri" w:hAnsi="Calibri" w:cs="Tahoma"/>
        </w:rPr>
      </w:pPr>
      <w:r w:rsidRPr="00003E18">
        <w:rPr>
          <w:rFonts w:ascii="Calibri" w:hAnsi="Calibri" w:cs="Tahoma"/>
        </w:rPr>
        <w:t>Οι επιβάτες κινούνται βίαια, σπρώχνονται, φωνάζουν και δυναμιτίζουν μ</w:t>
      </w:r>
      <w:r>
        <w:rPr>
          <w:rFonts w:ascii="Calibri" w:hAnsi="Calibri" w:cs="Tahoma"/>
        </w:rPr>
        <w:t>’</w:t>
      </w:r>
      <w:r w:rsidRPr="00003E18">
        <w:rPr>
          <w:rFonts w:ascii="Calibri" w:hAnsi="Calibri" w:cs="Tahoma"/>
        </w:rPr>
        <w:t xml:space="preserve"> αυτόν τον τρόπο την ήδη τεταμένη ατμόσφαιρα</w:t>
      </w:r>
      <w:r>
        <w:rPr>
          <w:rFonts w:ascii="Calibri" w:hAnsi="Calibri" w:cs="Tahoma"/>
        </w:rPr>
        <w:t>. Ορισμένοι</w:t>
      </w:r>
      <w:r w:rsidRPr="00003E18">
        <w:rPr>
          <w:rFonts w:ascii="Calibri" w:hAnsi="Calibri" w:cs="Tahoma"/>
        </w:rPr>
        <w:t xml:space="preserve"> τα χάνουν τελείως, δε μπορούν να πάρουν </w:t>
      </w:r>
      <w:r>
        <w:rPr>
          <w:rFonts w:ascii="Calibri" w:hAnsi="Calibri" w:cs="Tahoma"/>
        </w:rPr>
        <w:t xml:space="preserve">καμία </w:t>
      </w:r>
      <w:r w:rsidRPr="00003E18">
        <w:rPr>
          <w:rFonts w:ascii="Calibri" w:hAnsi="Calibri" w:cs="Tahoma"/>
        </w:rPr>
        <w:t>πρωτοβουλία και κοιτάνε σαν αφηρημένοι</w:t>
      </w:r>
      <w:r>
        <w:rPr>
          <w:rFonts w:ascii="Calibri" w:hAnsi="Calibri" w:cs="Tahoma"/>
        </w:rPr>
        <w:t>, ενώ άλλοι</w:t>
      </w:r>
      <w:r w:rsidRPr="00003E18">
        <w:rPr>
          <w:rFonts w:ascii="Calibri" w:hAnsi="Calibri" w:cs="Tahoma"/>
        </w:rPr>
        <w:t xml:space="preserve"> κάνουν ανεξέλεγκτα πράγματα, θέτοντας σε κίνδυνο </w:t>
      </w:r>
      <w:r>
        <w:rPr>
          <w:rFonts w:ascii="Calibri" w:hAnsi="Calibri" w:cs="Tahoma"/>
        </w:rPr>
        <w:t>τους γύρω τους,</w:t>
      </w:r>
      <w:r w:rsidRPr="00003E18">
        <w:rPr>
          <w:rFonts w:ascii="Calibri" w:hAnsi="Calibri" w:cs="Tahoma"/>
        </w:rPr>
        <w:t xml:space="preserve"> αλλά και τους ίδιους τους εαυτούς </w:t>
      </w:r>
      <w:r>
        <w:rPr>
          <w:rFonts w:ascii="Calibri" w:hAnsi="Calibri" w:cs="Tahoma"/>
        </w:rPr>
        <w:t>τους.</w:t>
      </w:r>
    </w:p>
    <w:p w:rsidR="00690922" w:rsidRDefault="00690922" w:rsidP="00E56B98">
      <w:pPr>
        <w:pStyle w:val="Default"/>
        <w:rPr>
          <w:rFonts w:ascii="Calibri" w:hAnsi="Calibri" w:cs="Tahoma"/>
        </w:rPr>
      </w:pPr>
    </w:p>
    <w:p w:rsidR="00E56B98" w:rsidRDefault="00003E18" w:rsidP="00E56B98">
      <w:pPr>
        <w:pStyle w:val="Default"/>
        <w:rPr>
          <w:rFonts w:asciiTheme="minorHAnsi" w:hAnsiTheme="minorHAnsi"/>
        </w:rPr>
      </w:pPr>
      <w:r>
        <w:rPr>
          <w:rFonts w:ascii="Calibri" w:hAnsi="Calibri" w:cs="Tahoma"/>
        </w:rPr>
        <w:t xml:space="preserve">Στατιστικά, η </w:t>
      </w:r>
      <w:r w:rsidR="00E56B98">
        <w:rPr>
          <w:rFonts w:ascii="Calibri" w:hAnsi="Calibri" w:cs="Tahoma"/>
        </w:rPr>
        <w:t>συνήθεις</w:t>
      </w:r>
      <w:r>
        <w:rPr>
          <w:rFonts w:ascii="Calibri" w:hAnsi="Calibri" w:cs="Tahoma"/>
        </w:rPr>
        <w:t xml:space="preserve"> αντιδράσεις των επιβατών </w:t>
      </w:r>
      <w:r w:rsidR="00E56B98">
        <w:rPr>
          <w:rFonts w:ascii="Calibri" w:hAnsi="Calibri" w:cs="Tahoma"/>
        </w:rPr>
        <w:t>σε κατασ</w:t>
      </w:r>
      <w:r w:rsidR="00E56B98" w:rsidRPr="00E56B98">
        <w:rPr>
          <w:rFonts w:asciiTheme="minorHAnsi" w:hAnsiTheme="minorHAnsi"/>
        </w:rPr>
        <w:t>τάσεις έκτακτης</w:t>
      </w:r>
      <w:r w:rsidR="00E56B98">
        <w:rPr>
          <w:rFonts w:asciiTheme="minorHAnsi" w:hAnsiTheme="minorHAnsi"/>
        </w:rPr>
        <w:t xml:space="preserve"> ανάγκης είναι</w:t>
      </w:r>
      <w:r w:rsidR="00C050F6">
        <w:rPr>
          <w:rFonts w:asciiTheme="minorHAnsi" w:hAnsiTheme="minorHAnsi"/>
        </w:rPr>
        <w:t xml:space="preserve"> οι εξής</w:t>
      </w:r>
      <w:r w:rsidR="00E56B98">
        <w:rPr>
          <w:rFonts w:asciiTheme="minorHAnsi" w:hAnsiTheme="minorHAnsi"/>
        </w:rPr>
        <w:t>:</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10% τρέπονται σε φυγή και προσπαθούν να σωθούν</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5% μένουν και αντιμετωπίζουν τον κίνδυνο</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10% βοηθούν άλλους ανθρώπους</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60% περιμένουν πρωτοβουλίες άλλων</w:t>
      </w:r>
    </w:p>
    <w:p w:rsidR="00E56B98" w:rsidRPr="00E56B98" w:rsidRDefault="00E56B98" w:rsidP="00E56B98">
      <w:pPr>
        <w:pStyle w:val="Default"/>
        <w:numPr>
          <w:ilvl w:val="0"/>
          <w:numId w:val="10"/>
        </w:numPr>
        <w:rPr>
          <w:rFonts w:asciiTheme="minorHAnsi" w:hAnsiTheme="minorHAnsi"/>
        </w:rPr>
      </w:pPr>
      <w:r w:rsidRPr="00E56B98">
        <w:rPr>
          <w:rFonts w:asciiTheme="minorHAnsi" w:hAnsiTheme="minorHAnsi"/>
        </w:rPr>
        <w:t>1</w:t>
      </w:r>
      <w:r>
        <w:rPr>
          <w:rFonts w:asciiTheme="minorHAnsi" w:hAnsiTheme="minorHAnsi"/>
        </w:rPr>
        <w:t>5</w:t>
      </w:r>
      <w:r w:rsidRPr="00E56B98">
        <w:rPr>
          <w:rFonts w:asciiTheme="minorHAnsi" w:hAnsiTheme="minorHAnsi"/>
        </w:rPr>
        <w:t>% «παγώνουν» απέναντι στον κίνδυνο και αδυνατούν να δράσουν</w:t>
      </w:r>
    </w:p>
    <w:p w:rsidR="00690922" w:rsidRDefault="00690922" w:rsidP="00E56B98">
      <w:pPr>
        <w:pStyle w:val="Default"/>
        <w:rPr>
          <w:rFonts w:asciiTheme="minorHAnsi" w:hAnsiTheme="minorHAnsi"/>
        </w:rPr>
      </w:pPr>
    </w:p>
    <w:p w:rsidR="00E56B98" w:rsidRDefault="00E56B98" w:rsidP="00E56B98">
      <w:pPr>
        <w:pStyle w:val="Default"/>
        <w:rPr>
          <w:rFonts w:asciiTheme="minorHAnsi" w:hAnsiTheme="minorHAnsi"/>
        </w:rPr>
      </w:pPr>
      <w:r>
        <w:rPr>
          <w:rFonts w:asciiTheme="minorHAnsi" w:hAnsiTheme="minorHAnsi"/>
        </w:rPr>
        <w:t xml:space="preserve">Κατά τη διαχείριση της </w:t>
      </w:r>
      <w:r w:rsidR="00441E54">
        <w:rPr>
          <w:rFonts w:asciiTheme="minorHAnsi" w:hAnsiTheme="minorHAnsi"/>
        </w:rPr>
        <w:t>κρίσης θα πρέπει να έχουμε υπ’ όψιν ότι οι επιβάτες και το προσωπικό θα:</w:t>
      </w:r>
    </w:p>
    <w:p w:rsidR="00441E54" w:rsidRPr="00441E54" w:rsidRDefault="00441E54" w:rsidP="00441E54">
      <w:pPr>
        <w:pStyle w:val="Default"/>
        <w:numPr>
          <w:ilvl w:val="0"/>
          <w:numId w:val="11"/>
        </w:numPr>
        <w:rPr>
          <w:rFonts w:asciiTheme="minorHAnsi" w:hAnsiTheme="minorHAnsi"/>
        </w:rPr>
      </w:pPr>
      <w:r>
        <w:rPr>
          <w:rFonts w:asciiTheme="minorHAnsi" w:hAnsiTheme="minorHAnsi"/>
        </w:rPr>
        <w:t xml:space="preserve">αναζητούν </w:t>
      </w:r>
      <w:r>
        <w:rPr>
          <w:rFonts w:ascii="Calibri" w:hAnsi="Calibri" w:cs="TimesNewRomanPSMT"/>
        </w:rPr>
        <w:t>συγγενείς και</w:t>
      </w:r>
      <w:r w:rsidRPr="00441E54">
        <w:rPr>
          <w:rFonts w:ascii="Calibri" w:hAnsi="Calibri" w:cs="TimesNewRomanPSMT"/>
        </w:rPr>
        <w:t xml:space="preserve"> φίλους</w:t>
      </w:r>
    </w:p>
    <w:p w:rsidR="00441E54" w:rsidRDefault="00441E54" w:rsidP="00441E54">
      <w:pPr>
        <w:pStyle w:val="Default"/>
        <w:numPr>
          <w:ilvl w:val="0"/>
          <w:numId w:val="11"/>
        </w:numPr>
        <w:rPr>
          <w:rFonts w:asciiTheme="minorHAnsi" w:hAnsiTheme="minorHAnsi"/>
        </w:rPr>
      </w:pPr>
      <w:r>
        <w:rPr>
          <w:rFonts w:asciiTheme="minorHAnsi" w:hAnsiTheme="minorHAnsi"/>
        </w:rPr>
        <w:t>επιστρέφουν στις καμπίνες τους για να σώσουν τα υπάρχοντά τους</w:t>
      </w:r>
    </w:p>
    <w:p w:rsidR="00441E54" w:rsidRDefault="00441E54" w:rsidP="00441E54">
      <w:pPr>
        <w:pStyle w:val="Default"/>
        <w:numPr>
          <w:ilvl w:val="0"/>
          <w:numId w:val="11"/>
        </w:numPr>
        <w:rPr>
          <w:rFonts w:asciiTheme="minorHAnsi" w:hAnsiTheme="minorHAnsi"/>
        </w:rPr>
      </w:pPr>
      <w:r>
        <w:rPr>
          <w:rFonts w:asciiTheme="minorHAnsi" w:hAnsiTheme="minorHAnsi"/>
        </w:rPr>
        <w:t>κατευθύνονται προς τα υψηλότερα καταστρώματα</w:t>
      </w:r>
    </w:p>
    <w:p w:rsidR="00441E54" w:rsidRPr="00441E54" w:rsidRDefault="00441E54" w:rsidP="00441E54">
      <w:pPr>
        <w:pStyle w:val="Default"/>
        <w:numPr>
          <w:ilvl w:val="0"/>
          <w:numId w:val="11"/>
        </w:numPr>
        <w:rPr>
          <w:rFonts w:asciiTheme="minorHAnsi" w:hAnsiTheme="minorHAnsi"/>
        </w:rPr>
      </w:pPr>
      <w:r w:rsidRPr="00441E54">
        <w:rPr>
          <w:rFonts w:asciiTheme="minorHAnsi" w:hAnsiTheme="minorHAnsi"/>
        </w:rPr>
        <w:t>το πλήρωμα θα ξοδέψει χρόνο προσπαθώντας να απαντήσει στις ερωτήσεις των</w:t>
      </w:r>
      <w:r>
        <w:rPr>
          <w:rFonts w:asciiTheme="minorHAnsi" w:hAnsiTheme="minorHAnsi"/>
        </w:rPr>
        <w:t xml:space="preserve"> επιβατών</w:t>
      </w:r>
    </w:p>
    <w:p w:rsidR="002A7BC6" w:rsidRDefault="002A7BC6" w:rsidP="00881D9B">
      <w:pPr>
        <w:autoSpaceDE w:val="0"/>
        <w:autoSpaceDN w:val="0"/>
        <w:adjustRightInd w:val="0"/>
        <w:rPr>
          <w:rFonts w:asciiTheme="minorHAnsi" w:eastAsiaTheme="minorHAnsi" w:hAnsiTheme="minorHAnsi"/>
          <w:b/>
          <w:color w:val="000000"/>
          <w:sz w:val="28"/>
          <w:szCs w:val="28"/>
          <w:lang w:val="el-GR" w:eastAsia="en-US"/>
        </w:rPr>
      </w:pPr>
    </w:p>
    <w:p w:rsidR="002A7BC6" w:rsidRDefault="002A7BC6" w:rsidP="00881D9B">
      <w:pPr>
        <w:autoSpaceDE w:val="0"/>
        <w:autoSpaceDN w:val="0"/>
        <w:adjustRightInd w:val="0"/>
        <w:rPr>
          <w:rFonts w:asciiTheme="minorHAnsi" w:eastAsiaTheme="minorHAnsi" w:hAnsiTheme="minorHAnsi"/>
          <w:b/>
          <w:color w:val="000000"/>
          <w:sz w:val="28"/>
          <w:szCs w:val="28"/>
          <w:lang w:val="el-GR" w:eastAsia="en-US"/>
        </w:rPr>
      </w:pPr>
    </w:p>
    <w:p w:rsidR="00881D9B" w:rsidRDefault="00881D9B" w:rsidP="00881D9B">
      <w:pPr>
        <w:autoSpaceDE w:val="0"/>
        <w:autoSpaceDN w:val="0"/>
        <w:adjustRightInd w:val="0"/>
        <w:rPr>
          <w:rFonts w:asciiTheme="minorHAnsi" w:eastAsiaTheme="minorHAnsi" w:hAnsiTheme="minorHAnsi"/>
          <w:b/>
          <w:color w:val="000000"/>
          <w:sz w:val="28"/>
          <w:szCs w:val="28"/>
          <w:lang w:val="el-GR" w:eastAsia="en-US"/>
        </w:rPr>
      </w:pPr>
      <w:r w:rsidRPr="00881D9B">
        <w:rPr>
          <w:rFonts w:asciiTheme="minorHAnsi" w:eastAsiaTheme="minorHAnsi" w:hAnsiTheme="minorHAnsi"/>
          <w:b/>
          <w:color w:val="000000"/>
          <w:sz w:val="28"/>
          <w:szCs w:val="28"/>
          <w:lang w:val="el-GR" w:eastAsia="en-US"/>
        </w:rPr>
        <w:t xml:space="preserve">Υποδείξεις για την πραγματοποίηση ανακοινώσεων: </w:t>
      </w:r>
    </w:p>
    <w:p w:rsidR="00690922" w:rsidRDefault="00690922" w:rsidP="00881D9B">
      <w:pPr>
        <w:autoSpaceDE w:val="0"/>
        <w:autoSpaceDN w:val="0"/>
        <w:adjustRightInd w:val="0"/>
        <w:rPr>
          <w:rFonts w:asciiTheme="minorHAnsi" w:eastAsiaTheme="minorHAnsi" w:hAnsiTheme="minorHAnsi"/>
          <w:b/>
          <w:color w:val="000000"/>
          <w:sz w:val="28"/>
          <w:szCs w:val="28"/>
          <w:lang w:val="el-GR" w:eastAsia="en-US"/>
        </w:rPr>
      </w:pPr>
    </w:p>
    <w:p w:rsidR="00881D9B" w:rsidRPr="00F00BEA" w:rsidRDefault="00881D9B" w:rsidP="00881D9B">
      <w:pPr>
        <w:autoSpaceDE w:val="0"/>
        <w:autoSpaceDN w:val="0"/>
        <w:adjustRightInd w:val="0"/>
        <w:jc w:val="both"/>
        <w:rPr>
          <w:rFonts w:asciiTheme="minorHAnsi" w:eastAsiaTheme="minorHAnsi" w:hAnsiTheme="minorHAnsi"/>
          <w:color w:val="000000"/>
          <w:lang w:val="el-GR" w:eastAsia="en-US"/>
        </w:rPr>
      </w:pPr>
      <w:r w:rsidRPr="00881D9B">
        <w:rPr>
          <w:rFonts w:asciiTheme="minorHAnsi" w:eastAsiaTheme="minorHAnsi" w:hAnsiTheme="minorHAnsi"/>
          <w:color w:val="000000"/>
          <w:lang w:val="el-GR" w:eastAsia="en-US"/>
        </w:rPr>
        <w:t>Ο επικεφαλής της κρί</w:t>
      </w:r>
      <w:r>
        <w:rPr>
          <w:rFonts w:asciiTheme="minorHAnsi" w:eastAsiaTheme="minorHAnsi" w:hAnsiTheme="minorHAnsi"/>
          <w:color w:val="000000"/>
          <w:lang w:val="el-GR" w:eastAsia="en-US"/>
        </w:rPr>
        <w:t xml:space="preserve">σης ο οποίος θα συντονίσει </w:t>
      </w:r>
      <w:r w:rsidRPr="00881D9B">
        <w:rPr>
          <w:rFonts w:asciiTheme="minorHAnsi" w:eastAsiaTheme="minorHAnsi" w:hAnsiTheme="minorHAnsi"/>
          <w:color w:val="000000"/>
          <w:lang w:val="el-GR" w:eastAsia="en-US"/>
        </w:rPr>
        <w:t xml:space="preserve">τις ενέργειες για την αντιμετώπισή της, κατά την πραγματοποίηση των ανακοινώσεων προς </w:t>
      </w:r>
      <w:r w:rsidR="00F00BEA" w:rsidRPr="00F00BEA">
        <w:rPr>
          <w:rFonts w:asciiTheme="minorHAnsi" w:eastAsiaTheme="minorHAnsi" w:hAnsiTheme="minorHAnsi"/>
          <w:color w:val="000000"/>
          <w:lang w:val="el-GR" w:eastAsia="en-US"/>
        </w:rPr>
        <w:t>τους επιβάτες</w:t>
      </w:r>
      <w:r w:rsidRPr="00881D9B">
        <w:rPr>
          <w:rFonts w:asciiTheme="minorHAnsi" w:eastAsiaTheme="minorHAnsi" w:hAnsiTheme="minorHAnsi"/>
          <w:color w:val="000000"/>
          <w:lang w:val="el-GR" w:eastAsia="en-US"/>
        </w:rPr>
        <w:t xml:space="preserve">, οφείλει να είναι πολύ προσεκτικός, καθώς η πρώτη ανακοίνωση θα κρίνει σημαντικά τις αρχικές αντιδράσεις </w:t>
      </w:r>
      <w:r w:rsidR="00F00BEA" w:rsidRPr="00881D9B">
        <w:rPr>
          <w:rFonts w:asciiTheme="minorHAnsi" w:eastAsiaTheme="minorHAnsi" w:hAnsiTheme="minorHAnsi"/>
          <w:color w:val="000000"/>
          <w:lang w:val="el-GR" w:eastAsia="en-US"/>
        </w:rPr>
        <w:t>του πλήθους</w:t>
      </w:r>
      <w:r w:rsidR="00F00BEA">
        <w:rPr>
          <w:rFonts w:asciiTheme="minorHAnsi" w:eastAsiaTheme="minorHAnsi" w:hAnsiTheme="minorHAnsi"/>
          <w:color w:val="000000"/>
          <w:lang w:val="el-GR" w:eastAsia="en-US"/>
        </w:rPr>
        <w:t xml:space="preserve"> </w:t>
      </w:r>
      <w:r>
        <w:rPr>
          <w:rFonts w:asciiTheme="minorHAnsi" w:eastAsiaTheme="minorHAnsi" w:hAnsiTheme="minorHAnsi"/>
          <w:color w:val="000000"/>
          <w:lang w:val="el-GR" w:eastAsia="en-US"/>
        </w:rPr>
        <w:t>και την πορεία των γεγονότων</w:t>
      </w:r>
      <w:r w:rsidR="00F00BEA">
        <w:rPr>
          <w:rFonts w:asciiTheme="minorHAnsi" w:eastAsiaTheme="minorHAnsi" w:hAnsiTheme="minorHAnsi"/>
          <w:color w:val="000000"/>
          <w:lang w:val="el-GR" w:eastAsia="en-US"/>
        </w:rPr>
        <w:t>. Ως εκ τούτου θα πρέπει:</w:t>
      </w:r>
    </w:p>
    <w:p w:rsidR="00881D9B"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η ενημέρωση των επιβατών να είναι όσο το δυνατόν πιο έγκαιρη και έγκυρη</w:t>
      </w:r>
    </w:p>
    <w:p w:rsidR="0025641E"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οι ανακοινώσεις να γίνονται μιλώντας ήρεμα, αργά και καθαρά</w:t>
      </w:r>
    </w:p>
    <w:p w:rsidR="0025641E"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οι οδηγίες προς τους επιβάτες να είναι σαφείς και ξεκάθαρες</w:t>
      </w:r>
    </w:p>
    <w:p w:rsidR="00881D9B"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Calibri" w:eastAsia="Calibri" w:hAnsi="Calibri"/>
          <w:sz w:val="24"/>
          <w:szCs w:val="24"/>
        </w:rPr>
        <w:t>οι ενημερώσεις να είναι σύντομες και περιεκτικές με γλώσσα απλή και κατανοητή</w:t>
      </w:r>
    </w:p>
    <w:p w:rsidR="0025641E"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 xml:space="preserve">ενδείκνυται η χρήση πρώτου ενικού προσώπου (π.χ. «Αποφάσισα…», «Είμαι σίγουρος...», «Αναμένω…»), </w:t>
      </w:r>
      <w:r w:rsidR="00F00BEA" w:rsidRPr="00F00BEA">
        <w:rPr>
          <w:rFonts w:asciiTheme="minorHAnsi" w:eastAsiaTheme="minorHAnsi" w:hAnsiTheme="minorHAnsi"/>
          <w:color w:val="000000"/>
          <w:sz w:val="24"/>
          <w:szCs w:val="24"/>
          <w:lang w:eastAsia="en-US"/>
        </w:rPr>
        <w:t>ώστε ο επικεφαλής να</w:t>
      </w:r>
      <w:r w:rsidRPr="00F00BEA">
        <w:rPr>
          <w:rFonts w:asciiTheme="minorHAnsi" w:eastAsiaTheme="minorHAnsi" w:hAnsiTheme="minorHAnsi"/>
          <w:color w:val="000000"/>
          <w:sz w:val="24"/>
          <w:szCs w:val="24"/>
          <w:lang w:eastAsia="en-US"/>
        </w:rPr>
        <w:t xml:space="preserve"> εμπνεύσει σιγουριά στο πλήθος, και να γίνει αντιληπτή η θέση του.</w:t>
      </w:r>
    </w:p>
    <w:p w:rsidR="00881D9B" w:rsidRPr="00F00BEA" w:rsidRDefault="00F00BEA"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ν</w:t>
      </w:r>
      <w:r w:rsidR="0025641E" w:rsidRPr="00F00BEA">
        <w:rPr>
          <w:rFonts w:asciiTheme="minorHAnsi" w:eastAsiaTheme="minorHAnsi" w:hAnsiTheme="minorHAnsi"/>
          <w:color w:val="000000"/>
          <w:sz w:val="24"/>
          <w:szCs w:val="24"/>
          <w:lang w:eastAsia="en-US"/>
        </w:rPr>
        <w:t>α αποφεύγονται λέξεις</w:t>
      </w:r>
      <w:r w:rsidRPr="00F00BEA">
        <w:rPr>
          <w:rFonts w:asciiTheme="minorHAnsi" w:eastAsiaTheme="minorHAnsi" w:hAnsiTheme="minorHAnsi"/>
          <w:color w:val="000000"/>
          <w:sz w:val="24"/>
          <w:szCs w:val="24"/>
          <w:lang w:eastAsia="en-US"/>
        </w:rPr>
        <w:t xml:space="preserve"> και φράσεις</w:t>
      </w:r>
      <w:r w:rsidR="0025641E" w:rsidRPr="00F00BEA">
        <w:rPr>
          <w:rFonts w:asciiTheme="minorHAnsi" w:eastAsiaTheme="minorHAnsi" w:hAnsiTheme="minorHAnsi"/>
          <w:color w:val="000000"/>
          <w:sz w:val="24"/>
          <w:szCs w:val="24"/>
          <w:lang w:eastAsia="en-US"/>
        </w:rPr>
        <w:t xml:space="preserve"> που πυροδοτούν έντονες αντιδράσεις, όπως «Κίνδυνος», «Πυρκαγιά», «Έκτακτη ανάγκη» κλπ.</w:t>
      </w:r>
    </w:p>
    <w:p w:rsidR="0025641E" w:rsidRDefault="00F00BEA"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να αποφεύγονται με κάθε τρόπο</w:t>
      </w:r>
      <w:r w:rsidR="0025641E" w:rsidRPr="00F00BEA">
        <w:rPr>
          <w:rFonts w:asciiTheme="minorHAnsi" w:eastAsiaTheme="minorHAnsi" w:hAnsiTheme="minorHAnsi"/>
          <w:color w:val="000000"/>
          <w:sz w:val="24"/>
          <w:szCs w:val="24"/>
          <w:lang w:eastAsia="en-US"/>
        </w:rPr>
        <w:t xml:space="preserve"> αρνητικ</w:t>
      </w:r>
      <w:r w:rsidRPr="00F00BEA">
        <w:rPr>
          <w:rFonts w:asciiTheme="minorHAnsi" w:eastAsiaTheme="minorHAnsi" w:hAnsiTheme="minorHAnsi"/>
          <w:color w:val="000000"/>
          <w:sz w:val="24"/>
          <w:szCs w:val="24"/>
          <w:lang w:eastAsia="en-US"/>
        </w:rPr>
        <w:t>ές</w:t>
      </w:r>
      <w:r w:rsidR="0025641E" w:rsidRPr="00F00BEA">
        <w:rPr>
          <w:rFonts w:asciiTheme="minorHAnsi" w:eastAsiaTheme="minorHAnsi" w:hAnsiTheme="minorHAnsi"/>
          <w:color w:val="000000"/>
          <w:sz w:val="24"/>
          <w:szCs w:val="24"/>
          <w:lang w:eastAsia="en-US"/>
        </w:rPr>
        <w:t xml:space="preserve"> εκφράσε</w:t>
      </w:r>
      <w:r w:rsidRPr="00F00BEA">
        <w:rPr>
          <w:rFonts w:asciiTheme="minorHAnsi" w:eastAsiaTheme="minorHAnsi" w:hAnsiTheme="minorHAnsi"/>
          <w:color w:val="000000"/>
          <w:sz w:val="24"/>
          <w:szCs w:val="24"/>
          <w:lang w:eastAsia="en-US"/>
        </w:rPr>
        <w:t>ις,</w:t>
      </w:r>
      <w:r w:rsidR="0025641E" w:rsidRPr="00F00BEA">
        <w:rPr>
          <w:rFonts w:asciiTheme="minorHAnsi" w:eastAsiaTheme="minorHAnsi" w:hAnsiTheme="minorHAnsi"/>
          <w:color w:val="000000"/>
          <w:sz w:val="24"/>
          <w:szCs w:val="24"/>
          <w:lang w:eastAsia="en-US"/>
        </w:rPr>
        <w:t xml:space="preserve"> όπως «ΔΕΝ υπάρχει κίνδυνος».</w:t>
      </w:r>
    </w:p>
    <w:p w:rsidR="00690922" w:rsidRDefault="00690922" w:rsidP="00690922">
      <w:pPr>
        <w:adjustRightInd w:val="0"/>
        <w:rPr>
          <w:rFonts w:asciiTheme="minorHAnsi" w:eastAsiaTheme="minorHAnsi" w:hAnsiTheme="minorHAnsi"/>
          <w:color w:val="000000"/>
          <w:lang w:val="el-GR" w:eastAsia="en-US"/>
        </w:rPr>
      </w:pPr>
    </w:p>
    <w:p w:rsidR="00690922" w:rsidRDefault="00690922" w:rsidP="00690922">
      <w:pPr>
        <w:adjustRightInd w:val="0"/>
        <w:rPr>
          <w:rFonts w:asciiTheme="minorHAnsi" w:eastAsiaTheme="minorHAnsi" w:hAnsiTheme="minorHAnsi"/>
          <w:color w:val="000000"/>
          <w:lang w:val="el-GR" w:eastAsia="en-US"/>
        </w:rPr>
      </w:pPr>
      <w:bookmarkStart w:id="0" w:name="_GoBack"/>
      <w:bookmarkEnd w:id="0"/>
    </w:p>
    <w:sectPr w:rsidR="00690922" w:rsidSect="00B04F2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53F" w:rsidRDefault="0003353F" w:rsidP="006E24F2">
      <w:r>
        <w:separator/>
      </w:r>
    </w:p>
  </w:endnote>
  <w:endnote w:type="continuationSeparator" w:id="0">
    <w:p w:rsidR="0003353F" w:rsidRDefault="0003353F" w:rsidP="006E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CourierNewPSMT">
    <w:altName w:val="Times New Roman"/>
    <w:panose1 w:val="00000000000000000000"/>
    <w:charset w:val="A1"/>
    <w:family w:val="auto"/>
    <w:notTrueType/>
    <w:pitch w:val="default"/>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972141"/>
      <w:docPartObj>
        <w:docPartGallery w:val="Page Numbers (Bottom of Page)"/>
        <w:docPartUnique/>
      </w:docPartObj>
    </w:sdtPr>
    <w:sdtEndPr/>
    <w:sdtContent>
      <w:p w:rsidR="006E24F2" w:rsidRDefault="006E24F2">
        <w:pPr>
          <w:pStyle w:val="a6"/>
          <w:jc w:val="center"/>
        </w:pPr>
        <w:r>
          <w:fldChar w:fldCharType="begin"/>
        </w:r>
        <w:r>
          <w:instrText>PAGE   \* MERGEFORMAT</w:instrText>
        </w:r>
        <w:r>
          <w:fldChar w:fldCharType="separate"/>
        </w:r>
        <w:r w:rsidR="002A7BC6" w:rsidRPr="002A7BC6">
          <w:rPr>
            <w:noProof/>
            <w:lang w:val="el-GR"/>
          </w:rPr>
          <w:t>4</w:t>
        </w:r>
        <w:r>
          <w:fldChar w:fldCharType="end"/>
        </w:r>
      </w:p>
    </w:sdtContent>
  </w:sdt>
  <w:p w:rsidR="006E24F2" w:rsidRDefault="006E24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53F" w:rsidRDefault="0003353F" w:rsidP="006E24F2">
      <w:r>
        <w:separator/>
      </w:r>
    </w:p>
  </w:footnote>
  <w:footnote w:type="continuationSeparator" w:id="0">
    <w:p w:rsidR="0003353F" w:rsidRDefault="0003353F" w:rsidP="006E2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186"/>
    <w:multiLevelType w:val="hybridMultilevel"/>
    <w:tmpl w:val="B628B66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16BC8"/>
    <w:multiLevelType w:val="multilevel"/>
    <w:tmpl w:val="58AC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332A5"/>
    <w:multiLevelType w:val="hybridMultilevel"/>
    <w:tmpl w:val="2E725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29440F"/>
    <w:multiLevelType w:val="hybridMultilevel"/>
    <w:tmpl w:val="5288C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CAC01D0"/>
    <w:multiLevelType w:val="hybridMultilevel"/>
    <w:tmpl w:val="7194BB04"/>
    <w:lvl w:ilvl="0" w:tplc="10F62106">
      <w:start w:val="1"/>
      <w:numFmt w:val="decimal"/>
      <w:lvlText w:val="%1)"/>
      <w:lvlJc w:val="left"/>
      <w:pPr>
        <w:ind w:left="710" w:hanging="254"/>
      </w:pPr>
      <w:rPr>
        <w:rFonts w:ascii="Gabriola" w:eastAsia="Gabriola" w:hAnsi="Gabriola" w:cs="Gabriola" w:hint="default"/>
        <w:w w:val="188"/>
        <w:sz w:val="22"/>
        <w:szCs w:val="22"/>
        <w:lang w:val="el-GR" w:eastAsia="el-GR" w:bidi="el-GR"/>
      </w:rPr>
    </w:lvl>
    <w:lvl w:ilvl="1" w:tplc="43D241E6">
      <w:numFmt w:val="bullet"/>
      <w:lvlText w:val="•"/>
      <w:lvlJc w:val="left"/>
      <w:pPr>
        <w:ind w:left="1131" w:hanging="254"/>
      </w:pPr>
      <w:rPr>
        <w:rFonts w:hint="default"/>
        <w:lang w:val="el-GR" w:eastAsia="el-GR" w:bidi="el-GR"/>
      </w:rPr>
    </w:lvl>
    <w:lvl w:ilvl="2" w:tplc="9DAC4B84">
      <w:numFmt w:val="bullet"/>
      <w:lvlText w:val="•"/>
      <w:lvlJc w:val="left"/>
      <w:pPr>
        <w:ind w:left="1542" w:hanging="254"/>
      </w:pPr>
      <w:rPr>
        <w:rFonts w:hint="default"/>
        <w:lang w:val="el-GR" w:eastAsia="el-GR" w:bidi="el-GR"/>
      </w:rPr>
    </w:lvl>
    <w:lvl w:ilvl="3" w:tplc="9C108878">
      <w:numFmt w:val="bullet"/>
      <w:lvlText w:val="•"/>
      <w:lvlJc w:val="left"/>
      <w:pPr>
        <w:ind w:left="1954" w:hanging="254"/>
      </w:pPr>
      <w:rPr>
        <w:rFonts w:hint="default"/>
        <w:lang w:val="el-GR" w:eastAsia="el-GR" w:bidi="el-GR"/>
      </w:rPr>
    </w:lvl>
    <w:lvl w:ilvl="4" w:tplc="CFE62CEC">
      <w:numFmt w:val="bullet"/>
      <w:lvlText w:val="•"/>
      <w:lvlJc w:val="left"/>
      <w:pPr>
        <w:ind w:left="2365" w:hanging="254"/>
      </w:pPr>
      <w:rPr>
        <w:rFonts w:hint="default"/>
        <w:lang w:val="el-GR" w:eastAsia="el-GR" w:bidi="el-GR"/>
      </w:rPr>
    </w:lvl>
    <w:lvl w:ilvl="5" w:tplc="E1A8AE82">
      <w:numFmt w:val="bullet"/>
      <w:lvlText w:val="•"/>
      <w:lvlJc w:val="left"/>
      <w:pPr>
        <w:ind w:left="2777" w:hanging="254"/>
      </w:pPr>
      <w:rPr>
        <w:rFonts w:hint="default"/>
        <w:lang w:val="el-GR" w:eastAsia="el-GR" w:bidi="el-GR"/>
      </w:rPr>
    </w:lvl>
    <w:lvl w:ilvl="6" w:tplc="2F24D164">
      <w:numFmt w:val="bullet"/>
      <w:lvlText w:val="•"/>
      <w:lvlJc w:val="left"/>
      <w:pPr>
        <w:ind w:left="3188" w:hanging="254"/>
      </w:pPr>
      <w:rPr>
        <w:rFonts w:hint="default"/>
        <w:lang w:val="el-GR" w:eastAsia="el-GR" w:bidi="el-GR"/>
      </w:rPr>
    </w:lvl>
    <w:lvl w:ilvl="7" w:tplc="69FA1EA2">
      <w:numFmt w:val="bullet"/>
      <w:lvlText w:val="•"/>
      <w:lvlJc w:val="left"/>
      <w:pPr>
        <w:ind w:left="3600" w:hanging="254"/>
      </w:pPr>
      <w:rPr>
        <w:rFonts w:hint="default"/>
        <w:lang w:val="el-GR" w:eastAsia="el-GR" w:bidi="el-GR"/>
      </w:rPr>
    </w:lvl>
    <w:lvl w:ilvl="8" w:tplc="97E0DBF4">
      <w:numFmt w:val="bullet"/>
      <w:lvlText w:val="•"/>
      <w:lvlJc w:val="left"/>
      <w:pPr>
        <w:ind w:left="4011" w:hanging="254"/>
      </w:pPr>
      <w:rPr>
        <w:rFonts w:hint="default"/>
        <w:lang w:val="el-GR" w:eastAsia="el-GR" w:bidi="el-GR"/>
      </w:rPr>
    </w:lvl>
  </w:abstractNum>
  <w:abstractNum w:abstractNumId="5" w15:restartNumberingAfterBreak="0">
    <w:nsid w:val="2E7F721D"/>
    <w:multiLevelType w:val="hybridMultilevel"/>
    <w:tmpl w:val="442CC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1628D0"/>
    <w:multiLevelType w:val="multilevel"/>
    <w:tmpl w:val="B7BC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4231C"/>
    <w:multiLevelType w:val="multilevel"/>
    <w:tmpl w:val="176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976CA7"/>
    <w:multiLevelType w:val="multilevel"/>
    <w:tmpl w:val="05B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BC0909"/>
    <w:multiLevelType w:val="hybridMultilevel"/>
    <w:tmpl w:val="B238927A"/>
    <w:lvl w:ilvl="0" w:tplc="D1E02EC6">
      <w:start w:val="14"/>
      <w:numFmt w:val="decimal"/>
      <w:lvlText w:val="%1)"/>
      <w:lvlJc w:val="left"/>
      <w:pPr>
        <w:ind w:left="173" w:hanging="382"/>
      </w:pPr>
      <w:rPr>
        <w:rFonts w:ascii="Gabriola" w:eastAsia="Gabriola" w:hAnsi="Gabriola" w:cs="Gabriola" w:hint="default"/>
        <w:w w:val="161"/>
        <w:sz w:val="22"/>
        <w:szCs w:val="22"/>
        <w:lang w:val="el-GR" w:eastAsia="el-GR" w:bidi="el-GR"/>
      </w:rPr>
    </w:lvl>
    <w:lvl w:ilvl="1" w:tplc="E8DCF794">
      <w:numFmt w:val="bullet"/>
      <w:lvlText w:val="•"/>
      <w:lvlJc w:val="left"/>
      <w:pPr>
        <w:ind w:left="660" w:hanging="382"/>
      </w:pPr>
      <w:rPr>
        <w:rFonts w:hint="default"/>
        <w:lang w:val="el-GR" w:eastAsia="el-GR" w:bidi="el-GR"/>
      </w:rPr>
    </w:lvl>
    <w:lvl w:ilvl="2" w:tplc="82AA1504">
      <w:numFmt w:val="bullet"/>
      <w:lvlText w:val="•"/>
      <w:lvlJc w:val="left"/>
      <w:pPr>
        <w:ind w:left="1141" w:hanging="382"/>
      </w:pPr>
      <w:rPr>
        <w:rFonts w:hint="default"/>
        <w:lang w:val="el-GR" w:eastAsia="el-GR" w:bidi="el-GR"/>
      </w:rPr>
    </w:lvl>
    <w:lvl w:ilvl="3" w:tplc="85E4EA4A">
      <w:numFmt w:val="bullet"/>
      <w:lvlText w:val="•"/>
      <w:lvlJc w:val="left"/>
      <w:pPr>
        <w:ind w:left="1622" w:hanging="382"/>
      </w:pPr>
      <w:rPr>
        <w:rFonts w:hint="default"/>
        <w:lang w:val="el-GR" w:eastAsia="el-GR" w:bidi="el-GR"/>
      </w:rPr>
    </w:lvl>
    <w:lvl w:ilvl="4" w:tplc="B0EE102E">
      <w:numFmt w:val="bullet"/>
      <w:lvlText w:val="•"/>
      <w:lvlJc w:val="left"/>
      <w:pPr>
        <w:ind w:left="2103" w:hanging="382"/>
      </w:pPr>
      <w:rPr>
        <w:rFonts w:hint="default"/>
        <w:lang w:val="el-GR" w:eastAsia="el-GR" w:bidi="el-GR"/>
      </w:rPr>
    </w:lvl>
    <w:lvl w:ilvl="5" w:tplc="249CFA00">
      <w:numFmt w:val="bullet"/>
      <w:lvlText w:val="•"/>
      <w:lvlJc w:val="left"/>
      <w:pPr>
        <w:ind w:left="2584" w:hanging="382"/>
      </w:pPr>
      <w:rPr>
        <w:rFonts w:hint="default"/>
        <w:lang w:val="el-GR" w:eastAsia="el-GR" w:bidi="el-GR"/>
      </w:rPr>
    </w:lvl>
    <w:lvl w:ilvl="6" w:tplc="580E8064">
      <w:numFmt w:val="bullet"/>
      <w:lvlText w:val="•"/>
      <w:lvlJc w:val="left"/>
      <w:pPr>
        <w:ind w:left="3064" w:hanging="382"/>
      </w:pPr>
      <w:rPr>
        <w:rFonts w:hint="default"/>
        <w:lang w:val="el-GR" w:eastAsia="el-GR" w:bidi="el-GR"/>
      </w:rPr>
    </w:lvl>
    <w:lvl w:ilvl="7" w:tplc="1B24920A">
      <w:numFmt w:val="bullet"/>
      <w:lvlText w:val="•"/>
      <w:lvlJc w:val="left"/>
      <w:pPr>
        <w:ind w:left="3545" w:hanging="382"/>
      </w:pPr>
      <w:rPr>
        <w:rFonts w:hint="default"/>
        <w:lang w:val="el-GR" w:eastAsia="el-GR" w:bidi="el-GR"/>
      </w:rPr>
    </w:lvl>
    <w:lvl w:ilvl="8" w:tplc="FF16B794">
      <w:numFmt w:val="bullet"/>
      <w:lvlText w:val="•"/>
      <w:lvlJc w:val="left"/>
      <w:pPr>
        <w:ind w:left="4026" w:hanging="382"/>
      </w:pPr>
      <w:rPr>
        <w:rFonts w:hint="default"/>
        <w:lang w:val="el-GR" w:eastAsia="el-GR" w:bidi="el-GR"/>
      </w:rPr>
    </w:lvl>
  </w:abstractNum>
  <w:abstractNum w:abstractNumId="10" w15:restartNumberingAfterBreak="0">
    <w:nsid w:val="413E352D"/>
    <w:multiLevelType w:val="hybridMultilevel"/>
    <w:tmpl w:val="75AA69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91A24FE"/>
    <w:multiLevelType w:val="hybridMultilevel"/>
    <w:tmpl w:val="E0641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AD2601"/>
    <w:multiLevelType w:val="multilevel"/>
    <w:tmpl w:val="610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821596"/>
    <w:multiLevelType w:val="multilevel"/>
    <w:tmpl w:val="C5B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F6A85"/>
    <w:multiLevelType w:val="hybridMultilevel"/>
    <w:tmpl w:val="66C054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DB921C0"/>
    <w:multiLevelType w:val="multilevel"/>
    <w:tmpl w:val="D6BE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550F32"/>
    <w:multiLevelType w:val="hybridMultilevel"/>
    <w:tmpl w:val="44AAAB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EEB7A15"/>
    <w:multiLevelType w:val="hybridMultilevel"/>
    <w:tmpl w:val="BA284814"/>
    <w:lvl w:ilvl="0" w:tplc="A1FA7AB4">
      <w:start w:val="11"/>
      <w:numFmt w:val="decimal"/>
      <w:lvlText w:val="%1)"/>
      <w:lvlJc w:val="left"/>
      <w:pPr>
        <w:ind w:left="540" w:hanging="367"/>
      </w:pPr>
      <w:rPr>
        <w:rFonts w:ascii="Gabriola" w:eastAsia="Gabriola" w:hAnsi="Gabriola" w:cs="Gabriola" w:hint="default"/>
        <w:w w:val="199"/>
        <w:sz w:val="22"/>
        <w:szCs w:val="22"/>
        <w:lang w:val="el-GR" w:eastAsia="el-GR" w:bidi="el-GR"/>
      </w:rPr>
    </w:lvl>
    <w:lvl w:ilvl="1" w:tplc="B978CB58">
      <w:start w:val="9"/>
      <w:numFmt w:val="decimal"/>
      <w:lvlText w:val="%2)"/>
      <w:lvlJc w:val="left"/>
      <w:pPr>
        <w:ind w:left="173" w:hanging="273"/>
      </w:pPr>
      <w:rPr>
        <w:rFonts w:ascii="Gabriola" w:eastAsia="Gabriola" w:hAnsi="Gabriola" w:cs="Gabriola" w:hint="default"/>
        <w:w w:val="139"/>
        <w:sz w:val="22"/>
        <w:szCs w:val="22"/>
        <w:lang w:val="el-GR" w:eastAsia="el-GR" w:bidi="el-GR"/>
      </w:rPr>
    </w:lvl>
    <w:lvl w:ilvl="2" w:tplc="6F4628BE">
      <w:numFmt w:val="bullet"/>
      <w:lvlText w:val="•"/>
      <w:lvlJc w:val="left"/>
      <w:pPr>
        <w:ind w:left="428" w:hanging="273"/>
      </w:pPr>
      <w:rPr>
        <w:rFonts w:hint="default"/>
        <w:lang w:val="el-GR" w:eastAsia="el-GR" w:bidi="el-GR"/>
      </w:rPr>
    </w:lvl>
    <w:lvl w:ilvl="3" w:tplc="5AC6DB2C">
      <w:numFmt w:val="bullet"/>
      <w:lvlText w:val="•"/>
      <w:lvlJc w:val="left"/>
      <w:pPr>
        <w:ind w:left="316" w:hanging="273"/>
      </w:pPr>
      <w:rPr>
        <w:rFonts w:hint="default"/>
        <w:lang w:val="el-GR" w:eastAsia="el-GR" w:bidi="el-GR"/>
      </w:rPr>
    </w:lvl>
    <w:lvl w:ilvl="4" w:tplc="B6E64C76">
      <w:numFmt w:val="bullet"/>
      <w:lvlText w:val="•"/>
      <w:lvlJc w:val="left"/>
      <w:pPr>
        <w:ind w:left="204" w:hanging="273"/>
      </w:pPr>
      <w:rPr>
        <w:rFonts w:hint="default"/>
        <w:lang w:val="el-GR" w:eastAsia="el-GR" w:bidi="el-GR"/>
      </w:rPr>
    </w:lvl>
    <w:lvl w:ilvl="5" w:tplc="E4983BB8">
      <w:numFmt w:val="bullet"/>
      <w:lvlText w:val="•"/>
      <w:lvlJc w:val="left"/>
      <w:pPr>
        <w:ind w:left="92" w:hanging="273"/>
      </w:pPr>
      <w:rPr>
        <w:rFonts w:hint="default"/>
        <w:lang w:val="el-GR" w:eastAsia="el-GR" w:bidi="el-GR"/>
      </w:rPr>
    </w:lvl>
    <w:lvl w:ilvl="6" w:tplc="5AA01BFA">
      <w:numFmt w:val="bullet"/>
      <w:lvlText w:val="•"/>
      <w:lvlJc w:val="left"/>
      <w:pPr>
        <w:ind w:left="-19" w:hanging="273"/>
      </w:pPr>
      <w:rPr>
        <w:rFonts w:hint="default"/>
        <w:lang w:val="el-GR" w:eastAsia="el-GR" w:bidi="el-GR"/>
      </w:rPr>
    </w:lvl>
    <w:lvl w:ilvl="7" w:tplc="9858DAC0">
      <w:numFmt w:val="bullet"/>
      <w:lvlText w:val="•"/>
      <w:lvlJc w:val="left"/>
      <w:pPr>
        <w:ind w:left="-131" w:hanging="273"/>
      </w:pPr>
      <w:rPr>
        <w:rFonts w:hint="default"/>
        <w:lang w:val="el-GR" w:eastAsia="el-GR" w:bidi="el-GR"/>
      </w:rPr>
    </w:lvl>
    <w:lvl w:ilvl="8" w:tplc="A6D00C94">
      <w:numFmt w:val="bullet"/>
      <w:lvlText w:val="•"/>
      <w:lvlJc w:val="left"/>
      <w:pPr>
        <w:ind w:left="-243" w:hanging="273"/>
      </w:pPr>
      <w:rPr>
        <w:rFonts w:hint="default"/>
        <w:lang w:val="el-GR" w:eastAsia="el-GR" w:bidi="el-GR"/>
      </w:rPr>
    </w:lvl>
  </w:abstractNum>
  <w:num w:numId="1">
    <w:abstractNumId w:val="0"/>
  </w:num>
  <w:num w:numId="2">
    <w:abstractNumId w:val="6"/>
  </w:num>
  <w:num w:numId="3">
    <w:abstractNumId w:val="4"/>
  </w:num>
  <w:num w:numId="4">
    <w:abstractNumId w:val="17"/>
  </w:num>
  <w:num w:numId="5">
    <w:abstractNumId w:val="9"/>
  </w:num>
  <w:num w:numId="6">
    <w:abstractNumId w:val="14"/>
  </w:num>
  <w:num w:numId="7">
    <w:abstractNumId w:val="2"/>
  </w:num>
  <w:num w:numId="8">
    <w:abstractNumId w:val="16"/>
  </w:num>
  <w:num w:numId="9">
    <w:abstractNumId w:val="13"/>
  </w:num>
  <w:num w:numId="10">
    <w:abstractNumId w:val="10"/>
  </w:num>
  <w:num w:numId="11">
    <w:abstractNumId w:val="5"/>
  </w:num>
  <w:num w:numId="12">
    <w:abstractNumId w:val="3"/>
  </w:num>
  <w:num w:numId="13">
    <w:abstractNumId w:val="11"/>
  </w:num>
  <w:num w:numId="14">
    <w:abstractNumId w:val="7"/>
  </w:num>
  <w:num w:numId="15">
    <w:abstractNumId w:val="1"/>
  </w:num>
  <w:num w:numId="16">
    <w:abstractNumId w:val="8"/>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696D"/>
    <w:rsid w:val="00003E18"/>
    <w:rsid w:val="0003353F"/>
    <w:rsid w:val="0006609A"/>
    <w:rsid w:val="0007712B"/>
    <w:rsid w:val="0009003E"/>
    <w:rsid w:val="000954D9"/>
    <w:rsid w:val="00095C0D"/>
    <w:rsid w:val="000C1E68"/>
    <w:rsid w:val="000E6581"/>
    <w:rsid w:val="00104002"/>
    <w:rsid w:val="0010735E"/>
    <w:rsid w:val="00123BFB"/>
    <w:rsid w:val="00146433"/>
    <w:rsid w:val="0015696D"/>
    <w:rsid w:val="001763C2"/>
    <w:rsid w:val="001E1E09"/>
    <w:rsid w:val="00210F01"/>
    <w:rsid w:val="002538F5"/>
    <w:rsid w:val="0025641E"/>
    <w:rsid w:val="00274151"/>
    <w:rsid w:val="002840AD"/>
    <w:rsid w:val="00295471"/>
    <w:rsid w:val="002A1527"/>
    <w:rsid w:val="002A7BC6"/>
    <w:rsid w:val="002C7E0D"/>
    <w:rsid w:val="002E0987"/>
    <w:rsid w:val="00300235"/>
    <w:rsid w:val="00364BF1"/>
    <w:rsid w:val="003734EE"/>
    <w:rsid w:val="00375E31"/>
    <w:rsid w:val="00395848"/>
    <w:rsid w:val="003F7EC6"/>
    <w:rsid w:val="00435BFD"/>
    <w:rsid w:val="00441E54"/>
    <w:rsid w:val="00447847"/>
    <w:rsid w:val="00460F0B"/>
    <w:rsid w:val="004679C1"/>
    <w:rsid w:val="004847A2"/>
    <w:rsid w:val="004901C6"/>
    <w:rsid w:val="005612DA"/>
    <w:rsid w:val="005628A9"/>
    <w:rsid w:val="005700D3"/>
    <w:rsid w:val="005A41E8"/>
    <w:rsid w:val="005F7A79"/>
    <w:rsid w:val="0068338C"/>
    <w:rsid w:val="00690922"/>
    <w:rsid w:val="006B0C70"/>
    <w:rsid w:val="006D73FB"/>
    <w:rsid w:val="006E24F2"/>
    <w:rsid w:val="006E6734"/>
    <w:rsid w:val="00764303"/>
    <w:rsid w:val="007A0881"/>
    <w:rsid w:val="007A7F4A"/>
    <w:rsid w:val="007D318C"/>
    <w:rsid w:val="007E6B9D"/>
    <w:rsid w:val="00810018"/>
    <w:rsid w:val="008221B1"/>
    <w:rsid w:val="008425AC"/>
    <w:rsid w:val="00881D9B"/>
    <w:rsid w:val="008A6AC2"/>
    <w:rsid w:val="008F294D"/>
    <w:rsid w:val="00904975"/>
    <w:rsid w:val="00967E97"/>
    <w:rsid w:val="009766AF"/>
    <w:rsid w:val="009C6303"/>
    <w:rsid w:val="009D2F0E"/>
    <w:rsid w:val="00A05CED"/>
    <w:rsid w:val="00A05D35"/>
    <w:rsid w:val="00A1645F"/>
    <w:rsid w:val="00A170DA"/>
    <w:rsid w:val="00A17F7C"/>
    <w:rsid w:val="00A56DCE"/>
    <w:rsid w:val="00A61284"/>
    <w:rsid w:val="00A8072E"/>
    <w:rsid w:val="00A83EA5"/>
    <w:rsid w:val="00AB5E7A"/>
    <w:rsid w:val="00AC280E"/>
    <w:rsid w:val="00AD1B6A"/>
    <w:rsid w:val="00AD5821"/>
    <w:rsid w:val="00AD6E75"/>
    <w:rsid w:val="00B04F2B"/>
    <w:rsid w:val="00B131A5"/>
    <w:rsid w:val="00C050F6"/>
    <w:rsid w:val="00C05C68"/>
    <w:rsid w:val="00C86AAD"/>
    <w:rsid w:val="00CA1011"/>
    <w:rsid w:val="00CA2B34"/>
    <w:rsid w:val="00CC2AC6"/>
    <w:rsid w:val="00CD1EB1"/>
    <w:rsid w:val="00CF12CA"/>
    <w:rsid w:val="00CF52F3"/>
    <w:rsid w:val="00D76EB4"/>
    <w:rsid w:val="00DA6855"/>
    <w:rsid w:val="00DD4008"/>
    <w:rsid w:val="00E266B9"/>
    <w:rsid w:val="00E56B98"/>
    <w:rsid w:val="00E92B91"/>
    <w:rsid w:val="00ED22EE"/>
    <w:rsid w:val="00EE4979"/>
    <w:rsid w:val="00F00BEA"/>
    <w:rsid w:val="00F37151"/>
    <w:rsid w:val="00F60931"/>
    <w:rsid w:val="00F81BFE"/>
    <w:rsid w:val="00F83239"/>
    <w:rsid w:val="00F97905"/>
    <w:rsid w:val="00FA51A0"/>
    <w:rsid w:val="00FB6336"/>
    <w:rsid w:val="00FB7016"/>
    <w:rsid w:val="00FE7A3D"/>
    <w:rsid w:val="00FF2215"/>
    <w:rsid w:val="00FF7F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874B"/>
  <w15:docId w15:val="{CC9C1885-8B5B-48C0-B9DD-332DED1B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6D"/>
    <w:pPr>
      <w:spacing w:after="0" w:line="240" w:lineRule="auto"/>
    </w:pPr>
    <w:rPr>
      <w:rFonts w:ascii="Times New Roman" w:eastAsia="Times New Roman" w:hAnsi="Times New Roman" w:cs="Times New Roman"/>
      <w:sz w:val="24"/>
      <w:szCs w:val="24"/>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5696D"/>
    <w:pPr>
      <w:spacing w:before="75" w:after="75"/>
    </w:pPr>
    <w:rPr>
      <w:lang w:val="el-GR"/>
    </w:rPr>
  </w:style>
  <w:style w:type="paragraph" w:styleId="a3">
    <w:name w:val="Body Text"/>
    <w:basedOn w:val="a"/>
    <w:link w:val="Char"/>
    <w:uiPriority w:val="1"/>
    <w:qFormat/>
    <w:rsid w:val="00123BFB"/>
    <w:pPr>
      <w:widowControl w:val="0"/>
      <w:autoSpaceDE w:val="0"/>
      <w:autoSpaceDN w:val="0"/>
      <w:ind w:left="173"/>
      <w:jc w:val="both"/>
    </w:pPr>
    <w:rPr>
      <w:rFonts w:ascii="Gabriola" w:eastAsia="Gabriola" w:hAnsi="Gabriola" w:cs="Gabriola"/>
      <w:sz w:val="22"/>
      <w:szCs w:val="22"/>
      <w:lang w:val="el-GR" w:bidi="el-GR"/>
    </w:rPr>
  </w:style>
  <w:style w:type="character" w:customStyle="1" w:styleId="Char">
    <w:name w:val="Σώμα κειμένου Char"/>
    <w:basedOn w:val="a0"/>
    <w:link w:val="a3"/>
    <w:uiPriority w:val="1"/>
    <w:rsid w:val="00123BFB"/>
    <w:rPr>
      <w:rFonts w:ascii="Gabriola" w:eastAsia="Gabriola" w:hAnsi="Gabriola" w:cs="Gabriola"/>
      <w:lang w:eastAsia="el-GR" w:bidi="el-GR"/>
    </w:rPr>
  </w:style>
  <w:style w:type="paragraph" w:styleId="a4">
    <w:name w:val="List Paragraph"/>
    <w:basedOn w:val="a"/>
    <w:uiPriority w:val="1"/>
    <w:qFormat/>
    <w:rsid w:val="00123BFB"/>
    <w:pPr>
      <w:widowControl w:val="0"/>
      <w:autoSpaceDE w:val="0"/>
      <w:autoSpaceDN w:val="0"/>
      <w:ind w:left="173" w:firstLine="283"/>
      <w:jc w:val="both"/>
    </w:pPr>
    <w:rPr>
      <w:rFonts w:ascii="Gabriola" w:eastAsia="Gabriola" w:hAnsi="Gabriola" w:cs="Gabriola"/>
      <w:sz w:val="22"/>
      <w:szCs w:val="22"/>
      <w:lang w:val="el-GR" w:bidi="el-GR"/>
    </w:rPr>
  </w:style>
  <w:style w:type="paragraph" w:customStyle="1" w:styleId="Default">
    <w:name w:val="Default"/>
    <w:rsid w:val="00FB6336"/>
    <w:pPr>
      <w:autoSpaceDE w:val="0"/>
      <w:autoSpaceDN w:val="0"/>
      <w:adjustRightInd w:val="0"/>
      <w:spacing w:after="0" w:line="240" w:lineRule="auto"/>
    </w:pPr>
    <w:rPr>
      <w:rFonts w:ascii="Arial" w:hAnsi="Arial" w:cs="Arial"/>
      <w:color w:val="000000"/>
      <w:sz w:val="24"/>
      <w:szCs w:val="24"/>
    </w:rPr>
  </w:style>
  <w:style w:type="character" w:styleId="-">
    <w:name w:val="Hyperlink"/>
    <w:basedOn w:val="a0"/>
    <w:rsid w:val="00AB5E7A"/>
    <w:rPr>
      <w:b w:val="0"/>
      <w:bCs w:val="0"/>
      <w:i w:val="0"/>
      <w:iCs w:val="0"/>
      <w:smallCaps w:val="0"/>
      <w:color w:val="000080"/>
      <w:u w:val="single"/>
    </w:rPr>
  </w:style>
  <w:style w:type="paragraph" w:customStyle="1" w:styleId="paragraph">
    <w:name w:val="paragraph"/>
    <w:basedOn w:val="a"/>
    <w:rsid w:val="00AC280E"/>
    <w:pPr>
      <w:spacing w:before="100" w:beforeAutospacing="1" w:after="100" w:afterAutospacing="1"/>
    </w:pPr>
    <w:rPr>
      <w:lang w:val="el-GR"/>
    </w:rPr>
  </w:style>
  <w:style w:type="character" w:customStyle="1" w:styleId="normaltextrun">
    <w:name w:val="normaltextrun"/>
    <w:basedOn w:val="a0"/>
    <w:rsid w:val="00AC280E"/>
  </w:style>
  <w:style w:type="character" w:customStyle="1" w:styleId="eop">
    <w:name w:val="eop"/>
    <w:basedOn w:val="a0"/>
    <w:rsid w:val="00AC280E"/>
  </w:style>
  <w:style w:type="paragraph" w:styleId="a5">
    <w:name w:val="header"/>
    <w:basedOn w:val="a"/>
    <w:link w:val="Char0"/>
    <w:uiPriority w:val="99"/>
    <w:unhideWhenUsed/>
    <w:rsid w:val="006E24F2"/>
    <w:pPr>
      <w:tabs>
        <w:tab w:val="center" w:pos="4680"/>
        <w:tab w:val="right" w:pos="9360"/>
      </w:tabs>
    </w:pPr>
  </w:style>
  <w:style w:type="character" w:customStyle="1" w:styleId="Char0">
    <w:name w:val="Κεφαλίδα Char"/>
    <w:basedOn w:val="a0"/>
    <w:link w:val="a5"/>
    <w:uiPriority w:val="99"/>
    <w:rsid w:val="006E24F2"/>
    <w:rPr>
      <w:rFonts w:ascii="Times New Roman" w:eastAsia="Times New Roman" w:hAnsi="Times New Roman" w:cs="Times New Roman"/>
      <w:sz w:val="24"/>
      <w:szCs w:val="24"/>
      <w:lang w:val="en-GB" w:eastAsia="el-GR"/>
    </w:rPr>
  </w:style>
  <w:style w:type="paragraph" w:styleId="a6">
    <w:name w:val="footer"/>
    <w:basedOn w:val="a"/>
    <w:link w:val="Char1"/>
    <w:uiPriority w:val="99"/>
    <w:unhideWhenUsed/>
    <w:rsid w:val="006E24F2"/>
    <w:pPr>
      <w:tabs>
        <w:tab w:val="center" w:pos="4680"/>
        <w:tab w:val="right" w:pos="9360"/>
      </w:tabs>
    </w:pPr>
  </w:style>
  <w:style w:type="character" w:customStyle="1" w:styleId="Char1">
    <w:name w:val="Υποσέλιδο Char"/>
    <w:basedOn w:val="a0"/>
    <w:link w:val="a6"/>
    <w:uiPriority w:val="99"/>
    <w:rsid w:val="006E24F2"/>
    <w:rPr>
      <w:rFonts w:ascii="Times New Roman" w:eastAsia="Times New Roman" w:hAnsi="Times New Roman" w:cs="Times New Roman"/>
      <w:sz w:val="24"/>
      <w:szCs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F257-DD86-4E78-9DA9-1B660651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6527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Alexios Tsaousidis</cp:lastModifiedBy>
  <cp:revision>21</cp:revision>
  <dcterms:created xsi:type="dcterms:W3CDTF">2020-12-20T21:01:00Z</dcterms:created>
  <dcterms:modified xsi:type="dcterms:W3CDTF">2023-02-01T14:05:00Z</dcterms:modified>
</cp:coreProperties>
</file>