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72" w:rsidRPr="00DD23F8" w:rsidRDefault="00D26283">
      <w:pPr>
        <w:pStyle w:val="ListParagraph"/>
        <w:spacing w:after="0" w:line="240" w:lineRule="auto"/>
        <w:ind w:left="-432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DD23F8">
        <w:rPr>
          <w:rFonts w:asciiTheme="majorBidi" w:hAnsiTheme="majorBidi" w:cstheme="majorBidi"/>
          <w:b/>
          <w:bCs/>
          <w:sz w:val="36"/>
          <w:szCs w:val="36"/>
          <w:lang w:bidi="ar-JO"/>
        </w:rPr>
        <w:t>ΕΡΩΤΗΣΕΙΣ ΓΙΑ ΤΗΝ ΔΕΥΤΕΡΗ ΠΡΟΟΔΟ Δ ΕΞΑΜΗΝΟΥ</w:t>
      </w:r>
    </w:p>
    <w:p w:rsidR="00C13972" w:rsidRDefault="00C13972">
      <w:pPr>
        <w:pStyle w:val="ListParagraph"/>
        <w:spacing w:after="0" w:line="240" w:lineRule="auto"/>
        <w:ind w:left="-432"/>
        <w:rPr>
          <w:rFonts w:asciiTheme="majorBidi" w:hAnsiTheme="majorBidi" w:cstheme="majorBidi"/>
          <w:b/>
          <w:bCs/>
          <w:sz w:val="17"/>
          <w:szCs w:val="17"/>
          <w:lang w:bidi="ar-JO"/>
        </w:rPr>
      </w:pPr>
    </w:p>
    <w:p w:rsidR="00DD23F8" w:rsidRDefault="00D26283">
      <w:pPr>
        <w:pStyle w:val="ListParagraph"/>
        <w:numPr>
          <w:ilvl w:val="0"/>
          <w:numId w:val="1"/>
        </w:numPr>
        <w:spacing w:after="0" w:line="240" w:lineRule="auto"/>
        <w:ind w:left="-432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Οι φθορές στους εγχυτήρες καυσίμου εντοπίζονται συνήθως σε ποια μέρη του?σελ 80-81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2. Ποιοι έλεγχοι πραγματοποιούνται για την καλή λειτουργία των εγχυτήρων στο δοκιμαστήριο εγχυτήρων. 82-83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 xml:space="preserve">3. </w:t>
      </w:r>
      <w:r w:rsidR="00DD23F8">
        <w:rPr>
          <w:rFonts w:asciiTheme="majorBidi" w:hAnsiTheme="majorBidi" w:cstheme="majorBidi"/>
          <w:sz w:val="24"/>
          <w:szCs w:val="24"/>
          <w:lang w:bidi="ar-JO"/>
        </w:rPr>
        <w:t>Ποιά είναι τα 3 είδη εγχύσεως που χρησιμοποιούνται στις ΜΕΚ σελ 55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4. Περιγραφή μερών εγχυτήρα σελ 73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5. Φθορές και βλάβες αντλιών υψηλής πίεσης σελ 70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6. Για ποιο λόγο η έγχυση του καυσίμου στις πετρελαιομηχανές πραγματοποιείται πριν το ΑΝΣ με προπορία (διαφάνεια 9)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7. Τι πετυχαίνουμε με την επίτευξη σωστής καύσεως με υψηλή απόδοση (σελ 55)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8. Από τι μπορεί να προκαλείται η δευτερεύουσα έγχυση (μετάσταξη) (σελ 58 και 69)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9. Για να επιτευχθεί η σωστή ανάμειξη του αέρα με το καύσιμο, το καύσιμο κατά την έγχυσή του θ</w:t>
      </w:r>
      <w:r>
        <w:rPr>
          <w:rFonts w:asciiTheme="majorBidi" w:hAnsiTheme="majorBidi" w:cstheme="majorBidi"/>
          <w:sz w:val="24"/>
          <w:szCs w:val="24"/>
          <w:lang w:bidi="ar-JO"/>
        </w:rPr>
        <w:t>α πρέπει. (διαφανεια 10)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 xml:space="preserve">10. Γενικές απαιτήσεις για αποδοτική </w:t>
      </w:r>
      <w:r w:rsidR="00DD23F8">
        <w:rPr>
          <w:rFonts w:asciiTheme="majorBidi" w:hAnsiTheme="majorBidi" w:cstheme="majorBidi"/>
          <w:sz w:val="24"/>
          <w:szCs w:val="24"/>
          <w:lang w:bidi="ar-JO"/>
        </w:rPr>
        <w:t>έγχυση (περιληπτικά) σελ 58</w:t>
      </w:r>
      <w:r w:rsidR="00DD23F8">
        <w:rPr>
          <w:rFonts w:asciiTheme="majorBidi" w:hAnsiTheme="majorBidi" w:cstheme="majorBidi"/>
          <w:sz w:val="24"/>
          <w:szCs w:val="24"/>
          <w:lang w:bidi="ar-JO"/>
        </w:rPr>
        <w:br/>
      </w:r>
      <w:r w:rsidR="00DD23F8">
        <w:rPr>
          <w:rFonts w:asciiTheme="majorBidi" w:hAnsiTheme="majorBidi" w:cstheme="majorBidi"/>
          <w:sz w:val="24"/>
          <w:szCs w:val="24"/>
          <w:lang w:bidi="ar-JO"/>
        </w:rPr>
        <w:br/>
        <w:t xml:space="preserve">11. </w:t>
      </w:r>
      <w:r w:rsidR="00016DC1">
        <w:rPr>
          <w:rFonts w:asciiTheme="majorBidi" w:hAnsiTheme="majorBidi" w:cstheme="majorBidi"/>
          <w:sz w:val="24"/>
          <w:szCs w:val="24"/>
          <w:lang w:bidi="ar-JO"/>
        </w:rPr>
        <w:t>Αναφέρετε ονομαστικά τις 4 φάσεις της καύσης, ποια είναι ανεπιθύμητη (διαφάνεια 13)</w:t>
      </w:r>
    </w:p>
    <w:p w:rsidR="00DD23F8" w:rsidRPr="00DD23F8" w:rsidRDefault="00DD23F8" w:rsidP="00DD23F8">
      <w:pPr>
        <w:spacing w:after="0" w:line="240" w:lineRule="auto"/>
        <w:ind w:left="-432"/>
        <w:rPr>
          <w:rFonts w:asciiTheme="majorBidi" w:hAnsiTheme="majorBidi" w:cstheme="majorBidi"/>
          <w:sz w:val="24"/>
          <w:szCs w:val="24"/>
          <w:lang w:bidi="ar-JO"/>
        </w:rPr>
      </w:pPr>
    </w:p>
    <w:p w:rsidR="00C13972" w:rsidRDefault="00D26283" w:rsidP="00DD23F8">
      <w:pPr>
        <w:pStyle w:val="ListParagraph"/>
        <w:spacing w:after="0" w:line="240" w:lineRule="auto"/>
        <w:ind w:left="-432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JO"/>
        </w:rPr>
        <w:t>Συστήματα έγχυσης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12. Στα συστήματα εγχύσεως μονού βυθίσματος αντλιών ποια είναι η κυρίως λειτουργία της ελικοτομής του εμβόλου.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13. Στα συστήματα εγχύσεως μο</w:t>
      </w:r>
      <w:r>
        <w:rPr>
          <w:rFonts w:asciiTheme="majorBidi" w:hAnsiTheme="majorBidi" w:cstheme="majorBidi"/>
          <w:sz w:val="24"/>
          <w:szCs w:val="24"/>
          <w:lang w:bidi="ar-JO"/>
        </w:rPr>
        <w:t>νού βυθίσματος αντλιών Bosch με ποιόν τρόπο ρυθμίζεται η ποσότητα του εγχυόμενου καυσίμου μέσα στον κύλινδρο?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14. Στα συστήματα εγχύσεως μονού βυθίσματος αντλιών με ποίους τρόπους μπορούμε να ρυθμίσουμε τον χρονισμό της εγχύσεως. Σελ 66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15. Στα συστήματα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εγχύσεως μονού βυθίσματος αντλιών τι ονομάζεται ενεργός διαδρομή. Σελ 67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16. Στα συστήματα εγχύσεως μονού βυθίσματος αντλιών από πού εισάγεται το καύσιμο μέσα στον κύλινδρο της αντλίας.σελ 66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17. Στα συστήματα εγχύσεως μονού βυθίσματος αντλιών το έμβολο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εκτελεί δύο κινήσεις παλινδρομική και περιστροφική, ποιοι μηχανισμοί επενεργούν για αυτές τις κινήσεις και ποιόν σκοπό εξηπυρετούν. Σελ 66-68</w:t>
      </w:r>
    </w:p>
    <w:p w:rsidR="00C13972" w:rsidRDefault="00C13972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bidi="ar-JO"/>
        </w:rPr>
      </w:pPr>
    </w:p>
    <w:p w:rsidR="00C13972" w:rsidRPr="00B02AB7" w:rsidRDefault="00D26283">
      <w:pPr>
        <w:pStyle w:val="ListParagraph"/>
        <w:numPr>
          <w:ilvl w:val="0"/>
          <w:numId w:val="1"/>
        </w:numPr>
        <w:spacing w:after="0" w:line="240" w:lineRule="auto"/>
        <w:ind w:left="-432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18.Στα συστήματα εγχύσεως μονού βυθίσματος αντλιών ποία η λειτουργία του ρυθμιστικού κανόνα και ποίος μηχανισμός</w:t>
      </w:r>
      <w:r>
        <w:rPr>
          <w:rFonts w:asciiTheme="majorBidi" w:hAnsiTheme="majorBidi" w:cstheme="majorBidi"/>
          <w:sz w:val="24"/>
          <w:szCs w:val="24"/>
          <w:lang w:bidi="ar-JO"/>
        </w:rPr>
        <w:t xml:space="preserve"> επενεργεί σε αυτόν σελ 68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19. Στις αντλίες καυσίμου υψηλής πιέσεως το καύσιμο συμπιέζεται από το έμβολο της αντλίας δημιουργώντας ένα κύμα πίεσης, ποια είναι η πορεία του και πού επενεργεί σελ 69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lastRenderedPageBreak/>
        <w:t xml:space="preserve">20. Στα συστήματα εγχύσεως μονού βυθίσματος αντλιών ποία </w:t>
      </w:r>
      <w:r>
        <w:rPr>
          <w:rFonts w:asciiTheme="majorBidi" w:hAnsiTheme="majorBidi" w:cstheme="majorBidi"/>
          <w:sz w:val="24"/>
          <w:szCs w:val="24"/>
          <w:lang w:bidi="ar-JO"/>
        </w:rPr>
        <w:t>είναι η λειτουργία της ανεπίστροφης βαλβίδας. σελ 69.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  <w:r>
        <w:rPr>
          <w:rFonts w:asciiTheme="majorBidi" w:hAnsiTheme="majorBidi" w:cstheme="majorBidi"/>
          <w:sz w:val="24"/>
          <w:szCs w:val="24"/>
          <w:lang w:bidi="ar-JO"/>
        </w:rPr>
        <w:br/>
        <w:t>21. Στα συστήματα εγχύσεως μονού βυθίσματος αντλιών υψηλής πιέσεως καυσίμου αναφέρετε περιληπτικά φθορές και βλάβες που μπορούν να συμβούν. Σελ 70</w:t>
      </w:r>
      <w:r>
        <w:rPr>
          <w:rFonts w:asciiTheme="majorBidi" w:hAnsiTheme="majorBidi" w:cstheme="majorBidi"/>
          <w:sz w:val="24"/>
          <w:szCs w:val="24"/>
          <w:lang w:bidi="ar-JO"/>
        </w:rPr>
        <w:br/>
        <w:t xml:space="preserve">22. </w:t>
      </w:r>
      <w:r w:rsidRPr="00B02AB7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zh-CN" w:bidi="ar"/>
        </w:rPr>
        <w:t xml:space="preserve">Πότε η ενεργή διαδρομή του εμβόλου της αντλίας 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zh-CN" w:bidi="ar"/>
        </w:rPr>
        <w:t>καυ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zh-CN" w:bidi="ar"/>
        </w:rPr>
        <w:t>σίμου μονού βυθίσματος</w:t>
      </w:r>
      <w:r w:rsidRPr="00B02AB7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zh-CN" w:bidi="ar"/>
        </w:rPr>
        <w:t xml:space="preserve"> είναι μηδενική</w:t>
      </w:r>
      <w:r w:rsidR="00B02AB7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eastAsia="zh-CN" w:bidi="ar"/>
        </w:rPr>
        <w:t xml:space="preserve"> σελ 68</w:t>
      </w:r>
    </w:p>
    <w:p w:rsidR="00B02AB7" w:rsidRPr="00B02AB7" w:rsidRDefault="00B02AB7" w:rsidP="00B02AB7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:rsidR="00B02AB7" w:rsidRDefault="00B02AB7" w:rsidP="00B02AB7">
      <w:pPr>
        <w:pStyle w:val="ListParagraph"/>
        <w:spacing w:after="0" w:line="240" w:lineRule="auto"/>
        <w:ind w:left="-432"/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</w:pPr>
      <w:r w:rsidRPr="00B02AB7">
        <w:rPr>
          <w:rFonts w:ascii="Times New Roman" w:hAnsi="Times New Roman" w:cs="Times New Roman"/>
          <w:sz w:val="24"/>
          <w:szCs w:val="24"/>
          <w:lang w:bidi="ar-JO"/>
        </w:rPr>
        <w:t xml:space="preserve">23. </w:t>
      </w:r>
      <w:r w:rsidRPr="00B02AB7"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  <w:t>Ποιος είναι ο σκοπός της μικρής, ελεγχόμενης διαρροής καυσίμου στο διάκενο μεταξύ εμβόλου και χιτωνίου; σελ 68</w:t>
      </w:r>
    </w:p>
    <w:p w:rsidR="00B02AB7" w:rsidRDefault="00B02AB7" w:rsidP="00B02AB7">
      <w:pPr>
        <w:pStyle w:val="ListParagraph"/>
        <w:spacing w:after="0" w:line="240" w:lineRule="auto"/>
        <w:ind w:left="-432"/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</w:pPr>
      <w:r w:rsidRPr="00B02AB7">
        <w:rPr>
          <w:rFonts w:ascii="Times New Roman" w:hAnsi="Times New Roman" w:cs="Times New Roman"/>
          <w:sz w:val="24"/>
          <w:szCs w:val="24"/>
          <w:lang w:bidi="ar-JO"/>
        </w:rPr>
        <w:t xml:space="preserve">24. </w:t>
      </w:r>
      <w:r w:rsidR="006F1CC9"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  <w:t>Τα υγρά θεωρ</w:t>
      </w:r>
      <w:r w:rsidRPr="00B02AB7"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  <w:t>ητικά ειναι ασυμπίεστα στις μικρές πιέσεις, τι προκαλείται τοπικά στο καύσιμο αμέσως μετά την απότομη άνοδο του εμβόλου εντός του κυλίνδρου της αντλίας; σελ 69</w:t>
      </w:r>
    </w:p>
    <w:p w:rsidR="00B02AB7" w:rsidRDefault="00B02AB7" w:rsidP="00B02AB7">
      <w:pPr>
        <w:pStyle w:val="ListParagraph"/>
        <w:spacing w:after="0" w:line="240" w:lineRule="auto"/>
        <w:ind w:left="-432"/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</w:pPr>
      <w:r w:rsidRPr="00B02AB7"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  <w:t xml:space="preserve">25. </w:t>
      </w:r>
      <w:r w:rsidRPr="00B02AB7">
        <w:rPr>
          <w:rFonts w:ascii="Times New Roman" w:eastAsia="Arial" w:hAnsi="Times New Roman" w:cs="Times New Roman"/>
          <w:bCs/>
          <w:color w:val="0A0A0A"/>
          <w:sz w:val="24"/>
          <w:szCs w:val="24"/>
          <w:shd w:val="clear" w:color="auto" w:fill="FFFFFF"/>
          <w:lang w:eastAsia="zh-CN" w:bidi="ar"/>
        </w:rPr>
        <w:t>Τι συμβαίνει αν το έμβολο της αντλίας δεν ανυψωθεί αρκετά γρήγορα; σελ69</w:t>
      </w:r>
    </w:p>
    <w:p w:rsidR="00B02AB7" w:rsidRDefault="00B02AB7" w:rsidP="00B02AB7">
      <w:pPr>
        <w:pStyle w:val="ListParagraph"/>
        <w:spacing w:after="0" w:line="240" w:lineRule="auto"/>
        <w:ind w:left="-432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  <w:r w:rsidRPr="00A52BC4">
        <w:rPr>
          <w:rFonts w:ascii="Times New Roman" w:hAnsi="Times New Roman" w:cs="Times New Roman"/>
          <w:sz w:val="24"/>
          <w:szCs w:val="24"/>
          <w:lang w:bidi="ar-JO"/>
        </w:rPr>
        <w:t xml:space="preserve">26. </w:t>
      </w:r>
      <w:r w:rsidRPr="00A52BC4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>Περιγράψτε τη διαδικασία από τη στιγμή που δημιουργείται το κύμα πιέσεως μέχρι την έναρξη της εγχύσεως καυσίμου στον θάλαμο του εγχυτήρα. Σελ 69</w:t>
      </w:r>
    </w:p>
    <w:p w:rsidR="00A52BC4" w:rsidRPr="004C1C69" w:rsidRDefault="00A52BC4" w:rsidP="00A52BC4">
      <w:pPr>
        <w:spacing w:after="144" w:line="288" w:lineRule="atLeast"/>
        <w:ind w:left="-360"/>
        <w:rPr>
          <w:rFonts w:ascii="Times New Roman" w:hAnsi="Times New Roman" w:cs="Times New Roman"/>
          <w:bCs/>
          <w:i/>
        </w:rPr>
      </w:pPr>
      <w:r w:rsidRPr="004C1C69">
        <w:rPr>
          <w:rStyle w:val="Strong"/>
          <w:rFonts w:ascii="Times New Roman" w:eastAsia="Arial" w:hAnsi="Times New Roman" w:cs="Times New Roman"/>
          <w:bCs w:val="0"/>
          <w:i/>
          <w:color w:val="0A0A0A"/>
          <w:shd w:val="clear" w:color="auto" w:fill="FFFFFF"/>
        </w:rPr>
        <w:t>Δημιουργία Κύματος Πιέσεως</w:t>
      </w:r>
      <w:r w:rsidRPr="004C1C69">
        <w:rPr>
          <w:rFonts w:ascii="Times New Roman" w:eastAsia="Arial" w:hAnsi="Times New Roman" w:cs="Times New Roman"/>
          <w:bCs/>
          <w:i/>
          <w:color w:val="0A0A0A"/>
          <w:shd w:val="clear" w:color="auto" w:fill="FFFFFF"/>
        </w:rPr>
        <w:t>: Η απότομη άνοδος του εμβόλου της αντλίας δημιουργεί ένα ισχυρό κύμα πιέσεως, το οποίο οφείλεται στην ασυμπιεστότητα του καυσίμου και τη μεγάλη ταχύτητα ανταμώσεως του εμβόλου με το καύσιμο.</w:t>
      </w:r>
    </w:p>
    <w:p w:rsidR="00A52BC4" w:rsidRPr="004C1C69" w:rsidRDefault="00A52BC4" w:rsidP="00A52BC4">
      <w:pPr>
        <w:spacing w:after="144" w:line="288" w:lineRule="atLeast"/>
        <w:ind w:left="-360"/>
        <w:rPr>
          <w:rFonts w:ascii="Times New Roman" w:hAnsi="Times New Roman" w:cs="Times New Roman"/>
          <w:bCs/>
          <w:i/>
        </w:rPr>
      </w:pPr>
      <w:r w:rsidRPr="004C1C69">
        <w:rPr>
          <w:rStyle w:val="Strong"/>
          <w:rFonts w:ascii="Times New Roman" w:eastAsia="Arial" w:hAnsi="Times New Roman" w:cs="Times New Roman"/>
          <w:bCs w:val="0"/>
          <w:i/>
          <w:color w:val="0A0A0A"/>
          <w:shd w:val="clear" w:color="auto" w:fill="FFFFFF"/>
        </w:rPr>
        <w:t>Διάδοση</w:t>
      </w:r>
      <w:r w:rsidRPr="004C1C69">
        <w:rPr>
          <w:rFonts w:ascii="Times New Roman" w:eastAsia="Arial" w:hAnsi="Times New Roman" w:cs="Times New Roman"/>
          <w:bCs/>
          <w:i/>
          <w:color w:val="0A0A0A"/>
          <w:shd w:val="clear" w:color="auto" w:fill="FFFFFF"/>
        </w:rPr>
        <w:t>: Αυτό το κύμα πιέσεως διαδίδεται μέσω του αγωγού υψηλής πιέσεως με μεγάλη ταχύτητα (περίπου 1300 m/s), μεταφέροντας την ενέργεια από την αντλία προς τον εγχυτήρα.</w:t>
      </w:r>
    </w:p>
    <w:p w:rsidR="00A52BC4" w:rsidRPr="004C1C69" w:rsidRDefault="00A52BC4" w:rsidP="00A52BC4">
      <w:pPr>
        <w:spacing w:after="144" w:line="288" w:lineRule="atLeast"/>
        <w:ind w:left="-360"/>
        <w:rPr>
          <w:rFonts w:ascii="Times New Roman" w:hAnsi="Times New Roman" w:cs="Times New Roman"/>
          <w:bCs/>
          <w:i/>
        </w:rPr>
      </w:pPr>
      <w:r w:rsidRPr="004C1C69">
        <w:rPr>
          <w:rStyle w:val="Strong"/>
          <w:rFonts w:ascii="Times New Roman" w:eastAsia="Arial" w:hAnsi="Times New Roman" w:cs="Times New Roman"/>
          <w:bCs w:val="0"/>
          <w:i/>
          <w:color w:val="0A0A0A"/>
          <w:shd w:val="clear" w:color="auto" w:fill="FFFFFF"/>
        </w:rPr>
        <w:t>Άφιξη στον Εγχυτήρα</w:t>
      </w:r>
      <w:r w:rsidRPr="004C1C69">
        <w:rPr>
          <w:rFonts w:ascii="Times New Roman" w:eastAsia="Arial" w:hAnsi="Times New Roman" w:cs="Times New Roman"/>
          <w:bCs/>
          <w:i/>
          <w:color w:val="0A0A0A"/>
          <w:shd w:val="clear" w:color="auto" w:fill="FFFFFF"/>
        </w:rPr>
        <w:t>: Όταν το κύμα φτάσει στον εγχυτήρα, προκαλεί αύξηση της πίεσης εντός του θαλάμου του.</w:t>
      </w:r>
    </w:p>
    <w:p w:rsidR="00A52BC4" w:rsidRPr="004C1C69" w:rsidRDefault="00A52BC4" w:rsidP="00A52BC4">
      <w:pPr>
        <w:spacing w:after="144" w:line="288" w:lineRule="atLeast"/>
        <w:ind w:left="-360"/>
        <w:rPr>
          <w:rFonts w:ascii="Times New Roman" w:hAnsi="Times New Roman" w:cs="Times New Roman"/>
          <w:bCs/>
          <w:i/>
        </w:rPr>
      </w:pPr>
      <w:r w:rsidRPr="004C1C69">
        <w:rPr>
          <w:rStyle w:val="Strong"/>
          <w:rFonts w:ascii="Times New Roman" w:eastAsia="Arial" w:hAnsi="Times New Roman" w:cs="Times New Roman"/>
          <w:bCs w:val="0"/>
          <w:i/>
          <w:color w:val="0A0A0A"/>
          <w:shd w:val="clear" w:color="auto" w:fill="FFFFFF"/>
        </w:rPr>
        <w:t>Ανύψωση Βελόνας</w:t>
      </w:r>
      <w:r w:rsidRPr="004C1C69">
        <w:rPr>
          <w:rFonts w:ascii="Times New Roman" w:eastAsia="Arial" w:hAnsi="Times New Roman" w:cs="Times New Roman"/>
          <w:bCs/>
          <w:i/>
          <w:color w:val="0A0A0A"/>
          <w:shd w:val="clear" w:color="auto" w:fill="FFFFFF"/>
        </w:rPr>
        <w:t>: Εάν η πίεση υπερβεί μια συγκεκριμένη τιμή (την </w:t>
      </w:r>
      <w:r w:rsidRPr="004C1C69">
        <w:rPr>
          <w:rStyle w:val="Strong"/>
          <w:rFonts w:ascii="Times New Roman" w:eastAsia="Arial" w:hAnsi="Times New Roman" w:cs="Times New Roman"/>
          <w:bCs w:val="0"/>
          <w:i/>
          <w:color w:val="0A0A0A"/>
          <w:shd w:val="clear" w:color="auto" w:fill="FFFFFF"/>
        </w:rPr>
        <w:t>πίεση ανοίγματος</w:t>
      </w:r>
      <w:r w:rsidRPr="004C1C69">
        <w:rPr>
          <w:rFonts w:ascii="Times New Roman" w:eastAsia="Arial" w:hAnsi="Times New Roman" w:cs="Times New Roman"/>
          <w:bCs/>
          <w:i/>
          <w:color w:val="0A0A0A"/>
          <w:shd w:val="clear" w:color="auto" w:fill="FFFFFF"/>
        </w:rPr>
        <w:t>), η βελόνα του ακροφυσίου ανυψώνεται.</w:t>
      </w:r>
    </w:p>
    <w:p w:rsidR="00A52BC4" w:rsidRPr="004C1C69" w:rsidRDefault="00A52BC4" w:rsidP="00A52BC4">
      <w:pPr>
        <w:spacing w:after="144" w:line="288" w:lineRule="atLeast"/>
        <w:ind w:left="-360"/>
        <w:rPr>
          <w:rFonts w:ascii="Times New Roman" w:hAnsi="Times New Roman" w:cs="Times New Roman"/>
          <w:bCs/>
          <w:i/>
        </w:rPr>
      </w:pPr>
      <w:r w:rsidRPr="004C1C69">
        <w:rPr>
          <w:rStyle w:val="Strong"/>
          <w:rFonts w:ascii="Times New Roman" w:eastAsia="Arial" w:hAnsi="Times New Roman" w:cs="Times New Roman"/>
          <w:bCs w:val="0"/>
          <w:i/>
          <w:color w:val="0A0A0A"/>
          <w:shd w:val="clear" w:color="auto" w:fill="FFFFFF"/>
        </w:rPr>
        <w:t>Έναρξη Έγχυσης</w:t>
      </w:r>
      <w:r w:rsidRPr="004C1C69">
        <w:rPr>
          <w:rFonts w:ascii="Times New Roman" w:eastAsia="Arial" w:hAnsi="Times New Roman" w:cs="Times New Roman"/>
          <w:bCs/>
          <w:i/>
          <w:color w:val="0A0A0A"/>
          <w:shd w:val="clear" w:color="auto" w:fill="FFFFFF"/>
        </w:rPr>
        <w:t>: Με την ανύψωση της βελόνας, το καύσιμο εξέρχεται από τις οπές του ακροφυσίου σε μορφή λεπτού νέφους και ψεκάζεται στον κύλινδρο της μηχανής, σηματοδοτώντας την έναρξη της εγχύσεως.</w:t>
      </w:r>
    </w:p>
    <w:p w:rsidR="00A52BC4" w:rsidRDefault="00A52BC4" w:rsidP="00A52BC4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</w:p>
    <w:p w:rsidR="00F62069" w:rsidRPr="004C1C69" w:rsidRDefault="00A52BC4" w:rsidP="00F62069">
      <w:pPr>
        <w:spacing w:after="144" w:line="288" w:lineRule="atLeast"/>
        <w:ind w:left="-360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  <w:r w:rsidRPr="004C1C69">
        <w:rPr>
          <w:rFonts w:ascii="Times New Roman" w:hAnsi="Times New Roman" w:cs="Times New Roman"/>
          <w:sz w:val="24"/>
          <w:szCs w:val="24"/>
          <w:lang w:bidi="ar-JO"/>
        </w:rPr>
        <w:t xml:space="preserve">27. 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>Ποιους κινδύνους δημιουργεί η κατάσταση κατά την οποία οι οπές των ακροφυσίων έχουν φραχθεί ή έχει σφίξει η συναρμογή μεταξύ βελόνας και οδηγού της; Περιγράψτε τι συμβαίνει στα κύματα πιέσεως σε αυτή την περίπτωση. Σελ 69</w:t>
      </w:r>
    </w:p>
    <w:p w:rsidR="00F62069" w:rsidRPr="004C1C69" w:rsidRDefault="00F62069" w:rsidP="00F62069">
      <w:pPr>
        <w:spacing w:after="144" w:line="288" w:lineRule="atLeast"/>
        <w:ind w:left="-360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  <w:r w:rsidRPr="004C1C69">
        <w:rPr>
          <w:rFonts w:ascii="Times New Roman" w:hAnsi="Times New Roman" w:cs="Times New Roman"/>
          <w:sz w:val="24"/>
          <w:szCs w:val="24"/>
          <w:lang w:bidi="ar-JO"/>
        </w:rPr>
        <w:t>28.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>Ποιος είναι ο κύριος ρόλος της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 (απλής)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 ανεπίστροφης βαλβίδας στον αγωγό υψηλ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ής πίεσης 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>; σελ 69</w:t>
      </w:r>
    </w:p>
    <w:p w:rsidR="00F62069" w:rsidRPr="004C1C69" w:rsidRDefault="00F62069" w:rsidP="00F62069">
      <w:pPr>
        <w:spacing w:after="144" w:line="288" w:lineRule="atLeast"/>
        <w:ind w:left="-360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  <w:r w:rsidRPr="004C1C69">
        <w:rPr>
          <w:rFonts w:ascii="Times New Roman" w:hAnsi="Times New Roman" w:cs="Times New Roman"/>
          <w:bCs/>
          <w:sz w:val="24"/>
          <w:szCs w:val="24"/>
        </w:rPr>
        <w:t xml:space="preserve">29. 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Τι μπορεί να προκαλέσουν τα κύματα πίεσης που επιστρέφουν απο τον εγχυτήρα αν δεν αποσβεστούν κατάλληλα από το περίβλημα της βαλβίδας ή τον αποσβεστήρα; σελ 69 </w:t>
      </w:r>
    </w:p>
    <w:p w:rsidR="00F62069" w:rsidRPr="004C1C69" w:rsidRDefault="00F62069" w:rsidP="00F62069">
      <w:pPr>
        <w:spacing w:after="144" w:line="288" w:lineRule="atLeast"/>
        <w:ind w:left="-360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  <w:r w:rsidRPr="004C1C69">
        <w:rPr>
          <w:rFonts w:ascii="Times New Roman" w:hAnsi="Times New Roman" w:cs="Times New Roman"/>
          <w:bCs/>
          <w:sz w:val="24"/>
          <w:szCs w:val="24"/>
        </w:rPr>
        <w:t>30.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Τι προκαλείται όταν υπάρχει πιθανή ασύμμετρη φθορά του εμβόλου ή κακή λίπανση μεταξύ των επιφανειών;Σελ 70 </w:t>
      </w:r>
    </w:p>
    <w:p w:rsidR="00A27AFD" w:rsidRPr="004C1C69" w:rsidRDefault="00F62069" w:rsidP="00A27AFD">
      <w:pPr>
        <w:spacing w:after="144" w:line="288" w:lineRule="atLeast"/>
        <w:ind w:left="-360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  <w:r w:rsidRPr="004C1C69">
        <w:rPr>
          <w:rFonts w:ascii="Times New Roman" w:hAnsi="Times New Roman" w:cs="Times New Roman"/>
          <w:bCs/>
          <w:sz w:val="24"/>
          <w:szCs w:val="24"/>
        </w:rPr>
        <w:t>31.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>Ποιος κίνδυνος υπάρχει αν διοχετευθεί ψυχρότερο, ελαφρύ καύσιμο στην αντλία υψηλής πίεσης σελ 71</w:t>
      </w:r>
    </w:p>
    <w:p w:rsidR="00A27AFD" w:rsidRPr="004C1C69" w:rsidRDefault="00A27AFD" w:rsidP="00A27AFD">
      <w:pPr>
        <w:spacing w:after="144" w:line="288" w:lineRule="atLeast"/>
        <w:ind w:left="-360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 xml:space="preserve">32. 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>Περιγράψτε με λεπτομέρεια τον </w:t>
      </w:r>
      <w:r w:rsidRPr="004C1C69">
        <w:rPr>
          <w:rStyle w:val="Strong"/>
          <w:rFonts w:ascii="Times New Roman" w:eastAsia="Arial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μηχανισμό ατμοποίησης/ψεκασμού</w:t>
      </w:r>
      <w:r w:rsidRPr="004C1C69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  <w:t>. Εξηγήστε πώς η γεωμετρία (στένωση, οπές) και οι συνθήκες πίεσης μετατρέπουν το υγρό πετρέλαιο σε "νέφος σταγονιδίων" και γιατί αυτή η μετατροπή είναι κρίσιμη για τη διαδικασία καύσης. Σελ 75</w:t>
      </w:r>
    </w:p>
    <w:p w:rsidR="00A27AFD" w:rsidRPr="00F62069" w:rsidRDefault="00A27AFD" w:rsidP="00F62069">
      <w:pPr>
        <w:spacing w:after="144" w:line="288" w:lineRule="atLeast"/>
        <w:ind w:left="-360"/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</w:rPr>
      </w:pPr>
    </w:p>
    <w:p w:rsidR="00C13972" w:rsidRPr="00A52BC4" w:rsidRDefault="00D26283" w:rsidP="004C1C69">
      <w:pPr>
        <w:spacing w:after="144" w:line="288" w:lineRule="atLeast"/>
        <w:rPr>
          <w:rFonts w:ascii="Times New Roman" w:hAnsi="Times New Roman" w:cs="Times New Roman"/>
          <w:sz w:val="24"/>
          <w:szCs w:val="24"/>
          <w:lang w:bidi="ar-JO"/>
        </w:rPr>
      </w:pPr>
      <w:r w:rsidRPr="00A52BC4">
        <w:rPr>
          <w:rFonts w:ascii="Times New Roman" w:hAnsi="Times New Roman" w:cs="Times New Roman"/>
          <w:sz w:val="24"/>
          <w:szCs w:val="24"/>
          <w:lang w:bidi="ar-JO"/>
        </w:rPr>
        <w:t>Αντλίες διπλού βυθίσματος</w:t>
      </w:r>
      <w:r w:rsidRPr="00A52BC4">
        <w:rPr>
          <w:rFonts w:ascii="Times New Roman" w:hAnsi="Times New Roman" w:cs="Times New Roman"/>
          <w:sz w:val="24"/>
          <w:szCs w:val="24"/>
          <w:lang w:bidi="ar-JO"/>
        </w:rPr>
        <w:br/>
      </w:r>
    </w:p>
    <w:p w:rsidR="004C1C69" w:rsidRDefault="004C1C69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lastRenderedPageBreak/>
        <w:t xml:space="preserve">33. </w:t>
      </w:r>
      <w:r w:rsidR="00D26283" w:rsidRPr="00A52BC4">
        <w:rPr>
          <w:rFonts w:ascii="Times New Roman" w:hAnsi="Times New Roman" w:cs="Times New Roman"/>
          <w:sz w:val="24"/>
          <w:szCs w:val="24"/>
          <w:lang w:bidi="ar-JO"/>
        </w:rPr>
        <w:t>Ποιος είναι ο λόγος που ορισμένοι τροχίσκοι κατασκευάζονται σε ελαφρά βαρελοειδή μορφή;</w:t>
      </w:r>
      <w:r w:rsidR="00D26283" w:rsidRPr="00A52BC4">
        <w:rPr>
          <w:rFonts w:ascii="Times New Roman" w:hAnsi="Times New Roman" w:cs="Times New Roman"/>
          <w:sz w:val="24"/>
          <w:szCs w:val="24"/>
          <w:lang w:bidi="ar-JO"/>
        </w:rPr>
        <w:t xml:space="preserve"> σελ 66 </w:t>
      </w:r>
      <w:r w:rsidR="00D26283" w:rsidRPr="00A52BC4"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="00D26283" w:rsidRPr="00A52BC4">
        <w:rPr>
          <w:rFonts w:ascii="Times New Roman" w:hAnsi="Times New Roman" w:cs="Times New Roman"/>
          <w:sz w:val="24"/>
          <w:szCs w:val="24"/>
          <w:lang w:bidi="ar-JO"/>
        </w:rPr>
        <w:br/>
      </w:r>
    </w:p>
    <w:p w:rsidR="004C1C69" w:rsidRDefault="004C1C69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34</w:t>
      </w:r>
      <w:r w:rsidR="00D26283" w:rsidRPr="00A52BC4">
        <w:rPr>
          <w:rFonts w:ascii="Times New Roman" w:hAnsi="Times New Roman" w:cs="Times New Roman"/>
          <w:sz w:val="24"/>
          <w:szCs w:val="24"/>
          <w:lang w:bidi="ar-JO"/>
        </w:rPr>
        <w:t>. Στις αντλίες διπλού βυθίσματος το δεξή έμβολο ρυθμίζει την ποσότητα και το αρ</w:t>
      </w:r>
      <w:r w:rsidR="00D26283" w:rsidRPr="00A52BC4">
        <w:rPr>
          <w:rFonts w:ascii="Times New Roman" w:hAnsi="Times New Roman" w:cs="Times New Roman"/>
          <w:sz w:val="24"/>
          <w:szCs w:val="24"/>
          <w:lang w:bidi="ar-JO"/>
        </w:rPr>
        <w:t>ιστερό τον χρονισμό της εγχύσεως, αναλύστε την διαδικασία</w:t>
      </w:r>
    </w:p>
    <w:p w:rsidR="00C13972" w:rsidRDefault="004C1C69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35. </w:t>
      </w:r>
      <w:r w:rsidR="00D26283" w:rsidRPr="00A52BC4">
        <w:rPr>
          <w:rFonts w:ascii="Times New Roman" w:hAnsi="Times New Roman" w:cs="Times New Roman"/>
          <w:sz w:val="24"/>
          <w:szCs w:val="24"/>
          <w:lang w:bidi="ar-JO"/>
        </w:rPr>
        <w:t>Στις αντλίες διπλού βυθίσματος ποιά είναι η λειτουργία των δύο εμβόλων</w:t>
      </w:r>
    </w:p>
    <w:p w:rsidR="004C1C69" w:rsidRDefault="004C1C69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Συστήματα πιλοτικής έγχυσης</w:t>
      </w:r>
    </w:p>
    <w:p w:rsidR="004C1C69" w:rsidRDefault="004C1C69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36. Η πιλοτική έγχυση προηγείται της κύριας με ποιό τρόπο, τι συμβαίνει στον κύλινδρο και ποια τα οφέλη. Σελ 84-85 9,4,4 </w:t>
      </w:r>
    </w:p>
    <w:p w:rsidR="00421B70" w:rsidRDefault="00421B70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9.4.4. 2 υδραυλικά συστήματα</w:t>
      </w:r>
    </w:p>
    <w:p w:rsidR="00421B70" w:rsidRDefault="00421B70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37. Ποια προφίλ εγχύσεως προσφέρει το σύγχρονο </w:t>
      </w:r>
      <w:r>
        <w:rPr>
          <w:rFonts w:ascii="Times New Roman" w:hAnsi="Times New Roman" w:cs="Times New Roman"/>
          <w:sz w:val="24"/>
          <w:szCs w:val="24"/>
          <w:lang w:bidi="ar-JO"/>
        </w:rPr>
        <w:t>ηλεκτρονικό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σύστημα σελ 86</w:t>
      </w:r>
    </w:p>
    <w:p w:rsidR="00421B70" w:rsidRDefault="00421B70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>38. Με τον ηλεκτρονικό έλεγχο τι μπορούμε ν</w:t>
      </w:r>
      <w:r w:rsidR="00E93C94">
        <w:rPr>
          <w:rFonts w:ascii="Times New Roman" w:hAnsi="Times New Roman" w:cs="Times New Roman"/>
          <w:sz w:val="24"/>
          <w:szCs w:val="24"/>
          <w:lang w:bidi="ar-JO"/>
        </w:rPr>
        <w:t>α βε</w:t>
      </w:r>
      <w:bookmarkStart w:id="0" w:name="_GoBack"/>
      <w:bookmarkEnd w:id="0"/>
      <w:r w:rsidR="00E93C94">
        <w:rPr>
          <w:rFonts w:ascii="Times New Roman" w:hAnsi="Times New Roman" w:cs="Times New Roman"/>
          <w:sz w:val="24"/>
          <w:szCs w:val="24"/>
          <w:lang w:bidi="ar-JO"/>
        </w:rPr>
        <w:t>λτιώσουμε και ποια τα οφέλη</w:t>
      </w:r>
      <w:r>
        <w:rPr>
          <w:rFonts w:ascii="Times New Roman" w:hAnsi="Times New Roman" w:cs="Times New Roman"/>
          <w:sz w:val="24"/>
          <w:szCs w:val="24"/>
          <w:lang w:bidi="ar-JO"/>
        </w:rPr>
        <w:t>. Σελ 86</w:t>
      </w:r>
    </w:p>
    <w:p w:rsidR="00421B70" w:rsidRDefault="00421B70" w:rsidP="00C03335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39. </w:t>
      </w:r>
      <w:r w:rsidR="00C03335">
        <w:rPr>
          <w:rFonts w:ascii="Times New Roman" w:hAnsi="Times New Roman" w:cs="Times New Roman"/>
          <w:sz w:val="24"/>
          <w:szCs w:val="24"/>
          <w:lang w:bidi="ar-JO"/>
        </w:rPr>
        <w:t>Περιληπτικά τα πλεονεκτήματα του συστήματος κοινού συλλέκτη (</w:t>
      </w:r>
      <w:r w:rsidR="00C03335">
        <w:rPr>
          <w:rFonts w:ascii="Times New Roman" w:hAnsi="Times New Roman" w:cs="Times New Roman"/>
          <w:sz w:val="24"/>
          <w:szCs w:val="24"/>
          <w:lang w:val="en-US" w:bidi="ar-JO"/>
        </w:rPr>
        <w:t>common</w:t>
      </w:r>
      <w:r w:rsidR="00C03335" w:rsidRPr="00C33240"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="00C03335">
        <w:rPr>
          <w:rFonts w:ascii="Times New Roman" w:hAnsi="Times New Roman" w:cs="Times New Roman"/>
          <w:sz w:val="24"/>
          <w:szCs w:val="24"/>
          <w:lang w:val="en-US" w:bidi="ar-JO"/>
        </w:rPr>
        <w:t>rail</w:t>
      </w:r>
      <w:r w:rsidR="00C03335" w:rsidRPr="00C33240">
        <w:rPr>
          <w:rFonts w:ascii="Times New Roman" w:hAnsi="Times New Roman" w:cs="Times New Roman"/>
          <w:sz w:val="24"/>
          <w:szCs w:val="24"/>
          <w:lang w:bidi="ar-JO"/>
        </w:rPr>
        <w:t xml:space="preserve">) </w:t>
      </w:r>
      <w:r w:rsidR="00C03335">
        <w:rPr>
          <w:rFonts w:ascii="Times New Roman" w:hAnsi="Times New Roman" w:cs="Times New Roman"/>
          <w:sz w:val="24"/>
          <w:szCs w:val="24"/>
          <w:lang w:bidi="ar-JO"/>
        </w:rPr>
        <w:t>σε σχέση με τα συμβατικά συστήματα σελ 90</w:t>
      </w:r>
    </w:p>
    <w:p w:rsidR="00421B70" w:rsidRPr="00C33240" w:rsidRDefault="00421B70" w:rsidP="004C1C69">
      <w:pPr>
        <w:spacing w:after="144" w:line="288" w:lineRule="atLeast"/>
        <w:ind w:left="-36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40. </w:t>
      </w:r>
      <w:r w:rsidR="00C03335">
        <w:rPr>
          <w:rFonts w:ascii="Times New Roman" w:hAnsi="Times New Roman" w:cs="Times New Roman"/>
          <w:sz w:val="24"/>
          <w:szCs w:val="24"/>
          <w:lang w:bidi="ar-JO"/>
        </w:rPr>
        <w:t>Ονομαστικά τις βασικές λειτουργίες των ρυθμιστών στροφών σελ 98-99</w:t>
      </w:r>
    </w:p>
    <w:p w:rsidR="00C13972" w:rsidRDefault="00C13972">
      <w:pPr>
        <w:pStyle w:val="ListParagraph"/>
        <w:spacing w:after="0" w:line="240" w:lineRule="auto"/>
        <w:ind w:left="0"/>
        <w:jc w:val="distribute"/>
        <w:rPr>
          <w:rFonts w:asciiTheme="majorBidi" w:hAnsiTheme="majorBidi" w:cstheme="majorBidi"/>
          <w:sz w:val="24"/>
          <w:szCs w:val="24"/>
          <w:lang w:bidi="ar-JO"/>
        </w:rPr>
      </w:pPr>
    </w:p>
    <w:p w:rsidR="00C13972" w:rsidRDefault="00D26283">
      <w:pPr>
        <w:pStyle w:val="ListParagraph"/>
        <w:spacing w:after="0" w:line="240" w:lineRule="auto"/>
        <w:ind w:left="0"/>
        <w:jc w:val="distribute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 xml:space="preserve">               </w:t>
      </w:r>
    </w:p>
    <w:sectPr w:rsidR="00C13972">
      <w:pgSz w:w="12240" w:h="15840"/>
      <w:pgMar w:top="709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83" w:rsidRDefault="00D26283">
      <w:pPr>
        <w:spacing w:line="240" w:lineRule="auto"/>
      </w:pPr>
      <w:r>
        <w:separator/>
      </w:r>
    </w:p>
  </w:endnote>
  <w:endnote w:type="continuationSeparator" w:id="0">
    <w:p w:rsidR="00D26283" w:rsidRDefault="00D26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83" w:rsidRDefault="00D26283">
      <w:pPr>
        <w:spacing w:after="0"/>
      </w:pPr>
      <w:r>
        <w:separator/>
      </w:r>
    </w:p>
  </w:footnote>
  <w:footnote w:type="continuationSeparator" w:id="0">
    <w:p w:rsidR="00D26283" w:rsidRDefault="00D262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AD600B"/>
    <w:multiLevelType w:val="singleLevel"/>
    <w:tmpl w:val="96AD600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C4C669D"/>
    <w:multiLevelType w:val="multilevel"/>
    <w:tmpl w:val="BC4C66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BE4C250D"/>
    <w:multiLevelType w:val="multilevel"/>
    <w:tmpl w:val="BE4C25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E38ADBBC"/>
    <w:multiLevelType w:val="multilevel"/>
    <w:tmpl w:val="E38ADB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F152633F"/>
    <w:multiLevelType w:val="multilevel"/>
    <w:tmpl w:val="F15263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048D0674"/>
    <w:multiLevelType w:val="singleLevel"/>
    <w:tmpl w:val="048D0674"/>
    <w:lvl w:ilvl="0">
      <w:start w:val="23"/>
      <w:numFmt w:val="decimal"/>
      <w:suff w:val="space"/>
      <w:lvlText w:val="%1."/>
      <w:lvlJc w:val="left"/>
    </w:lvl>
  </w:abstractNum>
  <w:abstractNum w:abstractNumId="6" w15:restartNumberingAfterBreak="0">
    <w:nsid w:val="091872F3"/>
    <w:multiLevelType w:val="multilevel"/>
    <w:tmpl w:val="091872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629636EF"/>
    <w:multiLevelType w:val="multilevel"/>
    <w:tmpl w:val="629636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679D887F"/>
    <w:multiLevelType w:val="multilevel"/>
    <w:tmpl w:val="679D887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91"/>
    <w:rsid w:val="000110B9"/>
    <w:rsid w:val="00016DC1"/>
    <w:rsid w:val="00034F00"/>
    <w:rsid w:val="00035C85"/>
    <w:rsid w:val="00036B72"/>
    <w:rsid w:val="00045E12"/>
    <w:rsid w:val="00060AFD"/>
    <w:rsid w:val="00060C2A"/>
    <w:rsid w:val="0008619B"/>
    <w:rsid w:val="000A00A7"/>
    <w:rsid w:val="000B0E37"/>
    <w:rsid w:val="000C0CE2"/>
    <w:rsid w:val="000C0D53"/>
    <w:rsid w:val="00106962"/>
    <w:rsid w:val="00110B2C"/>
    <w:rsid w:val="00116A63"/>
    <w:rsid w:val="00131EC1"/>
    <w:rsid w:val="00131EFD"/>
    <w:rsid w:val="00145C2B"/>
    <w:rsid w:val="001A7823"/>
    <w:rsid w:val="001C3BCC"/>
    <w:rsid w:val="001C4197"/>
    <w:rsid w:val="001C51DC"/>
    <w:rsid w:val="001C72CF"/>
    <w:rsid w:val="001D1078"/>
    <w:rsid w:val="001E27CE"/>
    <w:rsid w:val="00212342"/>
    <w:rsid w:val="00235CEF"/>
    <w:rsid w:val="00242CC0"/>
    <w:rsid w:val="002567D9"/>
    <w:rsid w:val="002773CC"/>
    <w:rsid w:val="002819FB"/>
    <w:rsid w:val="00287068"/>
    <w:rsid w:val="0029467C"/>
    <w:rsid w:val="002A6955"/>
    <w:rsid w:val="002C1A60"/>
    <w:rsid w:val="00300A3B"/>
    <w:rsid w:val="00316A7A"/>
    <w:rsid w:val="003308E8"/>
    <w:rsid w:val="003543FF"/>
    <w:rsid w:val="00372C0E"/>
    <w:rsid w:val="00374CC0"/>
    <w:rsid w:val="00391C3E"/>
    <w:rsid w:val="003A491A"/>
    <w:rsid w:val="003B1291"/>
    <w:rsid w:val="003B265A"/>
    <w:rsid w:val="003C080B"/>
    <w:rsid w:val="003D4AFF"/>
    <w:rsid w:val="00421B70"/>
    <w:rsid w:val="004347BF"/>
    <w:rsid w:val="00442CBF"/>
    <w:rsid w:val="00453970"/>
    <w:rsid w:val="0045479A"/>
    <w:rsid w:val="004756C0"/>
    <w:rsid w:val="004B0F31"/>
    <w:rsid w:val="004B62DE"/>
    <w:rsid w:val="004C1C69"/>
    <w:rsid w:val="004E7DD6"/>
    <w:rsid w:val="00536F8A"/>
    <w:rsid w:val="005739DD"/>
    <w:rsid w:val="005C0199"/>
    <w:rsid w:val="005C5FFF"/>
    <w:rsid w:val="005D5A1A"/>
    <w:rsid w:val="005E2858"/>
    <w:rsid w:val="006044AC"/>
    <w:rsid w:val="00612115"/>
    <w:rsid w:val="0061567F"/>
    <w:rsid w:val="006505E6"/>
    <w:rsid w:val="00652FF5"/>
    <w:rsid w:val="00662A16"/>
    <w:rsid w:val="00664E74"/>
    <w:rsid w:val="00667B14"/>
    <w:rsid w:val="00670334"/>
    <w:rsid w:val="00687F9D"/>
    <w:rsid w:val="00690A5D"/>
    <w:rsid w:val="006A2D34"/>
    <w:rsid w:val="006B48F6"/>
    <w:rsid w:val="006D7F44"/>
    <w:rsid w:val="006F1CC9"/>
    <w:rsid w:val="007129A7"/>
    <w:rsid w:val="0073652E"/>
    <w:rsid w:val="00775F64"/>
    <w:rsid w:val="007B00BC"/>
    <w:rsid w:val="007C1C06"/>
    <w:rsid w:val="007E4FB5"/>
    <w:rsid w:val="007E59C7"/>
    <w:rsid w:val="007F5011"/>
    <w:rsid w:val="00812AB5"/>
    <w:rsid w:val="00833966"/>
    <w:rsid w:val="0084466C"/>
    <w:rsid w:val="00854313"/>
    <w:rsid w:val="008923F1"/>
    <w:rsid w:val="00895206"/>
    <w:rsid w:val="008A0D3C"/>
    <w:rsid w:val="008A3F9B"/>
    <w:rsid w:val="008E7360"/>
    <w:rsid w:val="008F1F8B"/>
    <w:rsid w:val="008F7AAC"/>
    <w:rsid w:val="00954C2D"/>
    <w:rsid w:val="00990B2E"/>
    <w:rsid w:val="009A094F"/>
    <w:rsid w:val="009A18C0"/>
    <w:rsid w:val="009C6C9A"/>
    <w:rsid w:val="009D44A2"/>
    <w:rsid w:val="00A027FB"/>
    <w:rsid w:val="00A27AFD"/>
    <w:rsid w:val="00A305D0"/>
    <w:rsid w:val="00A35D20"/>
    <w:rsid w:val="00A3712A"/>
    <w:rsid w:val="00A43FBF"/>
    <w:rsid w:val="00A52BC4"/>
    <w:rsid w:val="00A615ED"/>
    <w:rsid w:val="00AA3B01"/>
    <w:rsid w:val="00AC055C"/>
    <w:rsid w:val="00AD101E"/>
    <w:rsid w:val="00AE75A3"/>
    <w:rsid w:val="00AE7DDB"/>
    <w:rsid w:val="00AF30E1"/>
    <w:rsid w:val="00B02AB7"/>
    <w:rsid w:val="00B04D50"/>
    <w:rsid w:val="00B63D4B"/>
    <w:rsid w:val="00B82871"/>
    <w:rsid w:val="00B87FD8"/>
    <w:rsid w:val="00BA0C7F"/>
    <w:rsid w:val="00BB2186"/>
    <w:rsid w:val="00BD5473"/>
    <w:rsid w:val="00BE3C98"/>
    <w:rsid w:val="00C02229"/>
    <w:rsid w:val="00C03335"/>
    <w:rsid w:val="00C13972"/>
    <w:rsid w:val="00C20F11"/>
    <w:rsid w:val="00C23C02"/>
    <w:rsid w:val="00C32D98"/>
    <w:rsid w:val="00C33240"/>
    <w:rsid w:val="00C50BBB"/>
    <w:rsid w:val="00C70BBF"/>
    <w:rsid w:val="00C76B15"/>
    <w:rsid w:val="00C84439"/>
    <w:rsid w:val="00CB6C88"/>
    <w:rsid w:val="00D20370"/>
    <w:rsid w:val="00D26283"/>
    <w:rsid w:val="00D35050"/>
    <w:rsid w:val="00D41259"/>
    <w:rsid w:val="00D420B6"/>
    <w:rsid w:val="00D6027A"/>
    <w:rsid w:val="00D975E8"/>
    <w:rsid w:val="00DC14FD"/>
    <w:rsid w:val="00DD1917"/>
    <w:rsid w:val="00DD23F8"/>
    <w:rsid w:val="00DD4980"/>
    <w:rsid w:val="00DD538F"/>
    <w:rsid w:val="00DF423E"/>
    <w:rsid w:val="00E14033"/>
    <w:rsid w:val="00E20DEB"/>
    <w:rsid w:val="00E50C2F"/>
    <w:rsid w:val="00E70F6E"/>
    <w:rsid w:val="00E77B1A"/>
    <w:rsid w:val="00E83EC2"/>
    <w:rsid w:val="00E93C94"/>
    <w:rsid w:val="00EA7C4D"/>
    <w:rsid w:val="00EC3C96"/>
    <w:rsid w:val="00EF22F5"/>
    <w:rsid w:val="00F0271E"/>
    <w:rsid w:val="00F04E3D"/>
    <w:rsid w:val="00F44723"/>
    <w:rsid w:val="00F46EB9"/>
    <w:rsid w:val="00F6176C"/>
    <w:rsid w:val="00F61CC1"/>
    <w:rsid w:val="00F62069"/>
    <w:rsid w:val="00F7343C"/>
    <w:rsid w:val="00F81C94"/>
    <w:rsid w:val="00F8622B"/>
    <w:rsid w:val="00F87F71"/>
    <w:rsid w:val="00FB435A"/>
    <w:rsid w:val="00FC28F0"/>
    <w:rsid w:val="13884E51"/>
    <w:rsid w:val="27515814"/>
    <w:rsid w:val="2CC52412"/>
    <w:rsid w:val="31A37CA9"/>
    <w:rsid w:val="6706049F"/>
    <w:rsid w:val="74FB124A"/>
    <w:rsid w:val="7782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5A5C"/>
  <w15:docId w15:val="{11375490-D721-437D-AA43-8B69C0C3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rPr>
      <w:rFonts w:eastAsia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52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fotis stroggylos</cp:lastModifiedBy>
  <cp:revision>11</cp:revision>
  <dcterms:created xsi:type="dcterms:W3CDTF">2020-12-11T06:52:00Z</dcterms:created>
  <dcterms:modified xsi:type="dcterms:W3CDTF">2026-01-07T05:03:00Z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0F41574258BD4FC786398BC87B6665C1_12</vt:lpwstr>
  </property>
</Properties>
</file>