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65" w:rsidRPr="004B2552" w:rsidRDefault="00D43B65" w:rsidP="00D43B65">
      <w:pPr>
        <w:spacing w:after="0" w:line="240" w:lineRule="auto"/>
        <w:ind w:left="-85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4B2552">
        <w:rPr>
          <w:rFonts w:ascii="Arial Narrow" w:hAnsi="Arial Narrow"/>
          <w:b/>
          <w:sz w:val="24"/>
          <w:szCs w:val="24"/>
          <w:u w:val="single"/>
        </w:rPr>
        <w:t>ΕΡΩΤΗΣΕΙΣ ΠΟΛΛΑΠΛΗΣ ΕΠΙΛΟΓΗΣ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   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1. ΣΤΟ ΔΙΑΓΡΑΜΜΑ ΠΡΑΓΜΑΤΙΚΗΣ ΛΕΙΤΟΥΡΓΙΑΣ 4ΧΡΟΝΗΣ Μ.Ε.Κ. ΦΑΙΝΕΤΑΙ ΟΤΙ Η ΒΑΛΒΙΔΑ 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    ΕΞΑΓΩΓΗΣ: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Α. ΑΝΟΙΓΕΙ ΣΤΟ Κ.Ν.Σ.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Β. ΑΝΟΙΓΕΙ ΛΙΓΟ ΜΕΤΑ ΤΟ Κ.Ν.Σ.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Γ. ΑΝΟΙΓΕΙ ΛΙΓΟ ΠΡΙΝ ΤΟ Κ.Ν.Σ.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2. ΣΤΟ ΔΙΑΓΡΑΜΜΑ ΠΡΑΓΜΑΤΙΚΗΣ ΛΕΙΤΟΥΡΓΙΑΣ 2ΧΡΟΝΗΣ Μ.Ε.Κ. ΦΑΙΝΕΤΑΙ ΟΤΙ Η ΒΑΛΒΙΔΑ 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   ΕΞΑΓΩΓΗΣ: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Α. ΚΛΕΙΝΕΙ ΠΡΙΝ ΤΙΣ ΘΥΡΙΔΕΣ ΕΙΣΑΓΩΓΗΣ.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Β. ΚΛΕΙΝΕΙ ΤΑΥΤΟΧΡΟΝΑ ΜΕ ΤΗΝ ΘΥΡΙΔΑ ΕΙΣΑΓΩΓΗΣ.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Γ. ΚΛΕΙΝΕΙ ΜΕΤΑ ΤΙΣ ΘΥΡΙΔΕΣ ΕΙΣΑΓΩΓΗΣ.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3. ΣΤΟ ΔΙΑΓΡΑΜΜΑ ΠΡΑΓΜΑΤΙΚΗΣ ΛΕΙΤΟΥΡΓΙΑΣ 2ΧΡΟΝΗΣ Μ.Ε.Κ. ΦΑΙΝΕΤΑΙ ΟΤΙ Η ΕΝΑΡΞΗ 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   ΤΗΣ ΚΑΥΣΗΣ</w:t>
      </w:r>
      <w:r w:rsidRPr="004B2552">
        <w:rPr>
          <w:rFonts w:ascii="Arial Narrow" w:hAnsi="Arial Narrow"/>
          <w:sz w:val="18"/>
          <w:szCs w:val="18"/>
        </w:rPr>
        <w:t>: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Α. ΞΕΚΙΝΑΕΙ ΣΤΟ Α.Ν.Σ.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Β. ΞΕΚΙΝΑΕΙ ΛΙΓΟ ΠΡΙΝ ΤΟ Α.Ν.Σ.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 xml:space="preserve">Γ. ΞΕΚΙΝΑΕΙ ΛΙΓΟ ΜΕΤΑ ΤΟ Α.Ν.Σ. 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4. ΠΟΙΑ ΠΡΟΤΑΣΗ ΕΙΝΑΙ ΣΩΣΤΗ; *ΑΝ ΤΟ ΑΝΟΙΓΜΑ ΤΗΣ ΒΑΛΒΙΔΑΣ ΕΞΑΓΩΓΗΣ ΓΙΝΟΤΑΝ:*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Α. ΝΩΡΙΤΕΡΑ ΑΠΟ ΤΟ ΚΑΤΑΛΛΗΛΟ ΣΗΜΕΙΟ, ΘΑ ΜΕΙΩΝΟΤΑΝ Ο ΧΡΟΝΟΣ ΣΑΡΩΣΗΣ.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Β. ΝΩΡΙΤΕΡΑ ΑΠΟ ΤΟ ΚΑΤΑΛΛΗΛΟ ΣΗΜΕΙΟ, ΘΑ ΥΠΗΡΧΕ ΑΠΩΛΕΙΑ ΩΦΕΛΙΜΟΥ ΕΡΓΟΥ.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Γ. ΑΡΓΟΤΕΡΑ ΑΠΟ ΤΟ ΚΑΤΑΛΛΗΛΟ ΣΗΜΕΙΟ, ΘΑ ΥΠΗΡΧΕ ΑΠΩΛΕΙΑ ΩΦΕΛΙΜΟΥ ΕΡΓΟΥ.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5. Η ΦΑΣΗ ΤΗΣ ΕΚΤΟΝΩΣΗΣ ΣΤΟΝ ΘΕΩΡΗΤΙΚΟ ΚΥΚΛΟ </w:t>
      </w:r>
      <w:r w:rsidRPr="004B2552">
        <w:rPr>
          <w:rFonts w:ascii="Arial Narrow" w:hAnsi="Arial Narrow"/>
          <w:b/>
          <w:sz w:val="18"/>
          <w:szCs w:val="18"/>
          <w:lang w:val="en-US"/>
        </w:rPr>
        <w:t>Diesel</w:t>
      </w:r>
      <w:r w:rsidRPr="004B2552">
        <w:rPr>
          <w:rFonts w:ascii="Arial Narrow" w:hAnsi="Arial Narrow"/>
          <w:b/>
          <w:sz w:val="18"/>
          <w:szCs w:val="18"/>
        </w:rPr>
        <w:t xml:space="preserve"> ΕΙΝΑΙ ΔΙΕΡΓΑΣΙΑ :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Α. ΣΤΑΘΕΡΟΥ ΟΓΚΟΥ.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Β. ΣΤΑΘΕΡΗΣ ΕΝΤΡΟΠΙΑΣ.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Γ. ΣΤΑΘΕΡΗΣ ΠΙΕΣΗΣ.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6. Ο ΒΑΘΜΟΣ ΥΠΕΡΠΛΗΡΩΣΗΣ (η</w:t>
      </w:r>
      <w:proofErr w:type="spellStart"/>
      <w:r w:rsidRPr="004B2552">
        <w:rPr>
          <w:rFonts w:ascii="Arial Narrow" w:hAnsi="Arial Narrow"/>
          <w:b/>
          <w:sz w:val="18"/>
          <w:szCs w:val="18"/>
          <w:lang w:val="en-US"/>
        </w:rPr>
        <w:t>sch</w:t>
      </w:r>
      <w:proofErr w:type="spellEnd"/>
      <w:r w:rsidRPr="004B2552">
        <w:rPr>
          <w:rFonts w:ascii="Arial Narrow" w:hAnsi="Arial Narrow"/>
          <w:b/>
          <w:sz w:val="18"/>
          <w:szCs w:val="18"/>
        </w:rPr>
        <w:t>) ΕΙΝΑΙ Ο ΛΟΓΟΣ ΤΗΣ ΠΡΑΓΜΑΤΙΚΗΣ ΙΣΧΥΟΣ ΤΗΣ ΜΗΧΑΝΗΣ: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proofErr w:type="gramStart"/>
      <w:r w:rsidRPr="004B2552">
        <w:rPr>
          <w:rFonts w:ascii="Arial Narrow" w:hAnsi="Arial Narrow"/>
          <w:sz w:val="18"/>
          <w:szCs w:val="18"/>
          <w:lang w:val="en-US"/>
        </w:rPr>
        <w:t>A</w:t>
      </w:r>
      <w:r w:rsidRPr="004B2552">
        <w:rPr>
          <w:rFonts w:ascii="Arial Narrow" w:hAnsi="Arial Narrow"/>
          <w:sz w:val="18"/>
          <w:szCs w:val="18"/>
        </w:rPr>
        <w:t>. ΧΩΡΙΣ ΥΠΕΡΠΛΗΡΩΣΗ ΠΡΟΣ ΤΗΝ ΙΣΧΥ ΤΗΣ ΜΗΧΑΝΗΣ ΜΕ ΑΤΜΟΣΦΑΙΡΙΚΗ ΣΑΡΩΣΗ.</w:t>
      </w:r>
      <w:proofErr w:type="gramEnd"/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Β. ΜΕ ΥΠΕΡΠΛΗΡΩΣΗ ΠΡΟΣ ΤΗΝ ΙΣΧΥ ΤΗΣ ΜΗΧΑΝΗΣ ΜΕ ΑΤΜΟΣΦΑΙΡΙΚΗ  ΣΑΡΩΣΗ.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Γ. ΧΩΡΙΣ ΥΠΕΡΠΛΗΡΩΣΗ ΠΡΟΣ ΤΗΝ ΙΣΧΥ ΤΗΣ ΜΗΧΑΝΗΣ ΜΕ ΥΠΕΡΠΛΗΡΩΣΗ.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7.. ΣΤΟ ΔΙΑΓΡΑΜΜΑ ΠΡΑΓΜΑΤΙΚΗΣ ΛΕΙΤΟΥΡΓΙΑΣ 4ΧΡΟΝΗΣ Μ.Ε.Κ. ΦΑΙΝΕΤΑΙ ΟΤΙ Η ΒΑΛΒΙΔΑ ΕΙΣΑΓΩΓΗΣ: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Α. ΚΛΕΙΝΕΙ ΣΤΟ ΚΑΤΩ ΝΕΚΡΟ ΣΗΜΕΙΟ.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Β. ΚΛΕΙΝΕΙ ΛΙΓΟ ΜΕΤΑ ΤΟ ΚΑΤΩ ΝΕΚΡΟ ΣΗΜΕΙΟ.</w:t>
      </w:r>
    </w:p>
    <w:p w:rsidR="00D43B65" w:rsidRPr="004B2552" w:rsidRDefault="00D43B65" w:rsidP="00D43B65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Γ. ΚΛΕΙΝΕΙ ΛΙΓΟ ΠΡΙΝ ΤΟ Κ.Ν.Σ.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8. ΚΑΤΑ ΤΗΝ ΔΙΑΔΙΚΑΣΙΑ ΠΡΟΘΕΡΜΑΝΣΗΣ ΤΩΝ ΕΓΧΥΤΗΡΩΝ ΕΜΒΟΛΟΦΟΡΑΣ Μ.Ε.Κ. ΜΕΤΑ 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      ΑΠΟ ΑΚΙΝΗΣΙΑ, ΠΟΣΟ  ΠΡΕΠΕΙ ΝΑ ΕΙΝΑΙ ΤΟ ΕΥΡΟΣ ΤΗΣ ΘΕΡΜΟΚΡΑΣΙΑΣ ΤΟΥ ΝΕΡΟΥ ΑΝ 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      Η ΜΗΧΑΝΗ ΞΕΚΙΝΗΣΕΙ ΜΕ ΒΑΡΥ ΠΕΤΡΕΛΑΙΟ;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Α. 62-72 ΒΑΘΜΟΥΣ ΚΕΛΣΙΟΥ.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Β. 67-79 ΒΑΘΜΟΙ ΚΕΛΣΙΟΥ.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Γ. 77-82 ΒΑΘΜΟΙ ΚΕΛΣΙΟΥ.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9. ΠΟΙΑ ΕΙΝΑΙ Η ΔΙΑΦΟΡΑ ΣΤΗΝ ΑΝΤΛΙΑ ΚΑΥΣΙΜΟΥ ΥΨΗΛΗΣ ΠΙΕΣΗΣ ΜΟΝΟΥ ΒΥΘΙΣΜΑΤΟΣ ΣΕ ΕΜΒΟΛΟΦΟΡΑ 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   2ΧΡΟΝΗ Μ.Ε.Κ. ΑΠΟ ΜΙΑ 4ΧΡΟΝΗ ;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Α. Η ΟΠΗ  ΕΙΣΑΓΩΓΗΣ ΚΑΥΣΙΜΟΥ ΕΙΝΑΙ ΣΕ ΧΑΜΗΛΟΤΕΡΟ ΕΠΙΠΕΔΟ ΑΠΟ ΑΥΤΗΝ ΤΗΣ ΔΙΑΦΥΓΗΣ.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Β. Η ΟΠΗ ΕΙΣΑΓΩΓΗΣ ΚΑΙ ΔΙΑΦΥΓΗΣ ΚΑΥΣΙΜΟΥ ΕΙΝΑΙ ΣΤΟ ΙΔΙΟ ΧΑΜΗΛΟ  ΕΠΙΠΕΔΟ ΤΟΥ ΧΙΤΩΝΙΟΥ.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Γ. Η ΟΠΗ ΕΙΣΑΓΩΓΗΣ ΚΑΙ ΔΙΑΦΥΓΗΣ ΚΑΥΣΙΜΟΥ ΕΙΝΑΙ ΣΤΟ ΥΨΗΛΟΤΕΡΟ ΕΠΙΠΕΔΟ ΤΟΥ ΧΙΤΩΝΙΟΥ.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Δ. Η ΟΠΗ ΕΙΣΑΓΩΓΗΣ ΕΙΝΑΙ ΣΕ ΥΨΗΛΟΤΕΡΟ ΕΠΙΠΕΔΟ ΑΠΟ ΤΗΣ ΔΙΑΦΥΓΗΣ.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10. Η ΦΑΣΗ ΕΞΑΓΩΓΗΣ (ΑΠΟΒΟΛΗΣ ΘΕΡΜΟΤΗΤΑΣ) ΣΤΟΝ ΘΕΩΡΗΤΙΚΟ ΚΥΚΛΟ </w:t>
      </w:r>
      <w:r w:rsidRPr="004B2552">
        <w:rPr>
          <w:rFonts w:ascii="Arial Narrow" w:hAnsi="Arial Narrow"/>
          <w:b/>
          <w:sz w:val="18"/>
          <w:szCs w:val="18"/>
          <w:lang w:val="en-US"/>
        </w:rPr>
        <w:t>Diesel</w:t>
      </w:r>
      <w:r w:rsidRPr="004B2552">
        <w:rPr>
          <w:rFonts w:ascii="Arial Narrow" w:hAnsi="Arial Narrow"/>
          <w:b/>
          <w:sz w:val="18"/>
          <w:szCs w:val="18"/>
        </w:rPr>
        <w:t xml:space="preserve"> ΕΙΝΑΙ ΔΙΕΡΓΑΣΙΑ: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Α. ΣΤΑΘΕΡΗΣ ΠΙΕΣΗΣ.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Β. ΣΤΑΘΕΡΟΥ ΟΓΚΟΥ.</w:t>
      </w:r>
    </w:p>
    <w:p w:rsidR="003B195E" w:rsidRPr="004B2552" w:rsidRDefault="003B195E" w:rsidP="004B2552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Γ. ΣΤΑΘΕΡΗΣ ΠΙΕΣΗΣ ΚΑΙ ΟΓΚΟΥ.</w:t>
      </w:r>
    </w:p>
    <w:p w:rsidR="004B2552" w:rsidRDefault="004B2552" w:rsidP="003B195E">
      <w:pPr>
        <w:spacing w:after="0" w:line="240" w:lineRule="auto"/>
        <w:ind w:left="-850" w:right="-1134"/>
        <w:jc w:val="center"/>
        <w:rPr>
          <w:b/>
          <w:sz w:val="24"/>
          <w:szCs w:val="24"/>
          <w:u w:val="single"/>
        </w:rPr>
      </w:pPr>
    </w:p>
    <w:p w:rsidR="003B195E" w:rsidRPr="004B2552" w:rsidRDefault="003B195E" w:rsidP="003B195E">
      <w:pPr>
        <w:spacing w:after="0" w:line="240" w:lineRule="auto"/>
        <w:ind w:left="-850" w:right="-1134"/>
        <w:jc w:val="center"/>
        <w:rPr>
          <w:b/>
          <w:sz w:val="24"/>
          <w:szCs w:val="24"/>
          <w:u w:val="single"/>
        </w:rPr>
      </w:pPr>
      <w:r w:rsidRPr="004B2552">
        <w:rPr>
          <w:b/>
          <w:sz w:val="24"/>
          <w:szCs w:val="24"/>
          <w:u w:val="single"/>
        </w:rPr>
        <w:t>ΕΡΩΤΗΣΕΙΣ ΚΡΙΣΕΩΣ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b/>
          <w:sz w:val="18"/>
          <w:szCs w:val="18"/>
        </w:rPr>
      </w:pP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1. ΣΤΙΣ 2ΧΡΟΝΕΣ Μ.Ε.Κ. Η ΣΑΡΩΣΗ ΥΠΟΒΟΗΘΕΙΤΑΙ ΑΠΟ ΤΟ ΕΜΒΟΛΟ ΚΑΙ  ΔΕΝ ΣΤΗΡΙΖΕΤΑΙ ΑΠΟΚΛΕΙΣΤΙΚΑ ΣΤΗΝ 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   ΔΙΑΦΟΡΑ ΠΙΕΣΗΣ ΜΕΤΑΞΥ ΕΙΣΟΔΟΥ ΤΟΥ ΑΕΡΑ ΚΑΙ ΕΞΟΔΟΥ ΤΩΝ ΚΑΥΣΑΕΡΙΩΝ.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Α. ΣΩΣΤΟ.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Β. ΛΑΘΟΣ.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2. ΣΤΙΣ 2ΧΡΟΝΕΣ  </w:t>
      </w:r>
      <w:r w:rsidRPr="004B2552">
        <w:rPr>
          <w:rFonts w:ascii="Arial Narrow" w:hAnsi="Arial Narrow"/>
          <w:b/>
          <w:sz w:val="18"/>
          <w:szCs w:val="18"/>
          <w:lang w:val="en-US"/>
        </w:rPr>
        <w:t>M</w:t>
      </w:r>
      <w:r w:rsidRPr="004B2552">
        <w:rPr>
          <w:rFonts w:ascii="Arial Narrow" w:hAnsi="Arial Narrow"/>
          <w:b/>
          <w:sz w:val="18"/>
          <w:szCs w:val="18"/>
        </w:rPr>
        <w:t>.</w:t>
      </w:r>
      <w:r w:rsidRPr="004B2552">
        <w:rPr>
          <w:rFonts w:ascii="Arial Narrow" w:hAnsi="Arial Narrow"/>
          <w:b/>
          <w:sz w:val="18"/>
          <w:szCs w:val="18"/>
          <w:lang w:val="en-US"/>
        </w:rPr>
        <w:t>E</w:t>
      </w:r>
      <w:r w:rsidRPr="004B2552">
        <w:rPr>
          <w:rFonts w:ascii="Arial Narrow" w:hAnsi="Arial Narrow"/>
          <w:b/>
          <w:sz w:val="18"/>
          <w:szCs w:val="18"/>
        </w:rPr>
        <w:t>.</w:t>
      </w:r>
      <w:r w:rsidRPr="004B2552">
        <w:rPr>
          <w:rFonts w:ascii="Arial Narrow" w:hAnsi="Arial Narrow"/>
          <w:b/>
          <w:sz w:val="18"/>
          <w:szCs w:val="18"/>
          <w:lang w:val="en-US"/>
        </w:rPr>
        <w:t>K</w:t>
      </w:r>
      <w:r w:rsidRPr="004B2552">
        <w:rPr>
          <w:rFonts w:ascii="Arial Narrow" w:hAnsi="Arial Narrow"/>
          <w:b/>
          <w:sz w:val="18"/>
          <w:szCs w:val="18"/>
        </w:rPr>
        <w:t xml:space="preserve">. </w:t>
      </w:r>
      <w:r w:rsidRPr="004B2552">
        <w:rPr>
          <w:rFonts w:ascii="Arial Narrow" w:hAnsi="Arial Narrow"/>
          <w:b/>
          <w:sz w:val="18"/>
          <w:szCs w:val="18"/>
          <w:u w:val="single"/>
        </w:rPr>
        <w:t xml:space="preserve"> ΔΕΝ</w:t>
      </w:r>
      <w:r w:rsidRPr="004B2552">
        <w:rPr>
          <w:rFonts w:ascii="Arial Narrow" w:hAnsi="Arial Narrow"/>
          <w:b/>
          <w:sz w:val="18"/>
          <w:szCs w:val="18"/>
        </w:rPr>
        <w:t xml:space="preserve">  ΕΙΝΑΙ ΠΟΛΥ ΠΕΡΙΣΣΟΤΕΡΟ ΚΡΙΣΙΜΗ Η ΤΙΜΗ ΤΗΣ ΠΙΕΣΗΣ ΣΤΟΝ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   ΣΥΛΛΕΚΤΗ ΚΑΥΣΑΕΡΙΩΝ.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Α. ΣΩΣΤΟ.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Β. ΛΑΘΟΣ.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3. ΟΙ ΕΜΒΟΛΟΦΟΡΕΣ Μ.Ε.Κ. ΜΕ ΣΥΣΤΗΜΑ ΚΑΥΣΑΕΡΙΩΝ ΣΤΑΘΕΡΗΣ ΠΙΕΣΗΣ, ΕΧΟΥΝ ΜΕΓΑΛΥΤΕΡΗ ΕΙΔΙΚΗ 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   ΚΑΤΑΝΑΛΩΣΗ  ΚΑΥΣΙΜΟΥ.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Α. ΣΩΣΤΟ.</w:t>
      </w:r>
    </w:p>
    <w:p w:rsidR="003B195E" w:rsidRPr="004B2552" w:rsidRDefault="003B195E" w:rsidP="003B195E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Β. ΛΑΘΟΣ.</w:t>
      </w:r>
    </w:p>
    <w:p w:rsid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 xml:space="preserve"> 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lastRenderedPageBreak/>
        <w:t xml:space="preserve"> </w:t>
      </w:r>
      <w:r w:rsidRPr="004B2552">
        <w:rPr>
          <w:rFonts w:ascii="Arial Narrow" w:hAnsi="Arial Narrow"/>
          <w:b/>
          <w:sz w:val="18"/>
          <w:szCs w:val="18"/>
        </w:rPr>
        <w:t>4. ΤΟ ΑΝΟΙΚΤΟ ΔΥΝΑΜΟΔΕΙΚΤΙΚΟ ΔΙΑΓΡΑΜΜΑ ΕΙΝΑΙ ΔΙΑΓΡΑΜΜΑ ΟΓΚΟΥ-ΓΩΝΙΑΣ ΣΤΡΟΦΑΛΟΥ.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Α. ΣΩΣΤΟ.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Β. ΛΑΘΟΣ.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5. Η ΕΓΧΥΣΗ ΤΟΥ ΚΑΥΣΙΜΟΥ ΣΤΙΣ ΑΡΓΟΣΤΡΟΦΕΣ Μ.Ε.Κ. ΓΙΝΕΤΑΙ ΠΟΛΥ ΝΩΡΙΤΕΡΑ ΑΠΟ ΤΙΣ  ΤΑΧΥΣΤΡΟΦΕΣ.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Α. ΣΩΣΤΟ.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Β. ΛΑΘΟΣ.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6. Η ΥΔΡΟΣΤΑΤΙΚΗ ΛΙΠΑΝΣΗ ΔΗΜΙΟΥΡΓΕΙΤΑΙ ΒΑΣΙΚΑ ΑΠΟ ΤΗΝ ΠΕΡΙΣΤΡΟΦΗ ΤΩΝ ΚΙΝΟΥΜΕΝΩΝ ΕΠΙΦΑΝΕΙΩΝ  ΜΕΤΑΞΥ ΤΟΥΣ.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Α. ΣΩΣΤΟ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Β. ΛΑΘΟΣ.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 xml:space="preserve"> </w:t>
      </w:r>
      <w:r w:rsidRPr="004B2552">
        <w:rPr>
          <w:rFonts w:ascii="Arial Narrow" w:hAnsi="Arial Narrow"/>
          <w:b/>
          <w:sz w:val="18"/>
          <w:szCs w:val="18"/>
        </w:rPr>
        <w:t xml:space="preserve">  7.. ΣΤΟ ΣΥΣΤΗΜΑ ΠΑΛΜΙΚΗΣ ΡΟΗΣ ΚΑΥΣΑΕΡΙΩΝ ΔΕΝ ΕΜΦΑΝΙΖΟΝΤΑΙ ΣΥΧΝΑ ΒΛΑΒΕΣ ΣΤΗΝ ΒΑΛΒΙΔΑ ΕΞΑΓΩΓΗΣ.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Α. ΣΩΣΤΟ.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Β. ΛΑΘΟΣ.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8. ΟΙ ΠΕΤΡΕΛΑΙΟΜΗΧΑΝΕΣ ΕΜΜΕΣΟΥ ΨΕΚΑΣΜΟΥ ΑΠΑΙΤΟΥΝ ΥΨΗΛΗ ΠΙΕΣΗ ΨΕΚΑΣΜΟΥ.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Α. ΣΩΣΤΟ.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Β. ΛΑΘΟΣ.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>9. ΟΙ ΠΕΤΡΕΛΑΙΟΚΙΝΗΤΕΣ Μ.Ε.Κ. ΕΜΜΕΣΟΥ ΨΕΚΑΣΜΟΥ ΕΜΦΑΝΙΖΟΥΝ ΜΕΓΑΛΥΤΕΡΕΣ ΑΠΩΛΕΙΕΣ ΘΕΡΜΟΤΗΤΑΣ.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Α. ΣΩΣΤΟ.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Β. ΛΑΘΟΣ.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10. ΣΤΟΝ ΘΕΩΡΗΤΙΚΟ ΚΥΚΛΟ </w:t>
      </w:r>
      <w:r w:rsidRPr="004B2552">
        <w:rPr>
          <w:rFonts w:ascii="Arial Narrow" w:hAnsi="Arial Narrow"/>
          <w:b/>
          <w:sz w:val="18"/>
          <w:szCs w:val="18"/>
          <w:lang w:val="en-US"/>
        </w:rPr>
        <w:t>Otto</w:t>
      </w:r>
      <w:r w:rsidRPr="004B2552">
        <w:rPr>
          <w:rFonts w:ascii="Arial Narrow" w:hAnsi="Arial Narrow"/>
          <w:b/>
          <w:sz w:val="18"/>
          <w:szCs w:val="18"/>
        </w:rPr>
        <w:t xml:space="preserve"> Η ΦΑΣΗ ΣΥΜΠΙΕΣΗΣ ΕΙΝΑΙ  ΔΙΕΡΓΑΣΙΑ ΙΣΟΧΩΡΗΣ ΣΥΜΠΙΕΣΗΣ.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Α. ΣΩΣΤΟ.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4B2552">
        <w:rPr>
          <w:rFonts w:ascii="Arial Narrow" w:hAnsi="Arial Narrow"/>
          <w:sz w:val="18"/>
          <w:szCs w:val="18"/>
        </w:rPr>
        <w:t>Β. ΛΑΘΟΣ.</w:t>
      </w:r>
    </w:p>
    <w:p w:rsidR="003B195E" w:rsidRPr="004B2552" w:rsidRDefault="003B195E" w:rsidP="003B195E">
      <w:pPr>
        <w:spacing w:after="0" w:line="240" w:lineRule="auto"/>
        <w:ind w:left="-850" w:right="-850"/>
        <w:rPr>
          <w:b/>
          <w:sz w:val="18"/>
          <w:szCs w:val="18"/>
        </w:rPr>
      </w:pPr>
    </w:p>
    <w:p w:rsidR="003B195E" w:rsidRPr="004B2552" w:rsidRDefault="003B195E" w:rsidP="003B195E">
      <w:pPr>
        <w:spacing w:after="0" w:line="240" w:lineRule="auto"/>
        <w:ind w:left="-850" w:right="-850"/>
        <w:jc w:val="center"/>
        <w:rPr>
          <w:sz w:val="24"/>
          <w:szCs w:val="24"/>
        </w:rPr>
      </w:pPr>
    </w:p>
    <w:p w:rsidR="003B195E" w:rsidRPr="004B2552" w:rsidRDefault="003B195E" w:rsidP="003B195E">
      <w:pPr>
        <w:spacing w:after="0" w:line="240" w:lineRule="auto"/>
        <w:ind w:left="-850" w:right="-850"/>
        <w:jc w:val="center"/>
        <w:rPr>
          <w:b/>
          <w:sz w:val="24"/>
          <w:szCs w:val="24"/>
          <w:u w:val="single"/>
        </w:rPr>
      </w:pPr>
      <w:r w:rsidRPr="004B2552">
        <w:rPr>
          <w:b/>
          <w:sz w:val="24"/>
          <w:szCs w:val="24"/>
          <w:u w:val="single"/>
        </w:rPr>
        <w:t>ΕΡΩΤΗΣΕΙΣ ΑΝΑΠΤΥΞΗΣ</w:t>
      </w:r>
    </w:p>
    <w:p w:rsidR="003B195E" w:rsidRPr="004B2552" w:rsidRDefault="003B195E" w:rsidP="003B195E">
      <w:pPr>
        <w:spacing w:after="0" w:line="240" w:lineRule="auto"/>
        <w:ind w:left="-850" w:right="-850"/>
        <w:jc w:val="center"/>
        <w:rPr>
          <w:b/>
          <w:sz w:val="18"/>
          <w:szCs w:val="18"/>
          <w:u w:val="single"/>
        </w:rPr>
      </w:pPr>
    </w:p>
    <w:p w:rsidR="003B195E" w:rsidRPr="004B2552" w:rsidRDefault="003B195E" w:rsidP="00D77235">
      <w:pPr>
        <w:spacing w:after="0" w:line="240" w:lineRule="auto"/>
        <w:ind w:left="-850" w:right="-850"/>
        <w:rPr>
          <w:b/>
          <w:sz w:val="18"/>
          <w:szCs w:val="18"/>
          <w:u w:val="single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    </w:t>
      </w:r>
      <w:r w:rsidRPr="004B2552">
        <w:rPr>
          <w:rFonts w:ascii="Arial Narrow" w:hAnsi="Arial Narrow"/>
          <w:b/>
          <w:sz w:val="18"/>
          <w:szCs w:val="18"/>
          <w:u w:val="single"/>
        </w:rPr>
        <w:t xml:space="preserve">1.  </w:t>
      </w:r>
      <w:r w:rsidRPr="004B2552">
        <w:rPr>
          <w:rFonts w:ascii="Arial Narrow" w:hAnsi="Arial Narrow"/>
          <w:b/>
          <w:sz w:val="18"/>
          <w:szCs w:val="18"/>
          <w:u w:val="single"/>
          <w:lang w:val="en-US"/>
        </w:rPr>
        <w:t>ME</w:t>
      </w:r>
      <w:r w:rsidRPr="004B2552">
        <w:rPr>
          <w:rFonts w:ascii="Arial Narrow" w:hAnsi="Arial Narrow"/>
          <w:b/>
          <w:sz w:val="18"/>
          <w:szCs w:val="18"/>
          <w:u w:val="single"/>
        </w:rPr>
        <w:t xml:space="preserve"> ΠΟΙΟΝ ΒΑΣΙΚΟ ΤΥΠΟ ΥΠΟΛΟΓΙΖΟΥΜΕ ΤΗΝ ΕΝΔΕΙΚΤΙΚΗ ΙΣΧΥ ΜΙΑΣ </w:t>
      </w:r>
      <w:proofErr w:type="gramStart"/>
      <w:r w:rsidRPr="004B2552">
        <w:rPr>
          <w:rFonts w:ascii="Arial Narrow" w:hAnsi="Arial Narrow"/>
          <w:b/>
          <w:sz w:val="18"/>
          <w:szCs w:val="18"/>
          <w:u w:val="single"/>
        </w:rPr>
        <w:t>2ΧΡΟΝΗΣ  Μ.Ε.Κ</w:t>
      </w:r>
      <w:proofErr w:type="gramEnd"/>
      <w:r w:rsidRPr="004B2552">
        <w:rPr>
          <w:rFonts w:ascii="Arial Narrow" w:hAnsi="Arial Narrow"/>
          <w:b/>
          <w:sz w:val="18"/>
          <w:szCs w:val="18"/>
          <w:u w:val="single"/>
        </w:rPr>
        <w:t>.;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  <w:u w:val="single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   </w:t>
      </w:r>
      <w:r w:rsidRPr="004B2552">
        <w:rPr>
          <w:rFonts w:ascii="Arial Narrow" w:hAnsi="Arial Narrow"/>
          <w:b/>
          <w:sz w:val="18"/>
          <w:szCs w:val="18"/>
          <w:u w:val="single"/>
        </w:rPr>
        <w:t xml:space="preserve"> 2. ΟΤΑΝ ΣΤΟ ΑΝΩ ΜΕΡΟΣ ΕΜΒΟΛΟΥ ΥΠΑΡΧΟΥΝ ΚΟΙΛΟΤΗΤΕΣ ΜΕΓΑΛΗΣ ΔΙΑΜΕΤΡΟΥ ΚΑΙ ΜΙΚΡΟΥ ΒΑΘΟΥΣ, ΤΙ </w:t>
      </w:r>
    </w:p>
    <w:p w:rsidR="003B195E" w:rsidRPr="004B2552" w:rsidRDefault="003B195E" w:rsidP="00D77235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  <w:u w:val="single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        </w:t>
      </w:r>
      <w:r w:rsidRPr="004B2552">
        <w:rPr>
          <w:rFonts w:ascii="Arial Narrow" w:hAnsi="Arial Narrow"/>
          <w:b/>
          <w:sz w:val="18"/>
          <w:szCs w:val="18"/>
          <w:u w:val="single"/>
        </w:rPr>
        <w:t xml:space="preserve"> ΕΠΙΒΑΛΛΕΤΑΙ ΓΙΑ ΤΗΝ ΠΛΗΡΗ ΑΝΑΜΕΙΞΗ  ΚΑΥΣΙΜΟΥ-ΑΕΡΑ;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  <w:u w:val="single"/>
        </w:rPr>
      </w:pPr>
      <w:r w:rsidRPr="004B2552">
        <w:rPr>
          <w:rFonts w:ascii="Arial Narrow" w:hAnsi="Arial Narrow"/>
          <w:sz w:val="18"/>
          <w:szCs w:val="18"/>
        </w:rPr>
        <w:t xml:space="preserve">     </w:t>
      </w:r>
      <w:r w:rsidRPr="004B2552">
        <w:rPr>
          <w:rFonts w:ascii="Arial Narrow" w:hAnsi="Arial Narrow"/>
          <w:b/>
          <w:sz w:val="18"/>
          <w:szCs w:val="18"/>
        </w:rPr>
        <w:t xml:space="preserve">  </w:t>
      </w:r>
      <w:r w:rsidRPr="004B2552">
        <w:rPr>
          <w:rFonts w:ascii="Arial Narrow" w:hAnsi="Arial Narrow"/>
          <w:b/>
          <w:sz w:val="18"/>
          <w:szCs w:val="18"/>
          <w:u w:val="single"/>
        </w:rPr>
        <w:t>3. ΣΕ ΜΕΓΑΛΑ ΜΕΓΕΘΗ ΣΤΡΟΒΙΛΟΫΠΕΡΠΛΗΡΩΤΩΝ  ΠΟΙΟ ΕΙΔΟΣ ΣΤΡΟΒΙΛΟΥ ΠΑΡΟΥΣΙΑΖΕΙ ΥΨΗΛΟΤΕΡΗ ΑΠΟΔΟΣΗ;</w:t>
      </w:r>
    </w:p>
    <w:p w:rsidR="003B195E" w:rsidRPr="004B2552" w:rsidRDefault="003B195E" w:rsidP="00D77235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  <w:u w:val="single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   </w:t>
      </w:r>
      <w:r w:rsidRPr="004B2552">
        <w:rPr>
          <w:rFonts w:ascii="Arial Narrow" w:hAnsi="Arial Narrow"/>
          <w:b/>
          <w:sz w:val="18"/>
          <w:szCs w:val="18"/>
          <w:u w:val="single"/>
        </w:rPr>
        <w:t xml:space="preserve"> 4. ΣΤΟ ΣΥΣΤΗΜΑ ΚΑΥΣΑΕΡΙΩΝ ΠΑΛΜΙΚΗΣ ΡΟΗΣ, ΤΙ ΕΠΙΤΡΕΠΕΙ Η ΣΥΝΔΕΣΗ ΠΟΛΛΩΝ ΚΥΛΙΝΔΡΩΝ ΣΤΟΝ ΙΔΙΟ ΑΓΩΓΟ  ΕΠΙΣΗΣ: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  <w:u w:val="single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   </w:t>
      </w:r>
      <w:r w:rsidRPr="004B2552">
        <w:rPr>
          <w:rFonts w:ascii="Arial Narrow" w:hAnsi="Arial Narrow"/>
          <w:b/>
          <w:sz w:val="18"/>
          <w:szCs w:val="18"/>
          <w:u w:val="single"/>
        </w:rPr>
        <w:t xml:space="preserve"> 5. ΣΕ ΠΟΙΟ ΣΥΣΤΗΜΑ ΕΓΧΥΣΗΣ Η ΔΙΑΔΙΚΑΣΙΑ ΑΝΥΨΩΣΗΣ ΤΗΣ ΠΙΕΣΗΣ ΚΑΙ Η ΔΙΑΔΙΚΑΣΙΑ  ΤΗΣ ΕΓΧΥΣΗΣ </w:t>
      </w:r>
    </w:p>
    <w:p w:rsidR="003B195E" w:rsidRPr="004B2552" w:rsidRDefault="003B195E" w:rsidP="00D77235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  <w:u w:val="single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       </w:t>
      </w:r>
      <w:r w:rsidRPr="004B2552">
        <w:rPr>
          <w:rFonts w:ascii="Arial Narrow" w:hAnsi="Arial Narrow"/>
          <w:b/>
          <w:sz w:val="18"/>
          <w:szCs w:val="18"/>
          <w:u w:val="single"/>
        </w:rPr>
        <w:t>ΕΙΝΑΙ ΤΕΛΕΙΩΣ ΑΝΕΞΑΡΤΗΤΕΣ ΜΕΤΑΞΥ ΤΟΥΣ;</w:t>
      </w:r>
      <w:r w:rsidRPr="004B2552">
        <w:rPr>
          <w:rFonts w:ascii="Arial Narrow" w:hAnsi="Arial Narrow"/>
          <w:sz w:val="18"/>
          <w:szCs w:val="18"/>
          <w:u w:val="single"/>
        </w:rPr>
        <w:t xml:space="preserve"> </w:t>
      </w:r>
    </w:p>
    <w:p w:rsidR="003B195E" w:rsidRPr="004B2552" w:rsidRDefault="003B195E" w:rsidP="00D77235">
      <w:pPr>
        <w:spacing w:after="0" w:line="240" w:lineRule="auto"/>
        <w:ind w:left="-850" w:right="-850"/>
        <w:rPr>
          <w:rFonts w:ascii="Arial Narrow" w:hAnsi="Arial Narrow"/>
          <w:sz w:val="18"/>
          <w:szCs w:val="18"/>
          <w:u w:val="single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 </w:t>
      </w:r>
      <w:r w:rsidR="00D77235" w:rsidRPr="004B2552">
        <w:rPr>
          <w:rFonts w:ascii="Arial Narrow" w:hAnsi="Arial Narrow"/>
          <w:b/>
          <w:sz w:val="18"/>
          <w:szCs w:val="18"/>
        </w:rPr>
        <w:t xml:space="preserve">  </w:t>
      </w:r>
      <w:r w:rsidRPr="004B2552">
        <w:rPr>
          <w:rFonts w:ascii="Arial Narrow" w:hAnsi="Arial Narrow"/>
          <w:b/>
          <w:sz w:val="18"/>
          <w:szCs w:val="18"/>
          <w:u w:val="single"/>
        </w:rPr>
        <w:t xml:space="preserve"> 6. ΣΕ ΠΟΙΕΣ ΕΜΒΟΛΟΦΟΡΕΣ Μ.Ε.Κ. ΧΡΗΣΙΜΟΠΟΙΕΙΤΑΙ ΚΥΡΙΩΣ ΤΟ ΣΥΣΤΗΜΑ ΚΑΥΣΑΕΡΙΩΝ ΠΑΛΜΙΚΗΣ ΡΟΗΣ</w:t>
      </w:r>
      <w:r w:rsidRPr="004B2552">
        <w:rPr>
          <w:rFonts w:ascii="Arial Narrow" w:hAnsi="Arial Narrow"/>
          <w:sz w:val="18"/>
          <w:szCs w:val="18"/>
          <w:u w:val="single"/>
        </w:rPr>
        <w:t xml:space="preserve">; 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  <w:u w:val="single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</w:t>
      </w:r>
      <w:r w:rsidR="00D77235" w:rsidRPr="004B2552">
        <w:rPr>
          <w:rFonts w:ascii="Arial Narrow" w:hAnsi="Arial Narrow"/>
          <w:b/>
          <w:sz w:val="18"/>
          <w:szCs w:val="18"/>
        </w:rPr>
        <w:t xml:space="preserve"> </w:t>
      </w:r>
      <w:r w:rsidRPr="004B2552">
        <w:rPr>
          <w:rFonts w:ascii="Arial Narrow" w:hAnsi="Arial Narrow"/>
          <w:b/>
          <w:sz w:val="18"/>
          <w:szCs w:val="18"/>
        </w:rPr>
        <w:t xml:space="preserve"> </w:t>
      </w:r>
      <w:r w:rsidR="00D77235" w:rsidRPr="004B2552">
        <w:rPr>
          <w:rFonts w:ascii="Arial Narrow" w:hAnsi="Arial Narrow"/>
          <w:b/>
          <w:sz w:val="18"/>
          <w:szCs w:val="18"/>
        </w:rPr>
        <w:t xml:space="preserve"> </w:t>
      </w:r>
      <w:r w:rsidRPr="004B2552">
        <w:rPr>
          <w:rFonts w:ascii="Arial Narrow" w:hAnsi="Arial Narrow"/>
          <w:b/>
          <w:sz w:val="18"/>
          <w:szCs w:val="18"/>
        </w:rPr>
        <w:t xml:space="preserve"> </w:t>
      </w:r>
      <w:r w:rsidR="00D3219D" w:rsidRPr="004B2552">
        <w:rPr>
          <w:rFonts w:ascii="Arial Narrow" w:hAnsi="Arial Narrow"/>
          <w:b/>
          <w:sz w:val="18"/>
          <w:szCs w:val="18"/>
          <w:u w:val="single"/>
        </w:rPr>
        <w:t xml:space="preserve"> 7. </w:t>
      </w:r>
      <w:r w:rsidRPr="004B2552">
        <w:rPr>
          <w:rFonts w:ascii="Arial Narrow" w:hAnsi="Arial Narrow"/>
          <w:b/>
          <w:sz w:val="18"/>
          <w:szCs w:val="18"/>
          <w:u w:val="single"/>
        </w:rPr>
        <w:t xml:space="preserve"> ΠΟΥ ΚΑΤΑΛΗΓΟΥΝ ΟΙ ΑΓΩΓΟΙ ΕΞΑΓΩΓΗΣ  ΜΕΤΑ ΑΠΟ ΤΟΥΣ ΚΥΛΙΝΔΡΟΥΣ, ΜΕ ΥΒΡΙΔΙΚΟ ΣΥΣΤΗΜΑ ΕΞΑΓΩΓΗΣ  </w:t>
      </w:r>
    </w:p>
    <w:p w:rsidR="003B195E" w:rsidRPr="004B2552" w:rsidRDefault="003B195E" w:rsidP="00D77235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  <w:u w:val="single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       </w:t>
      </w:r>
      <w:r w:rsidRPr="004B2552">
        <w:rPr>
          <w:rFonts w:ascii="Arial Narrow" w:hAnsi="Arial Narrow"/>
          <w:b/>
          <w:sz w:val="18"/>
          <w:szCs w:val="18"/>
          <w:u w:val="single"/>
        </w:rPr>
        <w:t xml:space="preserve"> ΚΑΥΣΑΕΡΙΩΝ;  </w:t>
      </w:r>
    </w:p>
    <w:p w:rsidR="003B195E" w:rsidRPr="004B2552" w:rsidRDefault="003B195E" w:rsidP="00D77235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  <w:u w:val="single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  </w:t>
      </w:r>
      <w:r w:rsidR="00D77235" w:rsidRPr="004B2552">
        <w:rPr>
          <w:rFonts w:ascii="Arial Narrow" w:hAnsi="Arial Narrow"/>
          <w:b/>
          <w:sz w:val="18"/>
          <w:szCs w:val="18"/>
        </w:rPr>
        <w:t xml:space="preserve"> </w:t>
      </w:r>
      <w:r w:rsidRPr="004B2552">
        <w:rPr>
          <w:rFonts w:ascii="Arial Narrow" w:hAnsi="Arial Narrow"/>
          <w:b/>
          <w:sz w:val="18"/>
          <w:szCs w:val="18"/>
          <w:u w:val="single"/>
        </w:rPr>
        <w:t xml:space="preserve"> 8.</w:t>
      </w:r>
      <w:r w:rsidRPr="004B2552">
        <w:rPr>
          <w:rFonts w:ascii="Arial Narrow" w:hAnsi="Arial Narrow"/>
          <w:sz w:val="18"/>
          <w:szCs w:val="18"/>
          <w:u w:val="single"/>
        </w:rPr>
        <w:t xml:space="preserve"> </w:t>
      </w:r>
      <w:r w:rsidRPr="004B2552">
        <w:rPr>
          <w:rFonts w:ascii="Arial Narrow" w:hAnsi="Arial Narrow"/>
          <w:b/>
          <w:sz w:val="18"/>
          <w:szCs w:val="18"/>
          <w:u w:val="single"/>
        </w:rPr>
        <w:t xml:space="preserve"> ΤΙ ΣΥΜΒΑΙΝΕΙ ΣΤΟΝ ΧΩΡΟ ΚΑΥΣΗΣ ΚΑΤΑ ΤΗΝ 3</w:t>
      </w:r>
      <w:r w:rsidRPr="004B2552">
        <w:rPr>
          <w:rFonts w:ascii="Arial Narrow" w:hAnsi="Arial Narrow"/>
          <w:b/>
          <w:sz w:val="18"/>
          <w:szCs w:val="18"/>
          <w:u w:val="single"/>
          <w:vertAlign w:val="superscript"/>
        </w:rPr>
        <w:t>Η</w:t>
      </w:r>
      <w:r w:rsidRPr="004B2552">
        <w:rPr>
          <w:rFonts w:ascii="Arial Narrow" w:hAnsi="Arial Narrow"/>
          <w:b/>
          <w:sz w:val="18"/>
          <w:szCs w:val="18"/>
          <w:u w:val="single"/>
        </w:rPr>
        <w:t xml:space="preserve">  ΡΥΘΜΙΖΟΜΕΝΗ ΦΑΣΗ  ΚΑΥΣΗΣ ;  </w:t>
      </w:r>
    </w:p>
    <w:p w:rsidR="003B195E" w:rsidRPr="004B2552" w:rsidRDefault="003B195E" w:rsidP="00D77235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  <w:u w:val="single"/>
        </w:rPr>
      </w:pPr>
      <w:r w:rsidRPr="004B2552">
        <w:rPr>
          <w:rFonts w:ascii="Arial Narrow" w:hAnsi="Arial Narrow"/>
          <w:b/>
          <w:sz w:val="18"/>
          <w:szCs w:val="18"/>
        </w:rPr>
        <w:t xml:space="preserve">   </w:t>
      </w:r>
      <w:r w:rsidR="00D77235" w:rsidRPr="004B2552">
        <w:rPr>
          <w:rFonts w:ascii="Arial Narrow" w:hAnsi="Arial Narrow"/>
          <w:b/>
          <w:sz w:val="18"/>
          <w:szCs w:val="18"/>
        </w:rPr>
        <w:t xml:space="preserve"> </w:t>
      </w:r>
      <w:r w:rsidRPr="004B2552">
        <w:rPr>
          <w:rFonts w:ascii="Arial Narrow" w:hAnsi="Arial Narrow"/>
          <w:b/>
          <w:sz w:val="18"/>
          <w:szCs w:val="18"/>
        </w:rPr>
        <w:t xml:space="preserve"> </w:t>
      </w:r>
      <w:r w:rsidRPr="004B2552">
        <w:rPr>
          <w:rFonts w:ascii="Arial Narrow" w:hAnsi="Arial Narrow"/>
          <w:b/>
          <w:sz w:val="18"/>
          <w:szCs w:val="18"/>
          <w:u w:val="single"/>
        </w:rPr>
        <w:t xml:space="preserve"> </w:t>
      </w:r>
      <w:r w:rsidR="00D77235" w:rsidRPr="004B2552">
        <w:rPr>
          <w:rFonts w:ascii="Arial Narrow" w:hAnsi="Arial Narrow"/>
          <w:b/>
          <w:sz w:val="18"/>
          <w:szCs w:val="18"/>
          <w:u w:val="single"/>
        </w:rPr>
        <w:t xml:space="preserve"> </w:t>
      </w:r>
      <w:r w:rsidRPr="004B2552">
        <w:rPr>
          <w:rFonts w:ascii="Arial Narrow" w:hAnsi="Arial Narrow"/>
          <w:b/>
          <w:sz w:val="18"/>
          <w:szCs w:val="18"/>
          <w:u w:val="single"/>
        </w:rPr>
        <w:t>9. ΤΙ ΟΝΟΜΑΖΟΥΜΕ ΥΠΕΡΠΛΗΡΩΣΗ;</w:t>
      </w:r>
    </w:p>
    <w:p w:rsidR="003B195E" w:rsidRPr="004B2552" w:rsidRDefault="003B195E" w:rsidP="003B195E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  <w:u w:val="single"/>
        </w:rPr>
      </w:pPr>
      <w:r w:rsidRPr="004B2552">
        <w:rPr>
          <w:rFonts w:ascii="Arial Narrow" w:hAnsi="Arial Narrow"/>
          <w:b/>
          <w:color w:val="FF0000"/>
          <w:sz w:val="18"/>
          <w:szCs w:val="18"/>
        </w:rPr>
        <w:t xml:space="preserve">    </w:t>
      </w:r>
      <w:r w:rsidR="00D77235" w:rsidRPr="004B2552">
        <w:rPr>
          <w:rFonts w:ascii="Arial Narrow" w:hAnsi="Arial Narrow"/>
          <w:b/>
          <w:color w:val="FF0000"/>
          <w:sz w:val="18"/>
          <w:szCs w:val="18"/>
        </w:rPr>
        <w:t xml:space="preserve"> </w:t>
      </w:r>
      <w:r w:rsidRPr="004B2552">
        <w:rPr>
          <w:rFonts w:ascii="Arial Narrow" w:hAnsi="Arial Narrow"/>
          <w:b/>
          <w:sz w:val="18"/>
          <w:szCs w:val="18"/>
          <w:u w:val="single"/>
        </w:rPr>
        <w:t xml:space="preserve">10 </w:t>
      </w:r>
      <w:r w:rsidRPr="004B2552">
        <w:rPr>
          <w:rFonts w:ascii="Arial Narrow" w:hAnsi="Arial Narrow"/>
          <w:b/>
          <w:color w:val="FF0000"/>
          <w:sz w:val="18"/>
          <w:szCs w:val="18"/>
          <w:u w:val="single"/>
        </w:rPr>
        <w:t xml:space="preserve"> </w:t>
      </w:r>
      <w:r w:rsidRPr="004B2552">
        <w:rPr>
          <w:rFonts w:ascii="Arial Narrow" w:hAnsi="Arial Narrow"/>
          <w:b/>
          <w:sz w:val="18"/>
          <w:szCs w:val="18"/>
          <w:u w:val="single"/>
        </w:rPr>
        <w:t xml:space="preserve">ΠΟΙΑ ΕΙΝΑΙ ΤΑ ΜΕΙΟΝΕΚΤΗΜΑΤΑ ΤΗΣ ΧΡΗΣΗΣ ΥΠΕΡΠΛΗΡΩΣΗΣ ΣΤΙΣ ΕΜΒΟΛΟΦΟΡΕΣ Μ.Ε.Κ.;  </w:t>
      </w:r>
    </w:p>
    <w:p w:rsidR="00C40D19" w:rsidRDefault="00C40D19"/>
    <w:sectPr w:rsidR="00C40D19" w:rsidSect="00C40D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compat/>
  <w:rsids>
    <w:rsidRoot w:val="00D43B65"/>
    <w:rsid w:val="003B195E"/>
    <w:rsid w:val="004B2552"/>
    <w:rsid w:val="009C092F"/>
    <w:rsid w:val="00B2123A"/>
    <w:rsid w:val="00C40D19"/>
    <w:rsid w:val="00C73BE2"/>
    <w:rsid w:val="00D3219D"/>
    <w:rsid w:val="00D43B65"/>
    <w:rsid w:val="00D77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9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742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6</cp:revision>
  <dcterms:created xsi:type="dcterms:W3CDTF">2023-06-18T07:25:00Z</dcterms:created>
  <dcterms:modified xsi:type="dcterms:W3CDTF">2023-06-18T07:35:00Z</dcterms:modified>
</cp:coreProperties>
</file>