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BF" w:rsidRDefault="004D74BA" w:rsidP="004433B1">
      <w:pPr>
        <w:spacing w:after="0"/>
        <w:rPr>
          <w:sz w:val="16"/>
          <w:szCs w:val="16"/>
        </w:rPr>
      </w:pPr>
      <w:r w:rsidRPr="004D74BA">
        <w:rPr>
          <w:sz w:val="16"/>
          <w:szCs w:val="16"/>
        </w:rPr>
        <w:t>Α.Ε.Ν ΜΑΚΕΔΟΝΙΑΣ – ΣΧΟΛΗ ΜΗΧΑΝΙΚΩΝ – ΕΞΕΤΑΣΕΙΣ ΣΕΠΤΕΜΒΡΙΟΥ 2020 – ΑΤΜΟΠΑΡΑΓΩΓΟΙ Ε ΄ ΕΞΑΜΗΝΟΥ</w:t>
      </w:r>
    </w:p>
    <w:p w:rsidR="004D74BA" w:rsidRDefault="004D74BA" w:rsidP="004433B1">
      <w:pPr>
        <w:spacing w:after="0"/>
        <w:rPr>
          <w:sz w:val="16"/>
          <w:szCs w:val="16"/>
        </w:rPr>
      </w:pPr>
      <w:r>
        <w:rPr>
          <w:sz w:val="16"/>
          <w:szCs w:val="16"/>
        </w:rPr>
        <w:t>ΟΝΟΜΑ……………………………………………………ΕΠΙΘΕΤΟ…………………………………………………………….Α.Γ.Μ……………….ΒΑΘΜΟΣ……</w:t>
      </w:r>
    </w:p>
    <w:p w:rsidR="004D74BA" w:rsidRPr="004433B1" w:rsidRDefault="004D74BA" w:rsidP="004433B1">
      <w:pPr>
        <w:spacing w:after="0"/>
        <w:jc w:val="center"/>
        <w:rPr>
          <w:b/>
          <w:sz w:val="20"/>
          <w:szCs w:val="20"/>
        </w:rPr>
      </w:pPr>
      <w:r w:rsidRPr="004433B1">
        <w:rPr>
          <w:b/>
          <w:sz w:val="20"/>
          <w:szCs w:val="20"/>
        </w:rPr>
        <w:t>ΘΕΜΑ Α</w:t>
      </w:r>
      <w:r w:rsidR="004433B1" w:rsidRPr="004433B1">
        <w:rPr>
          <w:b/>
          <w:sz w:val="20"/>
          <w:szCs w:val="20"/>
        </w:rPr>
        <w:t xml:space="preserve"> (5 </w:t>
      </w:r>
      <w:proofErr w:type="spellStart"/>
      <w:r w:rsidR="004433B1" w:rsidRPr="004433B1">
        <w:rPr>
          <w:b/>
          <w:sz w:val="20"/>
          <w:szCs w:val="20"/>
        </w:rPr>
        <w:t>μον</w:t>
      </w:r>
      <w:proofErr w:type="spellEnd"/>
      <w:r w:rsidR="004433B1" w:rsidRPr="004433B1">
        <w:rPr>
          <w:b/>
          <w:sz w:val="20"/>
          <w:szCs w:val="20"/>
        </w:rPr>
        <w:t>)</w:t>
      </w:r>
    </w:p>
    <w:p w:rsidR="004433B1" w:rsidRDefault="004433B1" w:rsidP="004433B1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Πεντε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λαθος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κυκλωμενες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απαντησεις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μηδενιζουν</w:t>
      </w:r>
      <w:proofErr w:type="spellEnd"/>
      <w:r>
        <w:rPr>
          <w:sz w:val="16"/>
          <w:szCs w:val="16"/>
        </w:rPr>
        <w:t xml:space="preserve"> το ΘΕΜΑ Α</w:t>
      </w:r>
    </w:p>
    <w:p w:rsidR="004433B1" w:rsidRDefault="004433B1" w:rsidP="004433B1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Ερωτηση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χωρις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κυκλωμενη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απαντηση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σεν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λαμβανεται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υποψη</w:t>
      </w:r>
      <w:proofErr w:type="spellEnd"/>
      <w:r>
        <w:rPr>
          <w:sz w:val="16"/>
          <w:szCs w:val="16"/>
        </w:rPr>
        <w:t xml:space="preserve"> και δεν </w:t>
      </w:r>
      <w:proofErr w:type="spellStart"/>
      <w:r>
        <w:rPr>
          <w:sz w:val="16"/>
          <w:szCs w:val="16"/>
        </w:rPr>
        <w:t>βαθμολογειται</w:t>
      </w:r>
      <w:proofErr w:type="spellEnd"/>
    </w:p>
    <w:p w:rsidR="004D74BA" w:rsidRDefault="004D74BA" w:rsidP="004433B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ΕΡΩΤΗΣΕΙΣ</w:t>
      </w:r>
    </w:p>
    <w:p w:rsidR="004D74BA" w:rsidRPr="004433B1" w:rsidRDefault="004D74BA" w:rsidP="004433B1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>Πότε το τροφοδοτικό νερό χαρακτηρίζεται ως όξινο</w:t>
      </w:r>
      <w:r w:rsidRPr="004433B1">
        <w:rPr>
          <w:rFonts w:ascii="Cambria" w:hAnsi="Cambria"/>
          <w:sz w:val="16"/>
          <w:szCs w:val="16"/>
          <w:u w:val="single"/>
        </w:rPr>
        <w:t>?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Όταν ο αριθμός ΡΗ &lt; 7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proofErr w:type="spellStart"/>
      <w:r w:rsidRPr="004433B1">
        <w:rPr>
          <w:rFonts w:ascii="Cambria" w:hAnsi="Cambria"/>
          <w:sz w:val="16"/>
          <w:szCs w:val="16"/>
        </w:rPr>
        <w:t>Οταν</w:t>
      </w:r>
      <w:proofErr w:type="spellEnd"/>
      <w:r w:rsidRPr="004433B1">
        <w:rPr>
          <w:rFonts w:ascii="Cambria" w:hAnsi="Cambria"/>
          <w:sz w:val="16"/>
          <w:szCs w:val="16"/>
        </w:rPr>
        <w:t xml:space="preserve"> ο αριθμός ΡΗ &gt; 7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proofErr w:type="spellStart"/>
      <w:r w:rsidRPr="004433B1">
        <w:rPr>
          <w:rFonts w:ascii="Cambria" w:hAnsi="Cambria"/>
          <w:sz w:val="16"/>
          <w:szCs w:val="16"/>
        </w:rPr>
        <w:t>Οταν</w:t>
      </w:r>
      <w:proofErr w:type="spellEnd"/>
      <w:r w:rsidRPr="004433B1">
        <w:rPr>
          <w:rFonts w:ascii="Cambria" w:hAnsi="Cambria"/>
          <w:sz w:val="16"/>
          <w:szCs w:val="16"/>
        </w:rPr>
        <w:t xml:space="preserve"> ο αριθμός ΡΗ = 7</w:t>
      </w:r>
    </w:p>
    <w:p w:rsidR="004D74BA" w:rsidRPr="004433B1" w:rsidRDefault="004D74BA" w:rsidP="004D74BA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>Τι από τα παρακάτω αποτελεί αιτία εκρήξεως λέβητα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Αύξηση της στάθμης νερού στον </w:t>
      </w:r>
      <w:proofErr w:type="spellStart"/>
      <w:r w:rsidRPr="004433B1">
        <w:rPr>
          <w:rFonts w:ascii="Cambria" w:hAnsi="Cambria"/>
          <w:sz w:val="16"/>
          <w:szCs w:val="16"/>
        </w:rPr>
        <w:t>ατμουδροθάλαμο</w:t>
      </w:r>
      <w:proofErr w:type="spellEnd"/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Μεγάλο </w:t>
      </w:r>
      <w:proofErr w:type="spellStart"/>
      <w:r w:rsidRPr="004433B1">
        <w:rPr>
          <w:rFonts w:ascii="Cambria" w:hAnsi="Cambria"/>
          <w:sz w:val="16"/>
          <w:szCs w:val="16"/>
        </w:rPr>
        <w:t>ποσοστο</w:t>
      </w:r>
      <w:proofErr w:type="spellEnd"/>
      <w:r w:rsidRPr="004433B1">
        <w:rPr>
          <w:rFonts w:ascii="Cambria" w:hAnsi="Cambria"/>
          <w:sz w:val="16"/>
          <w:szCs w:val="16"/>
        </w:rPr>
        <w:t xml:space="preserve"> υγρασίας του παραγόμενου ατμού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Παχιά στρώματα καθαλατώσεων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proofErr w:type="spellStart"/>
      <w:r w:rsidRPr="004433B1">
        <w:rPr>
          <w:rFonts w:ascii="Cambria" w:hAnsi="Cambria"/>
          <w:sz w:val="16"/>
          <w:szCs w:val="16"/>
        </w:rPr>
        <w:t>Νερο</w:t>
      </w:r>
      <w:proofErr w:type="spellEnd"/>
      <w:r w:rsidRPr="004433B1">
        <w:rPr>
          <w:rFonts w:ascii="Cambria" w:hAnsi="Cambria"/>
          <w:sz w:val="16"/>
          <w:szCs w:val="16"/>
        </w:rPr>
        <w:t xml:space="preserve"> στο </w:t>
      </w:r>
      <w:proofErr w:type="spellStart"/>
      <w:r w:rsidRPr="004433B1">
        <w:rPr>
          <w:rFonts w:ascii="Cambria" w:hAnsi="Cambria"/>
          <w:sz w:val="16"/>
          <w:szCs w:val="16"/>
        </w:rPr>
        <w:t>πετρελαιο</w:t>
      </w:r>
      <w:proofErr w:type="spellEnd"/>
      <w:r w:rsidRPr="004433B1">
        <w:rPr>
          <w:rFonts w:ascii="Cambria" w:hAnsi="Cambria"/>
          <w:sz w:val="16"/>
          <w:szCs w:val="16"/>
        </w:rPr>
        <w:t xml:space="preserve"> καύσεως </w:t>
      </w:r>
    </w:p>
    <w:p w:rsidR="004D74BA" w:rsidRPr="004433B1" w:rsidRDefault="004D74BA" w:rsidP="004D74BA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 xml:space="preserve">Ποιες από τις παρακάτω μονάδες χρησιμοποιούνται για την μέτρηση της </w:t>
      </w:r>
      <w:proofErr w:type="spellStart"/>
      <w:r w:rsidRPr="004433B1">
        <w:rPr>
          <w:rFonts w:ascii="Cambria" w:hAnsi="Cambria"/>
          <w:sz w:val="16"/>
          <w:szCs w:val="16"/>
          <w:u w:val="single"/>
        </w:rPr>
        <w:t>αλκαλικότητας</w:t>
      </w:r>
      <w:proofErr w:type="spellEnd"/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Μέρη </w:t>
      </w:r>
      <w:proofErr w:type="spellStart"/>
      <w:r w:rsidRPr="004433B1">
        <w:rPr>
          <w:rFonts w:ascii="Cambria" w:hAnsi="Cambria"/>
          <w:sz w:val="16"/>
          <w:szCs w:val="16"/>
        </w:rPr>
        <w:t>ανα</w:t>
      </w:r>
      <w:proofErr w:type="spellEnd"/>
      <w:r w:rsidRPr="004433B1">
        <w:rPr>
          <w:rFonts w:ascii="Cambria" w:hAnsi="Cambria"/>
          <w:sz w:val="16"/>
          <w:szCs w:val="16"/>
        </w:rPr>
        <w:t xml:space="preserve"> εκατομμύριο ( </w:t>
      </w:r>
      <w:r w:rsidRPr="004433B1">
        <w:rPr>
          <w:rFonts w:ascii="Cambria" w:hAnsi="Cambria"/>
          <w:sz w:val="16"/>
          <w:szCs w:val="16"/>
          <w:lang w:val="en-US"/>
        </w:rPr>
        <w:t>ppm</w:t>
      </w:r>
      <w:r w:rsidRPr="004433B1">
        <w:rPr>
          <w:rFonts w:ascii="Cambria" w:hAnsi="Cambria"/>
          <w:sz w:val="16"/>
          <w:szCs w:val="16"/>
        </w:rPr>
        <w:t xml:space="preserve"> )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Εκατοστιαία αναλογία ( % )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Αριθμός  Ρη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Κόκκοι </w:t>
      </w:r>
      <w:proofErr w:type="spellStart"/>
      <w:r w:rsidRPr="004433B1">
        <w:rPr>
          <w:rFonts w:ascii="Cambria" w:hAnsi="Cambria"/>
          <w:sz w:val="16"/>
          <w:szCs w:val="16"/>
        </w:rPr>
        <w:t>ανα</w:t>
      </w:r>
      <w:proofErr w:type="spellEnd"/>
      <w:r w:rsidRPr="004433B1">
        <w:rPr>
          <w:rFonts w:ascii="Cambria" w:hAnsi="Cambria"/>
          <w:sz w:val="16"/>
          <w:szCs w:val="16"/>
        </w:rPr>
        <w:t xml:space="preserve"> </w:t>
      </w:r>
      <w:proofErr w:type="spellStart"/>
      <w:r w:rsidRPr="004433B1">
        <w:rPr>
          <w:rFonts w:ascii="Cambria" w:hAnsi="Cambria"/>
          <w:sz w:val="16"/>
          <w:szCs w:val="16"/>
        </w:rPr>
        <w:t>γαλλόνι</w:t>
      </w:r>
      <w:proofErr w:type="spellEnd"/>
    </w:p>
    <w:p w:rsidR="004D74BA" w:rsidRPr="004433B1" w:rsidRDefault="004D74BA" w:rsidP="004D74BA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>Τι εννοούμε με τον όρο ανάβραση λέβητα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Τον βίαιο βρασμό του νερού του υδροθαλάμου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Την ανάμειξη κεκορεσμένου ατμού με υπέρθερμο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Την μόλυνση του τροφοδοτικού νερού από ξένες ουσίες</w:t>
      </w:r>
    </w:p>
    <w:p w:rsidR="004D74BA" w:rsidRPr="004433B1" w:rsidRDefault="004D74BA" w:rsidP="004D74BA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Τίποτε από τα παραπάνω</w:t>
      </w:r>
    </w:p>
    <w:p w:rsidR="004433B1" w:rsidRPr="004433B1" w:rsidRDefault="004433B1" w:rsidP="004433B1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 xml:space="preserve">Σε ποια αρχή στηρίζεται η λειτουργία της συσκευής </w:t>
      </w:r>
      <w:proofErr w:type="spellStart"/>
      <w:r w:rsidRPr="004433B1">
        <w:rPr>
          <w:rFonts w:ascii="Cambria" w:hAnsi="Cambria"/>
          <w:sz w:val="16"/>
          <w:szCs w:val="16"/>
          <w:u w:val="single"/>
          <w:lang w:val="en-US"/>
        </w:rPr>
        <w:t>ranarex</w:t>
      </w:r>
      <w:proofErr w:type="spellEnd"/>
      <w:r w:rsidRPr="004433B1">
        <w:rPr>
          <w:rFonts w:ascii="Cambria" w:hAnsi="Cambria"/>
          <w:sz w:val="16"/>
          <w:szCs w:val="16"/>
          <w:u w:val="single"/>
        </w:rPr>
        <w:t>.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  <w:lang w:val="en-US"/>
        </w:rPr>
        <w:t>H</w:t>
      </w:r>
      <w:r w:rsidRPr="004433B1">
        <w:rPr>
          <w:rFonts w:ascii="Cambria" w:hAnsi="Cambria"/>
          <w:sz w:val="16"/>
          <w:szCs w:val="16"/>
        </w:rPr>
        <w:t xml:space="preserve"> πυκνότητα των καυσαερίων </w:t>
      </w:r>
      <w:proofErr w:type="spellStart"/>
      <w:r w:rsidRPr="004433B1">
        <w:rPr>
          <w:rFonts w:ascii="Cambria" w:hAnsi="Cambria"/>
          <w:sz w:val="16"/>
          <w:szCs w:val="16"/>
        </w:rPr>
        <w:t>μεταβάλεται</w:t>
      </w:r>
      <w:proofErr w:type="spellEnd"/>
      <w:r w:rsidRPr="004433B1">
        <w:rPr>
          <w:rFonts w:ascii="Cambria" w:hAnsi="Cambria"/>
          <w:sz w:val="16"/>
          <w:szCs w:val="16"/>
        </w:rPr>
        <w:t xml:space="preserve"> ανάλογα με την περιεκτικότητα σε </w:t>
      </w:r>
      <w:r w:rsidRPr="004433B1">
        <w:rPr>
          <w:rFonts w:ascii="Cambria" w:hAnsi="Cambria"/>
          <w:sz w:val="16"/>
          <w:szCs w:val="16"/>
          <w:lang w:val="en-US"/>
        </w:rPr>
        <w:t>CO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Η πυκνότητα των καυσαερίων </w:t>
      </w:r>
      <w:proofErr w:type="spellStart"/>
      <w:r w:rsidRPr="004433B1">
        <w:rPr>
          <w:rFonts w:ascii="Cambria" w:hAnsi="Cambria"/>
          <w:sz w:val="16"/>
          <w:szCs w:val="16"/>
        </w:rPr>
        <w:t>μεταβάλεται</w:t>
      </w:r>
      <w:proofErr w:type="spellEnd"/>
      <w:r w:rsidRPr="004433B1">
        <w:rPr>
          <w:rFonts w:ascii="Cambria" w:hAnsi="Cambria"/>
          <w:sz w:val="16"/>
          <w:szCs w:val="16"/>
        </w:rPr>
        <w:t xml:space="preserve"> ανάλογα με την περιεκτικότητα σε </w:t>
      </w:r>
      <w:r w:rsidRPr="004433B1">
        <w:rPr>
          <w:rFonts w:ascii="Cambria" w:hAnsi="Cambria"/>
          <w:sz w:val="16"/>
          <w:szCs w:val="16"/>
          <w:lang w:val="en-US"/>
        </w:rPr>
        <w:t>CO</w:t>
      </w:r>
      <w:r w:rsidRPr="004433B1">
        <w:rPr>
          <w:rFonts w:ascii="Cambria" w:hAnsi="Cambria"/>
          <w:sz w:val="16"/>
          <w:szCs w:val="16"/>
          <w:vertAlign w:val="subscript"/>
        </w:rPr>
        <w:t>2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  <w:lang w:val="en-US"/>
        </w:rPr>
        <w:t>H</w:t>
      </w:r>
      <w:r w:rsidRPr="004433B1">
        <w:rPr>
          <w:rFonts w:ascii="Cambria" w:hAnsi="Cambria"/>
          <w:sz w:val="16"/>
          <w:szCs w:val="16"/>
        </w:rPr>
        <w:t xml:space="preserve"> πυκνότητα των καυσαερίων </w:t>
      </w:r>
      <w:proofErr w:type="spellStart"/>
      <w:r w:rsidRPr="004433B1">
        <w:rPr>
          <w:rFonts w:ascii="Cambria" w:hAnsi="Cambria"/>
          <w:sz w:val="16"/>
          <w:szCs w:val="16"/>
        </w:rPr>
        <w:t>μεταβάλεται</w:t>
      </w:r>
      <w:proofErr w:type="spellEnd"/>
      <w:r w:rsidRPr="004433B1">
        <w:rPr>
          <w:rFonts w:ascii="Cambria" w:hAnsi="Cambria"/>
          <w:sz w:val="16"/>
          <w:szCs w:val="16"/>
        </w:rPr>
        <w:t xml:space="preserve"> ανάλογα με την περιεκτικότητα σε Ο</w:t>
      </w:r>
      <w:r w:rsidRPr="004433B1">
        <w:rPr>
          <w:rFonts w:ascii="Cambria" w:hAnsi="Cambria"/>
          <w:sz w:val="16"/>
          <w:szCs w:val="16"/>
          <w:vertAlign w:val="subscript"/>
        </w:rPr>
        <w:t>2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Η πυκνότητα των καυσαερίων </w:t>
      </w:r>
      <w:proofErr w:type="spellStart"/>
      <w:r w:rsidRPr="004433B1">
        <w:rPr>
          <w:rFonts w:ascii="Cambria" w:hAnsi="Cambria"/>
          <w:sz w:val="16"/>
          <w:szCs w:val="16"/>
        </w:rPr>
        <w:t>μεταβάλεται</w:t>
      </w:r>
      <w:proofErr w:type="spellEnd"/>
      <w:r w:rsidRPr="004433B1">
        <w:rPr>
          <w:rFonts w:ascii="Cambria" w:hAnsi="Cambria"/>
          <w:sz w:val="16"/>
          <w:szCs w:val="16"/>
        </w:rPr>
        <w:t xml:space="preserve"> ανάλογα με την περιεκτικότητα σε άζωτο</w:t>
      </w:r>
    </w:p>
    <w:p w:rsidR="004433B1" w:rsidRPr="004433B1" w:rsidRDefault="004433B1" w:rsidP="004433B1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 xml:space="preserve">Ποια η χρησιμότητα της συσκευής </w:t>
      </w:r>
      <w:r w:rsidRPr="004433B1">
        <w:rPr>
          <w:rFonts w:ascii="Cambria" w:hAnsi="Cambria"/>
          <w:sz w:val="16"/>
          <w:szCs w:val="16"/>
          <w:u w:val="single"/>
          <w:lang w:val="en-US"/>
        </w:rPr>
        <w:t>ORSAT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Η ανίχνευση του ποσοστού υγρασίας στον παραγόμενο ατμό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Η ανίχνευση του ποσοστού υγρασίας στα καυσαέρια του λέβητα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Παρέχει χρήσιμα στοιχεία για τον θερμικό ισολογισμό του λέβητα 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Παρέχει χρήσιμα στοιχεία για την κατανάλωση καυσίμου από τον λέβητα</w:t>
      </w:r>
    </w:p>
    <w:p w:rsidR="004433B1" w:rsidRPr="004433B1" w:rsidRDefault="004433B1" w:rsidP="004433B1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 xml:space="preserve">Πότε κλείνει η βαλβίδα ελέγχου στο ασφαλιστικό τύπου </w:t>
      </w:r>
      <w:proofErr w:type="spellStart"/>
      <w:r w:rsidRPr="004433B1">
        <w:rPr>
          <w:rFonts w:ascii="Cambria" w:hAnsi="Cambria"/>
          <w:sz w:val="16"/>
          <w:szCs w:val="16"/>
          <w:u w:val="single"/>
          <w:lang w:val="en-US"/>
        </w:rPr>
        <w:t>cocburn</w:t>
      </w:r>
      <w:proofErr w:type="spellEnd"/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Όταν ελαττωθεί η πίεση του ατμού στο κανονικό όριο λειτουργίας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Όταν αυξηθεί η πίεση του ατμού στον </w:t>
      </w:r>
      <w:proofErr w:type="spellStart"/>
      <w:r w:rsidRPr="004433B1">
        <w:rPr>
          <w:rFonts w:ascii="Cambria" w:hAnsi="Cambria"/>
          <w:sz w:val="16"/>
          <w:szCs w:val="16"/>
        </w:rPr>
        <w:t>ατμοθάλαμο</w:t>
      </w:r>
      <w:proofErr w:type="spellEnd"/>
      <w:r w:rsidRPr="004433B1">
        <w:rPr>
          <w:rFonts w:ascii="Cambria" w:hAnsi="Cambria"/>
          <w:sz w:val="16"/>
          <w:szCs w:val="16"/>
        </w:rPr>
        <w:t xml:space="preserve"> πάνω από το όριο λειτουργίας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Όταν  αυξηθεί υπερβολικά η θερμοκρασία του υπέρθερμου ατμού</w:t>
      </w:r>
    </w:p>
    <w:p w:rsidR="004433B1" w:rsidRPr="004433B1" w:rsidRDefault="004433B1" w:rsidP="004433B1">
      <w:pPr>
        <w:numPr>
          <w:ilvl w:val="1"/>
          <w:numId w:val="1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Όταν αυξηθεί υπερβολικά η θερμοκρασία του κεκορεσμένου ατμού.</w:t>
      </w:r>
    </w:p>
    <w:p w:rsidR="004433B1" w:rsidRPr="004433B1" w:rsidRDefault="004433B1" w:rsidP="004433B1">
      <w:pPr>
        <w:numPr>
          <w:ilvl w:val="0"/>
          <w:numId w:val="1"/>
        </w:numPr>
        <w:spacing w:after="0" w:line="240" w:lineRule="auto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>Τι ονομάζεται βαθμός απόδοσης λέβητα?</w:t>
      </w:r>
    </w:p>
    <w:p w:rsidR="004433B1" w:rsidRPr="004433B1" w:rsidRDefault="004433B1" w:rsidP="004433B1">
      <w:pPr>
        <w:numPr>
          <w:ilvl w:val="0"/>
          <w:numId w:val="2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Το γινόμενο του ποσού θερμότητας που μεταδίδεται στο νερό </w:t>
      </w:r>
      <w:proofErr w:type="spellStart"/>
      <w:r w:rsidRPr="004433B1">
        <w:rPr>
          <w:rFonts w:ascii="Cambria" w:hAnsi="Cambria"/>
          <w:sz w:val="16"/>
          <w:szCs w:val="16"/>
        </w:rPr>
        <w:t>επι</w:t>
      </w:r>
      <w:proofErr w:type="spellEnd"/>
      <w:r w:rsidRPr="004433B1">
        <w:rPr>
          <w:rFonts w:ascii="Cambria" w:hAnsi="Cambria"/>
          <w:sz w:val="16"/>
          <w:szCs w:val="16"/>
        </w:rPr>
        <w:t xml:space="preserve"> του </w:t>
      </w:r>
      <w:proofErr w:type="spellStart"/>
      <w:r w:rsidRPr="004433B1">
        <w:rPr>
          <w:rFonts w:ascii="Cambria" w:hAnsi="Cambria"/>
          <w:sz w:val="16"/>
          <w:szCs w:val="16"/>
        </w:rPr>
        <w:t>ποσου</w:t>
      </w:r>
      <w:proofErr w:type="spellEnd"/>
      <w:r w:rsidRPr="004433B1">
        <w:rPr>
          <w:rFonts w:ascii="Cambria" w:hAnsi="Cambria"/>
          <w:sz w:val="16"/>
          <w:szCs w:val="16"/>
        </w:rPr>
        <w:t xml:space="preserve"> θερμότητας που παράγει το καύσιμο μέσα στην εστία</w:t>
      </w:r>
    </w:p>
    <w:p w:rsidR="004433B1" w:rsidRPr="004433B1" w:rsidRDefault="004433B1" w:rsidP="004433B1">
      <w:pPr>
        <w:numPr>
          <w:ilvl w:val="0"/>
          <w:numId w:val="2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Το σύνολο των θερμίδων που απελευθερώνονται για κάθε κιλό καιόμενου καυσίμου</w:t>
      </w:r>
    </w:p>
    <w:p w:rsidR="004433B1" w:rsidRPr="004433B1" w:rsidRDefault="004433B1" w:rsidP="004433B1">
      <w:pPr>
        <w:numPr>
          <w:ilvl w:val="0"/>
          <w:numId w:val="2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Το πηλίκο της θερμότητας των αερίων κατά την καύση προς την χορηγούμενη θερμότητα στο νερό</w:t>
      </w:r>
    </w:p>
    <w:p w:rsidR="004433B1" w:rsidRPr="004433B1" w:rsidRDefault="004433B1" w:rsidP="004433B1">
      <w:pPr>
        <w:numPr>
          <w:ilvl w:val="0"/>
          <w:numId w:val="2"/>
        </w:numPr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Το πηλίκο του ποσού </w:t>
      </w:r>
      <w:proofErr w:type="spellStart"/>
      <w:r w:rsidRPr="004433B1">
        <w:rPr>
          <w:rFonts w:ascii="Cambria" w:hAnsi="Cambria"/>
          <w:sz w:val="16"/>
          <w:szCs w:val="16"/>
        </w:rPr>
        <w:t>θρμότητας</w:t>
      </w:r>
      <w:proofErr w:type="spellEnd"/>
      <w:r w:rsidRPr="004433B1">
        <w:rPr>
          <w:rFonts w:ascii="Cambria" w:hAnsi="Cambria"/>
          <w:sz w:val="16"/>
          <w:szCs w:val="16"/>
        </w:rPr>
        <w:t xml:space="preserve"> που μεταδίδεται στο νερό δια του ποσού της θερμότητας που παράγει το καύσιμο μέσα στην εστία</w:t>
      </w:r>
    </w:p>
    <w:p w:rsidR="004433B1" w:rsidRPr="004433B1" w:rsidRDefault="004433B1" w:rsidP="004433B1">
      <w:pPr>
        <w:pStyle w:val="a3"/>
        <w:numPr>
          <w:ilvl w:val="0"/>
          <w:numId w:val="1"/>
        </w:numPr>
        <w:tabs>
          <w:tab w:val="left" w:pos="6660"/>
        </w:tabs>
        <w:spacing w:after="0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>Τι από τα παρακάτω χαρακτηρίζει την ελεγχόμενη ή αναγκαστική κυκλοφορία του νερού?</w:t>
      </w:r>
    </w:p>
    <w:p w:rsidR="004433B1" w:rsidRPr="004433B1" w:rsidRDefault="004433B1" w:rsidP="004433B1">
      <w:pPr>
        <w:numPr>
          <w:ilvl w:val="0"/>
          <w:numId w:val="3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Χρησιμοποιείται αντλία κυκλοφορίας η οποία  όσο νερό </w:t>
      </w:r>
      <w:proofErr w:type="spellStart"/>
      <w:r w:rsidRPr="004433B1">
        <w:rPr>
          <w:rFonts w:ascii="Cambria" w:hAnsi="Cambria"/>
          <w:sz w:val="16"/>
          <w:szCs w:val="16"/>
        </w:rPr>
        <w:t>καταθκλίβει</w:t>
      </w:r>
      <w:proofErr w:type="spellEnd"/>
      <w:r w:rsidRPr="004433B1">
        <w:rPr>
          <w:rFonts w:ascii="Cambria" w:hAnsi="Cambria"/>
          <w:sz w:val="16"/>
          <w:szCs w:val="16"/>
        </w:rPr>
        <w:t xml:space="preserve"> στο σύστημα των αυλών </w:t>
      </w:r>
      <w:proofErr w:type="spellStart"/>
      <w:r w:rsidRPr="004433B1">
        <w:rPr>
          <w:rFonts w:ascii="Cambria" w:hAnsi="Cambria"/>
          <w:sz w:val="16"/>
          <w:szCs w:val="16"/>
        </w:rPr>
        <w:t>ατμοποείται</w:t>
      </w:r>
      <w:proofErr w:type="spellEnd"/>
    </w:p>
    <w:p w:rsidR="004433B1" w:rsidRPr="004433B1" w:rsidRDefault="004433B1" w:rsidP="004433B1">
      <w:pPr>
        <w:numPr>
          <w:ilvl w:val="0"/>
          <w:numId w:val="3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Χρησιμοποιείται αντλία κυκλοφορίας η οποία καταθλίβει 8 – 20 </w:t>
      </w:r>
      <w:proofErr w:type="spellStart"/>
      <w:r w:rsidRPr="004433B1">
        <w:rPr>
          <w:rFonts w:ascii="Cambria" w:hAnsi="Cambria"/>
          <w:sz w:val="16"/>
          <w:szCs w:val="16"/>
        </w:rPr>
        <w:t>φορες</w:t>
      </w:r>
      <w:proofErr w:type="spellEnd"/>
      <w:r w:rsidRPr="004433B1">
        <w:rPr>
          <w:rFonts w:ascii="Cambria" w:hAnsi="Cambria"/>
          <w:sz w:val="16"/>
          <w:szCs w:val="16"/>
        </w:rPr>
        <w:t xml:space="preserve"> </w:t>
      </w:r>
      <w:proofErr w:type="spellStart"/>
      <w:r w:rsidRPr="004433B1">
        <w:rPr>
          <w:rFonts w:ascii="Cambria" w:hAnsi="Cambria"/>
          <w:sz w:val="16"/>
          <w:szCs w:val="16"/>
        </w:rPr>
        <w:t>περισότερο</w:t>
      </w:r>
      <w:proofErr w:type="spellEnd"/>
      <w:r w:rsidRPr="004433B1">
        <w:rPr>
          <w:rFonts w:ascii="Cambria" w:hAnsi="Cambria"/>
          <w:sz w:val="16"/>
          <w:szCs w:val="16"/>
        </w:rPr>
        <w:t xml:space="preserve"> νερό από αυτό που ατμοποιείται.</w:t>
      </w:r>
    </w:p>
    <w:p w:rsidR="004433B1" w:rsidRPr="004433B1" w:rsidRDefault="004433B1" w:rsidP="004433B1">
      <w:pPr>
        <w:numPr>
          <w:ilvl w:val="0"/>
          <w:numId w:val="3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Η τροφοδοτική αντλία είναι συγχρόνως και αντλία κυκλοφορίας του νερού εντός του συστήματος των αυλών.</w:t>
      </w:r>
    </w:p>
    <w:p w:rsidR="004433B1" w:rsidRPr="004433B1" w:rsidRDefault="004433B1" w:rsidP="004433B1">
      <w:pPr>
        <w:pStyle w:val="a3"/>
        <w:numPr>
          <w:ilvl w:val="0"/>
          <w:numId w:val="1"/>
        </w:numPr>
        <w:tabs>
          <w:tab w:val="left" w:pos="6660"/>
        </w:tabs>
        <w:spacing w:after="0"/>
        <w:rPr>
          <w:rFonts w:ascii="Cambria" w:hAnsi="Cambria"/>
          <w:sz w:val="16"/>
          <w:szCs w:val="16"/>
          <w:u w:val="single"/>
        </w:rPr>
      </w:pPr>
      <w:r w:rsidRPr="004433B1">
        <w:rPr>
          <w:rFonts w:ascii="Cambria" w:hAnsi="Cambria"/>
          <w:sz w:val="16"/>
          <w:szCs w:val="16"/>
          <w:u w:val="single"/>
        </w:rPr>
        <w:t xml:space="preserve">Ποιο το ιδιαίτερο χαρακτηριστικό της κατασκευής  της </w:t>
      </w:r>
      <w:proofErr w:type="spellStart"/>
      <w:r w:rsidRPr="004433B1">
        <w:rPr>
          <w:rFonts w:ascii="Cambria" w:hAnsi="Cambria"/>
          <w:sz w:val="16"/>
          <w:szCs w:val="16"/>
          <w:u w:val="single"/>
        </w:rPr>
        <w:t>ατμογεννήτριας</w:t>
      </w:r>
      <w:proofErr w:type="spellEnd"/>
      <w:r w:rsidRPr="004433B1">
        <w:rPr>
          <w:rFonts w:ascii="Cambria" w:hAnsi="Cambria"/>
          <w:sz w:val="16"/>
          <w:szCs w:val="16"/>
          <w:u w:val="single"/>
        </w:rPr>
        <w:t xml:space="preserve"> </w:t>
      </w:r>
      <w:proofErr w:type="spellStart"/>
      <w:r w:rsidRPr="004433B1">
        <w:rPr>
          <w:rFonts w:ascii="Cambria" w:hAnsi="Cambria"/>
          <w:sz w:val="16"/>
          <w:szCs w:val="16"/>
          <w:u w:val="single"/>
        </w:rPr>
        <w:t>sulzer</w:t>
      </w:r>
      <w:proofErr w:type="spellEnd"/>
      <w:r w:rsidRPr="004433B1">
        <w:rPr>
          <w:rFonts w:ascii="Cambria" w:hAnsi="Cambria"/>
          <w:sz w:val="16"/>
          <w:szCs w:val="16"/>
          <w:u w:val="single"/>
        </w:rPr>
        <w:t>?</w:t>
      </w:r>
    </w:p>
    <w:p w:rsidR="004433B1" w:rsidRPr="004433B1" w:rsidRDefault="004433B1" w:rsidP="004433B1">
      <w:pPr>
        <w:numPr>
          <w:ilvl w:val="0"/>
          <w:numId w:val="4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Οι τρείς </w:t>
      </w:r>
      <w:proofErr w:type="spellStart"/>
      <w:r w:rsidRPr="004433B1">
        <w:rPr>
          <w:rFonts w:ascii="Cambria" w:hAnsi="Cambria"/>
          <w:sz w:val="16"/>
          <w:szCs w:val="16"/>
        </w:rPr>
        <w:t>υπερθερμαντήρες</w:t>
      </w:r>
      <w:proofErr w:type="spellEnd"/>
      <w:r w:rsidRPr="004433B1">
        <w:rPr>
          <w:rFonts w:ascii="Cambria" w:hAnsi="Cambria"/>
          <w:sz w:val="16"/>
          <w:szCs w:val="16"/>
        </w:rPr>
        <w:t xml:space="preserve"> που διαθέτει  για την παραγωγή υπέρθερμου ατμού μεγάλου βαθμού υπερθερμάνσεως</w:t>
      </w:r>
    </w:p>
    <w:p w:rsidR="004433B1" w:rsidRPr="004433B1" w:rsidRDefault="004433B1" w:rsidP="004433B1">
      <w:pPr>
        <w:numPr>
          <w:ilvl w:val="0"/>
          <w:numId w:val="4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>Ο περιστροφικός προθερμαντήρας αέρα στην καπνοδόχο του λέβητα</w:t>
      </w:r>
    </w:p>
    <w:p w:rsidR="004433B1" w:rsidRPr="004433B1" w:rsidRDefault="004433B1" w:rsidP="004433B1">
      <w:pPr>
        <w:numPr>
          <w:ilvl w:val="0"/>
          <w:numId w:val="4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Ότι ολόκληρη η θερμαινόμενη  επιφάνειά του αποτελείται από ένα συνεχή σωλήνα </w:t>
      </w:r>
    </w:p>
    <w:p w:rsidR="004433B1" w:rsidRPr="004433B1" w:rsidRDefault="004433B1" w:rsidP="004433B1">
      <w:pPr>
        <w:numPr>
          <w:ilvl w:val="0"/>
          <w:numId w:val="4"/>
        </w:numPr>
        <w:tabs>
          <w:tab w:val="left" w:pos="6660"/>
        </w:tabs>
        <w:spacing w:after="0" w:line="240" w:lineRule="auto"/>
        <w:rPr>
          <w:rFonts w:ascii="Cambria" w:hAnsi="Cambria"/>
          <w:sz w:val="16"/>
          <w:szCs w:val="16"/>
        </w:rPr>
      </w:pPr>
      <w:r w:rsidRPr="004433B1">
        <w:rPr>
          <w:rFonts w:ascii="Cambria" w:hAnsi="Cambria"/>
          <w:sz w:val="16"/>
          <w:szCs w:val="16"/>
        </w:rPr>
        <w:t xml:space="preserve">Ο υψηλός βαθμός απόδοσής του  90% </w:t>
      </w:r>
    </w:p>
    <w:p w:rsidR="004433B1" w:rsidRPr="004433B1" w:rsidRDefault="004433B1" w:rsidP="004433B1">
      <w:pPr>
        <w:tabs>
          <w:tab w:val="left" w:pos="6660"/>
        </w:tabs>
        <w:spacing w:after="0" w:line="240" w:lineRule="auto"/>
        <w:ind w:left="720"/>
        <w:jc w:val="center"/>
        <w:rPr>
          <w:rFonts w:ascii="Cambria" w:hAnsi="Cambria"/>
          <w:b/>
          <w:sz w:val="16"/>
          <w:szCs w:val="16"/>
        </w:rPr>
      </w:pPr>
      <w:r w:rsidRPr="004433B1">
        <w:rPr>
          <w:rFonts w:ascii="Cambria" w:hAnsi="Cambria"/>
          <w:b/>
          <w:sz w:val="16"/>
          <w:szCs w:val="16"/>
        </w:rPr>
        <w:t xml:space="preserve">ΘΕΜΑ Β (5 </w:t>
      </w:r>
      <w:proofErr w:type="spellStart"/>
      <w:r w:rsidRPr="004433B1">
        <w:rPr>
          <w:rFonts w:ascii="Cambria" w:hAnsi="Cambria"/>
          <w:b/>
          <w:sz w:val="16"/>
          <w:szCs w:val="16"/>
        </w:rPr>
        <w:t>μον</w:t>
      </w:r>
      <w:proofErr w:type="spellEnd"/>
      <w:r w:rsidRPr="004433B1">
        <w:rPr>
          <w:rFonts w:ascii="Cambria" w:hAnsi="Cambria"/>
          <w:b/>
          <w:sz w:val="16"/>
          <w:szCs w:val="16"/>
        </w:rPr>
        <w:t>)</w:t>
      </w:r>
    </w:p>
    <w:p w:rsidR="004433B1" w:rsidRPr="004433B1" w:rsidRDefault="004433B1" w:rsidP="004433B1">
      <w:pPr>
        <w:tabs>
          <w:tab w:val="left" w:pos="6660"/>
        </w:tabs>
        <w:spacing w:after="0" w:line="240" w:lineRule="auto"/>
        <w:ind w:left="720"/>
        <w:jc w:val="center"/>
        <w:rPr>
          <w:rFonts w:ascii="Cambria" w:hAnsi="Cambria"/>
          <w:b/>
          <w:sz w:val="16"/>
          <w:szCs w:val="16"/>
        </w:rPr>
      </w:pPr>
      <w:r w:rsidRPr="004433B1">
        <w:rPr>
          <w:rFonts w:ascii="Cambria" w:hAnsi="Cambria"/>
          <w:b/>
          <w:sz w:val="16"/>
          <w:szCs w:val="16"/>
        </w:rPr>
        <w:t>ΑΣΚΗΣΗ</w:t>
      </w:r>
    </w:p>
    <w:p w:rsidR="004433B1" w:rsidRPr="004433B1" w:rsidRDefault="004433B1" w:rsidP="004433B1">
      <w:pPr>
        <w:spacing w:line="360" w:lineRule="auto"/>
        <w:ind w:left="360"/>
        <w:rPr>
          <w:sz w:val="16"/>
          <w:szCs w:val="16"/>
        </w:rPr>
      </w:pPr>
      <w:r w:rsidRPr="004433B1">
        <w:rPr>
          <w:sz w:val="16"/>
          <w:szCs w:val="16"/>
        </w:rPr>
        <w:t xml:space="preserve">Ατμολέβητας χρησιμοποιεί καύσιμο </w:t>
      </w:r>
      <w:proofErr w:type="spellStart"/>
      <w:r w:rsidRPr="004433B1">
        <w:rPr>
          <w:sz w:val="16"/>
          <w:szCs w:val="16"/>
        </w:rPr>
        <w:t>κατωτερης</w:t>
      </w:r>
      <w:proofErr w:type="spellEnd"/>
      <w:r w:rsidRPr="004433B1">
        <w:rPr>
          <w:sz w:val="16"/>
          <w:szCs w:val="16"/>
        </w:rPr>
        <w:t xml:space="preserve"> </w:t>
      </w:r>
      <w:proofErr w:type="spellStart"/>
      <w:r w:rsidRPr="004433B1">
        <w:rPr>
          <w:sz w:val="16"/>
          <w:szCs w:val="16"/>
        </w:rPr>
        <w:t>θερμαντικης</w:t>
      </w:r>
      <w:proofErr w:type="spellEnd"/>
      <w:r w:rsidRPr="004433B1">
        <w:rPr>
          <w:sz w:val="16"/>
          <w:szCs w:val="16"/>
        </w:rPr>
        <w:t xml:space="preserve"> </w:t>
      </w:r>
      <w:proofErr w:type="spellStart"/>
      <w:r w:rsidRPr="004433B1">
        <w:rPr>
          <w:sz w:val="16"/>
          <w:szCs w:val="16"/>
        </w:rPr>
        <w:t>ικανοτητας</w:t>
      </w:r>
      <w:proofErr w:type="spellEnd"/>
      <w:r w:rsidRPr="004433B1">
        <w:rPr>
          <w:sz w:val="16"/>
          <w:szCs w:val="16"/>
        </w:rPr>
        <w:t xml:space="preserve"> 41880 </w:t>
      </w:r>
      <w:proofErr w:type="spellStart"/>
      <w:r w:rsidRPr="004433B1">
        <w:rPr>
          <w:sz w:val="16"/>
          <w:szCs w:val="16"/>
          <w:lang w:val="en-US"/>
        </w:rPr>
        <w:t>kj</w:t>
      </w:r>
      <w:proofErr w:type="spellEnd"/>
      <w:r w:rsidRPr="004433B1">
        <w:rPr>
          <w:sz w:val="16"/>
          <w:szCs w:val="16"/>
        </w:rPr>
        <w:t>/</w:t>
      </w:r>
      <w:r w:rsidRPr="004433B1">
        <w:rPr>
          <w:sz w:val="16"/>
          <w:szCs w:val="16"/>
          <w:lang w:val="en-US"/>
        </w:rPr>
        <w:t>kg</w:t>
      </w:r>
      <w:r w:rsidRPr="004433B1">
        <w:rPr>
          <w:sz w:val="16"/>
          <w:szCs w:val="16"/>
        </w:rPr>
        <w:t>. Ο λέβητας παράγει ατμό πιέσεως 10</w:t>
      </w:r>
      <w:r w:rsidRPr="004433B1">
        <w:rPr>
          <w:sz w:val="16"/>
          <w:szCs w:val="16"/>
          <w:lang w:val="en-US"/>
        </w:rPr>
        <w:t>bar</w:t>
      </w:r>
      <w:r w:rsidRPr="004433B1">
        <w:rPr>
          <w:sz w:val="16"/>
          <w:szCs w:val="16"/>
        </w:rPr>
        <w:t xml:space="preserve"> και το τροφοδοτικό νερό εισέρχεται στον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ατμουδροθάλαμο</w:t>
      </w:r>
      <w:proofErr w:type="spellEnd"/>
      <w:r>
        <w:rPr>
          <w:sz w:val="16"/>
          <w:szCs w:val="16"/>
        </w:rPr>
        <w:t xml:space="preserve"> σε θερμοκρασία 9</w:t>
      </w:r>
      <w:bookmarkStart w:id="0" w:name="_GoBack"/>
      <w:bookmarkEnd w:id="0"/>
      <w:r w:rsidRPr="004433B1">
        <w:rPr>
          <w:sz w:val="16"/>
          <w:szCs w:val="16"/>
        </w:rPr>
        <w:t>0</w:t>
      </w:r>
      <w:r w:rsidRPr="004433B1">
        <w:rPr>
          <w:sz w:val="16"/>
          <w:szCs w:val="16"/>
          <w:vertAlign w:val="superscript"/>
        </w:rPr>
        <w:t>0</w:t>
      </w:r>
      <w:r w:rsidRPr="004433B1">
        <w:rPr>
          <w:sz w:val="16"/>
          <w:szCs w:val="16"/>
        </w:rPr>
        <w:t xml:space="preserve"> </w:t>
      </w:r>
      <w:r w:rsidRPr="004433B1">
        <w:rPr>
          <w:sz w:val="16"/>
          <w:szCs w:val="16"/>
          <w:lang w:val="en-US"/>
        </w:rPr>
        <w:t>C</w:t>
      </w:r>
      <w:r w:rsidRPr="004433B1">
        <w:rPr>
          <w:sz w:val="16"/>
          <w:szCs w:val="16"/>
        </w:rPr>
        <w:t xml:space="preserve">. Να υπολογισθούν οι </w:t>
      </w:r>
      <w:proofErr w:type="spellStart"/>
      <w:r w:rsidRPr="004433B1">
        <w:rPr>
          <w:sz w:val="16"/>
          <w:szCs w:val="16"/>
        </w:rPr>
        <w:t>εξατμιστικές</w:t>
      </w:r>
      <w:proofErr w:type="spellEnd"/>
      <w:r w:rsidRPr="004433B1">
        <w:rPr>
          <w:sz w:val="16"/>
          <w:szCs w:val="16"/>
        </w:rPr>
        <w:t xml:space="preserve"> ικανότητες (</w:t>
      </w:r>
      <w:proofErr w:type="spellStart"/>
      <w:r w:rsidRPr="004433B1">
        <w:rPr>
          <w:sz w:val="16"/>
          <w:szCs w:val="16"/>
        </w:rPr>
        <w:t>πρακτικη</w:t>
      </w:r>
      <w:proofErr w:type="spellEnd"/>
      <w:r w:rsidRPr="004433B1">
        <w:rPr>
          <w:sz w:val="16"/>
          <w:szCs w:val="16"/>
        </w:rPr>
        <w:t xml:space="preserve"> και </w:t>
      </w:r>
      <w:proofErr w:type="spellStart"/>
      <w:r w:rsidRPr="004433B1">
        <w:rPr>
          <w:sz w:val="16"/>
          <w:szCs w:val="16"/>
        </w:rPr>
        <w:t>θεωρητικη</w:t>
      </w:r>
      <w:proofErr w:type="spellEnd"/>
      <w:r w:rsidRPr="004433B1">
        <w:rPr>
          <w:sz w:val="16"/>
          <w:szCs w:val="16"/>
        </w:rPr>
        <w:t xml:space="preserve">) του λέβητα όταν είναι γνωστός ο βαθμός αποδόσεώς του ίσος με 72%. </w:t>
      </w:r>
    </w:p>
    <w:p w:rsidR="004433B1" w:rsidRDefault="004433B1" w:rsidP="004433B1">
      <w:pPr>
        <w:tabs>
          <w:tab w:val="left" w:pos="6660"/>
        </w:tabs>
        <w:spacing w:after="0" w:line="240" w:lineRule="auto"/>
        <w:ind w:left="720"/>
        <w:jc w:val="center"/>
        <w:rPr>
          <w:rFonts w:ascii="Cambria" w:hAnsi="Cambria"/>
          <w:b/>
        </w:rPr>
      </w:pPr>
    </w:p>
    <w:p w:rsidR="004433B1" w:rsidRPr="004433B1" w:rsidRDefault="004433B1" w:rsidP="004433B1">
      <w:pPr>
        <w:tabs>
          <w:tab w:val="left" w:pos="6660"/>
        </w:tabs>
        <w:spacing w:after="0" w:line="240" w:lineRule="auto"/>
        <w:ind w:left="720"/>
        <w:jc w:val="center"/>
        <w:rPr>
          <w:rFonts w:ascii="Cambria" w:hAnsi="Cambria"/>
          <w:b/>
        </w:rPr>
      </w:pPr>
    </w:p>
    <w:sectPr w:rsidR="004433B1" w:rsidRPr="00443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6C5"/>
    <w:multiLevelType w:val="hybridMultilevel"/>
    <w:tmpl w:val="7E1803B2"/>
    <w:lvl w:ilvl="0" w:tplc="040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DFC39AA"/>
    <w:multiLevelType w:val="hybridMultilevel"/>
    <w:tmpl w:val="D26C2AB2"/>
    <w:lvl w:ilvl="0" w:tplc="65C6ED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lgerian" w:hAnsi="Algerian" w:hint="default"/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C366666"/>
    <w:multiLevelType w:val="hybridMultilevel"/>
    <w:tmpl w:val="46662EF0"/>
    <w:lvl w:ilvl="0" w:tplc="040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F430ACA"/>
    <w:multiLevelType w:val="hybridMultilevel"/>
    <w:tmpl w:val="1EB0AB3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E46C6"/>
    <w:multiLevelType w:val="hybridMultilevel"/>
    <w:tmpl w:val="D6228A46"/>
    <w:lvl w:ilvl="0" w:tplc="040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BA"/>
    <w:rsid w:val="004433B1"/>
    <w:rsid w:val="004D74BA"/>
    <w:rsid w:val="009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4BA"/>
    <w:pPr>
      <w:ind w:left="720"/>
      <w:contextualSpacing/>
    </w:pPr>
  </w:style>
  <w:style w:type="paragraph" w:styleId="a4">
    <w:name w:val="footer"/>
    <w:basedOn w:val="a"/>
    <w:link w:val="Char"/>
    <w:rsid w:val="004433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4"/>
    <w:rsid w:val="004433B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4BA"/>
    <w:pPr>
      <w:ind w:left="720"/>
      <w:contextualSpacing/>
    </w:pPr>
  </w:style>
  <w:style w:type="paragraph" w:styleId="a4">
    <w:name w:val="footer"/>
    <w:basedOn w:val="a"/>
    <w:link w:val="Char"/>
    <w:rsid w:val="004433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4"/>
    <w:rsid w:val="004433B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2020-08-06T10:04:00Z</dcterms:created>
  <dcterms:modified xsi:type="dcterms:W3CDTF">2020-08-06T10:23:00Z</dcterms:modified>
</cp:coreProperties>
</file>