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09" w:rsidRPr="008961B8" w:rsidRDefault="000A4468" w:rsidP="000A4468">
      <w:pPr>
        <w:spacing w:after="0"/>
        <w:rPr>
          <w:b/>
          <w:sz w:val="20"/>
          <w:szCs w:val="20"/>
        </w:rPr>
      </w:pPr>
      <w:r w:rsidRPr="008961B8">
        <w:rPr>
          <w:b/>
          <w:sz w:val="20"/>
          <w:szCs w:val="20"/>
        </w:rPr>
        <w:t>Α.Ε.Ν ΜΑΚΕΔΟΝΙΑΣ,</w:t>
      </w:r>
      <w:r w:rsidR="00F84E05" w:rsidRPr="008961B8">
        <w:rPr>
          <w:b/>
          <w:sz w:val="20"/>
          <w:szCs w:val="20"/>
        </w:rPr>
        <w:t xml:space="preserve"> </w:t>
      </w:r>
      <w:r w:rsidRPr="008961B8">
        <w:rPr>
          <w:b/>
          <w:sz w:val="20"/>
          <w:szCs w:val="20"/>
        </w:rPr>
        <w:t>ΣΧΟΛΗ</w:t>
      </w:r>
      <w:r w:rsidR="00F84E05" w:rsidRPr="008961B8">
        <w:rPr>
          <w:b/>
          <w:sz w:val="20"/>
          <w:szCs w:val="20"/>
        </w:rPr>
        <w:t xml:space="preserve"> </w:t>
      </w:r>
      <w:r w:rsidRPr="008961B8">
        <w:rPr>
          <w:b/>
          <w:sz w:val="20"/>
          <w:szCs w:val="20"/>
        </w:rPr>
        <w:t>ΜΗΧ/ΚΩΝ</w:t>
      </w:r>
      <w:r w:rsidR="00F84E05" w:rsidRPr="008961B8">
        <w:rPr>
          <w:b/>
          <w:sz w:val="20"/>
          <w:szCs w:val="20"/>
        </w:rPr>
        <w:t xml:space="preserve">, </w:t>
      </w:r>
      <w:r w:rsidR="008961B8" w:rsidRPr="008961B8">
        <w:rPr>
          <w:b/>
          <w:sz w:val="20"/>
          <w:szCs w:val="20"/>
        </w:rPr>
        <w:t>ΕΞΕΤΑΣΕΙΣ ΙΟYNIOY 2022</w:t>
      </w:r>
      <w:r w:rsidRPr="008961B8">
        <w:rPr>
          <w:b/>
          <w:sz w:val="20"/>
          <w:szCs w:val="20"/>
        </w:rPr>
        <w:t>,</w:t>
      </w:r>
      <w:r w:rsidR="00F84E05" w:rsidRPr="008961B8">
        <w:rPr>
          <w:b/>
          <w:sz w:val="20"/>
          <w:szCs w:val="20"/>
        </w:rPr>
        <w:t xml:space="preserve">  </w:t>
      </w:r>
      <w:r w:rsidRPr="008961B8">
        <w:rPr>
          <w:b/>
          <w:sz w:val="20"/>
          <w:szCs w:val="20"/>
        </w:rPr>
        <w:t>ΒΟΗΘΗΤΙΚΑ ΣΤ ΄΄ΕΞΑΜΗΝΟΥ</w:t>
      </w:r>
    </w:p>
    <w:p w:rsidR="000A4468" w:rsidRPr="008961B8" w:rsidRDefault="000A4468" w:rsidP="000A4468">
      <w:pPr>
        <w:spacing w:after="0"/>
        <w:jc w:val="center"/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ΕΝΟΤΗΤΑ Α</w:t>
      </w:r>
    </w:p>
    <w:p w:rsidR="000A4468" w:rsidRPr="008961B8" w:rsidRDefault="000A4468" w:rsidP="000A4468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Δυο λαθος κυκλωμενες απαντησεις μηδενιζουν την ενοτητα  Α</w:t>
      </w:r>
    </w:p>
    <w:p w:rsidR="000A4468" w:rsidRPr="008961B8" w:rsidRDefault="000A4468" w:rsidP="000A4468">
      <w:pPr>
        <w:pStyle w:val="ListParagraph"/>
        <w:numPr>
          <w:ilvl w:val="0"/>
          <w:numId w:val="7"/>
        </w:numPr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Υπαρχουν περισσοτερες της μιας σωστες απαντησεις σε ορισμενες ερωτησεις της ενοτητας Α</w:t>
      </w:r>
    </w:p>
    <w:p w:rsidR="00820731" w:rsidRPr="008961B8" w:rsidRDefault="000A4468" w:rsidP="00F84E05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Ερωτηση χωρις κυκλωμενη απαντηση δεν βαθμολογειται</w:t>
      </w:r>
    </w:p>
    <w:p w:rsidR="00F84E05" w:rsidRPr="008961B8" w:rsidRDefault="00F84E05" w:rsidP="00F84E05">
      <w:pPr>
        <w:spacing w:after="0"/>
        <w:ind w:left="720"/>
        <w:jc w:val="center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ΕΡΩΤΗΣΕΙΣ</w:t>
      </w:r>
    </w:p>
    <w:p w:rsidR="00820731" w:rsidRPr="008961B8" w:rsidRDefault="00820731" w:rsidP="00F84E05">
      <w:pPr>
        <w:pStyle w:val="ListParagraph"/>
        <w:numPr>
          <w:ilvl w:val="0"/>
          <w:numId w:val="1"/>
        </w:numPr>
        <w:spacing w:after="0"/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Στο συτημα επανυγροποιήσεως αμεσου κύκλου (</w:t>
      </w:r>
      <w:r w:rsidRPr="008961B8">
        <w:rPr>
          <w:b/>
          <w:sz w:val="16"/>
          <w:szCs w:val="16"/>
          <w:u w:val="single"/>
          <w:lang w:val="en-US"/>
        </w:rPr>
        <w:t>direct</w:t>
      </w:r>
      <w:r w:rsidRPr="008961B8">
        <w:rPr>
          <w:b/>
          <w:sz w:val="16"/>
          <w:szCs w:val="16"/>
          <w:u w:val="single"/>
        </w:rPr>
        <w:t xml:space="preserve"> </w:t>
      </w:r>
      <w:r w:rsidRPr="008961B8">
        <w:rPr>
          <w:b/>
          <w:sz w:val="16"/>
          <w:szCs w:val="16"/>
          <w:u w:val="single"/>
          <w:lang w:val="en-US"/>
        </w:rPr>
        <w:t>cycle</w:t>
      </w:r>
      <w:r w:rsidRPr="008961B8">
        <w:rPr>
          <w:b/>
          <w:sz w:val="16"/>
          <w:szCs w:val="16"/>
          <w:u w:val="single"/>
        </w:rPr>
        <w:t>) λαμβανει χώρα κατά την μεταφορά:</w:t>
      </w:r>
    </w:p>
    <w:p w:rsidR="00820731" w:rsidRPr="008961B8" w:rsidRDefault="00820731" w:rsidP="00820731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8961B8">
        <w:rPr>
          <w:sz w:val="16"/>
          <w:szCs w:val="16"/>
        </w:rPr>
        <w:t>Η συμπιεση,η συμπυκνωση και η επιστροφη στην δεξαμενη των υγροποιημενων αεριων που παραγονται από την εξατμιση του φορτιου.</w:t>
      </w:r>
    </w:p>
    <w:p w:rsidR="00820731" w:rsidRPr="008961B8" w:rsidRDefault="00820731" w:rsidP="00820731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8961B8">
        <w:rPr>
          <w:sz w:val="16"/>
          <w:szCs w:val="16"/>
        </w:rPr>
        <w:t xml:space="preserve">Η συμπιεση,η συμπυκνωση και η επιστροφη στην δεξαμενη των αεριων  που παραγονται κατά την εκφορτωση πανω από την ελευθερη επιφανεια </w:t>
      </w:r>
      <w:r w:rsidR="00E94633" w:rsidRPr="008961B8">
        <w:rPr>
          <w:sz w:val="16"/>
          <w:szCs w:val="16"/>
        </w:rPr>
        <w:t>καθως μετατοπιζεται το φορτιο μεσα στην δεξαμενη.</w:t>
      </w:r>
    </w:p>
    <w:p w:rsidR="00820731" w:rsidRPr="008961B8" w:rsidRDefault="00E94633" w:rsidP="00E94633">
      <w:pPr>
        <w:pStyle w:val="ListParagraph"/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 xml:space="preserve">Το μονοβαθμιο συστημα αμεσου κυκλου (single -  stage </w:t>
      </w:r>
      <w:r w:rsidRPr="008961B8">
        <w:rPr>
          <w:b/>
          <w:sz w:val="16"/>
          <w:szCs w:val="16"/>
          <w:u w:val="single"/>
          <w:lang w:val="en-US"/>
        </w:rPr>
        <w:t>direct</w:t>
      </w:r>
      <w:r w:rsidRPr="008961B8">
        <w:rPr>
          <w:b/>
          <w:sz w:val="16"/>
          <w:szCs w:val="16"/>
          <w:u w:val="single"/>
        </w:rPr>
        <w:t xml:space="preserve"> </w:t>
      </w:r>
      <w:r w:rsidRPr="008961B8">
        <w:rPr>
          <w:b/>
          <w:sz w:val="16"/>
          <w:szCs w:val="16"/>
          <w:u w:val="single"/>
          <w:lang w:val="en-US"/>
        </w:rPr>
        <w:t>cycle</w:t>
      </w:r>
      <w:r w:rsidRPr="008961B8">
        <w:rPr>
          <w:b/>
          <w:sz w:val="16"/>
          <w:szCs w:val="16"/>
          <w:u w:val="single"/>
        </w:rPr>
        <w:t>):</w:t>
      </w:r>
    </w:p>
    <w:p w:rsidR="00E94633" w:rsidRPr="008961B8" w:rsidRDefault="00E94633" w:rsidP="00E94633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8961B8">
        <w:rPr>
          <w:sz w:val="16"/>
          <w:szCs w:val="16"/>
        </w:rPr>
        <w:t>Είναι καταλληλο όταν η πιεση αναρροφησεως των αεριων του φορτιου είναι σχετικα υψηλη όπως συμβαινει στην μεταφορα φορτιων σε  μεση ψυξη</w:t>
      </w:r>
    </w:p>
    <w:p w:rsidR="00390D7A" w:rsidRPr="008961B8" w:rsidRDefault="00390D7A" w:rsidP="00390D7A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8961B8">
        <w:rPr>
          <w:sz w:val="16"/>
          <w:szCs w:val="16"/>
        </w:rPr>
        <w:t xml:space="preserve">Είναι καταλληλο όταν η πιεση αναρροφησεως των αεριων του φορτιου είναι </w:t>
      </w:r>
      <w:r w:rsidR="004E1A8E" w:rsidRPr="008961B8">
        <w:rPr>
          <w:sz w:val="16"/>
          <w:szCs w:val="16"/>
        </w:rPr>
        <w:t xml:space="preserve">σχετικα χαμηλη </w:t>
      </w:r>
      <w:r w:rsidRPr="008961B8">
        <w:rPr>
          <w:sz w:val="16"/>
          <w:szCs w:val="16"/>
        </w:rPr>
        <w:t xml:space="preserve"> όπως συμβαινει στην μεταφορα φορτιων σε </w:t>
      </w:r>
      <w:r w:rsidR="004E1A8E" w:rsidRPr="008961B8">
        <w:rPr>
          <w:sz w:val="16"/>
          <w:szCs w:val="16"/>
        </w:rPr>
        <w:t xml:space="preserve"> πληρη </w:t>
      </w:r>
      <w:r w:rsidRPr="008961B8">
        <w:rPr>
          <w:sz w:val="16"/>
          <w:szCs w:val="16"/>
        </w:rPr>
        <w:t xml:space="preserve"> ψυξη</w:t>
      </w:r>
    </w:p>
    <w:p w:rsidR="00390D7A" w:rsidRPr="008961B8" w:rsidRDefault="004E1A8E" w:rsidP="004E1A8E">
      <w:pPr>
        <w:pStyle w:val="ListParagraph"/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 xml:space="preserve">Συμφωνα με την λειτουργια του μονοβαθμιου  συστηματος αμεσου κυκλου (single -  stage </w:t>
      </w:r>
      <w:r w:rsidRPr="008961B8">
        <w:rPr>
          <w:b/>
          <w:sz w:val="16"/>
          <w:szCs w:val="16"/>
          <w:u w:val="single"/>
          <w:lang w:val="en-US"/>
        </w:rPr>
        <w:t>direct</w:t>
      </w:r>
      <w:r w:rsidRPr="008961B8">
        <w:rPr>
          <w:b/>
          <w:sz w:val="16"/>
          <w:szCs w:val="16"/>
          <w:u w:val="single"/>
        </w:rPr>
        <w:t xml:space="preserve"> </w:t>
      </w:r>
      <w:r w:rsidRPr="008961B8">
        <w:rPr>
          <w:b/>
          <w:sz w:val="16"/>
          <w:szCs w:val="16"/>
          <w:u w:val="single"/>
          <w:lang w:val="en-US"/>
        </w:rPr>
        <w:t>cycle</w:t>
      </w:r>
      <w:r w:rsidRPr="008961B8">
        <w:rPr>
          <w:b/>
          <w:sz w:val="16"/>
          <w:szCs w:val="16"/>
          <w:u w:val="single"/>
        </w:rPr>
        <w:t>)</w:t>
      </w:r>
      <w:r w:rsidR="000561F5" w:rsidRPr="008961B8">
        <w:rPr>
          <w:b/>
          <w:sz w:val="16"/>
          <w:szCs w:val="16"/>
          <w:u w:val="single"/>
        </w:rPr>
        <w:t xml:space="preserve"> το μειγμα αεριων και υγρου διαχεεται στην δεξαμενη ειτε</w:t>
      </w:r>
      <w:r w:rsidRPr="008961B8">
        <w:rPr>
          <w:b/>
          <w:sz w:val="16"/>
          <w:szCs w:val="16"/>
          <w:u w:val="single"/>
        </w:rPr>
        <w:t>:</w:t>
      </w:r>
    </w:p>
    <w:p w:rsidR="004E1A8E" w:rsidRPr="008961B8" w:rsidRDefault="004E1A8E" w:rsidP="004E1A8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8961B8">
        <w:rPr>
          <w:sz w:val="16"/>
          <w:szCs w:val="16"/>
        </w:rPr>
        <w:t xml:space="preserve">  με ψεκασμο μεσω του σωληνα που είναι εγκατεστημενος στην κορυφη της όταν η δεξαμενη είναι αδεια</w:t>
      </w:r>
    </w:p>
    <w:p w:rsidR="004E1A8E" w:rsidRPr="008961B8" w:rsidRDefault="000561F5" w:rsidP="004E1A8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8961B8">
        <w:rPr>
          <w:sz w:val="16"/>
          <w:szCs w:val="16"/>
        </w:rPr>
        <w:t>στον πυθμενα της δεξαμενης αποτρεποντας  την εκ νεου εξατμιση  όταν η δεξαμενη είναι γεματη με  φορτιο</w:t>
      </w:r>
    </w:p>
    <w:p w:rsidR="000561F5" w:rsidRPr="008961B8" w:rsidRDefault="00A145DF" w:rsidP="000561F5">
      <w:pPr>
        <w:pStyle w:val="ListParagraph"/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στο παρακατω σχημα</w:t>
      </w:r>
      <w:r w:rsidR="00A501E8" w:rsidRPr="008961B8">
        <w:rPr>
          <w:b/>
          <w:sz w:val="16"/>
          <w:szCs w:val="16"/>
          <w:u w:val="single"/>
          <w:lang w:val="en-US"/>
        </w:rPr>
        <w:t xml:space="preserve"> </w:t>
      </w:r>
      <w:proofErr w:type="spellStart"/>
      <w:r w:rsidR="00A501E8" w:rsidRPr="008961B8">
        <w:rPr>
          <w:b/>
          <w:sz w:val="16"/>
          <w:szCs w:val="16"/>
          <w:u w:val="single"/>
          <w:lang w:val="en-US"/>
        </w:rPr>
        <w:t>δειχνετ</w:t>
      </w:r>
      <w:proofErr w:type="spellEnd"/>
      <w:r w:rsidR="00A501E8" w:rsidRPr="008961B8">
        <w:rPr>
          <w:b/>
          <w:sz w:val="16"/>
          <w:szCs w:val="16"/>
          <w:u w:val="single"/>
          <w:lang w:val="en-US"/>
        </w:rPr>
        <w:t>αι:</w:t>
      </w:r>
    </w:p>
    <w:p w:rsidR="00A501E8" w:rsidRPr="008961B8" w:rsidRDefault="00A501E8" w:rsidP="00A501E8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8961B8">
        <w:rPr>
          <w:sz w:val="16"/>
          <w:szCs w:val="16"/>
        </w:rPr>
        <w:t>συστημα κυκλου με μονοβαθμια αμεση επανυγροποιηση</w:t>
      </w:r>
    </w:p>
    <w:p w:rsidR="00A501E8" w:rsidRPr="008961B8" w:rsidRDefault="00A501E8" w:rsidP="00A501E8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8961B8">
        <w:rPr>
          <w:sz w:val="16"/>
          <w:szCs w:val="16"/>
        </w:rPr>
        <w:t>συστημα κυκλου με μονοβαθμια εμμεση επανυγροποιηση</w:t>
      </w:r>
    </w:p>
    <w:p w:rsidR="00A501E8" w:rsidRPr="008961B8" w:rsidRDefault="00A501E8" w:rsidP="00A501E8">
      <w:pPr>
        <w:pStyle w:val="ListParagraph"/>
        <w:numPr>
          <w:ilvl w:val="0"/>
          <w:numId w:val="1"/>
        </w:numPr>
        <w:rPr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στο παρακατω σχημα οι αριθμοι 1 και 2 δειχνουν αντιστοιχα:</w:t>
      </w:r>
    </w:p>
    <w:p w:rsidR="00A501E8" w:rsidRPr="008961B8" w:rsidRDefault="00A501E8" w:rsidP="00A501E8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8961B8">
        <w:rPr>
          <w:sz w:val="16"/>
          <w:szCs w:val="16"/>
        </w:rPr>
        <w:t>συμπιεστη,συμπυκνωτη</w:t>
      </w:r>
    </w:p>
    <w:p w:rsidR="00A501E8" w:rsidRPr="008961B8" w:rsidRDefault="00A501E8" w:rsidP="00A501E8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8961B8">
        <w:rPr>
          <w:sz w:val="16"/>
          <w:szCs w:val="16"/>
        </w:rPr>
        <w:t>συμπυκνωτη,συμπιεστη</w:t>
      </w:r>
    </w:p>
    <w:p w:rsidR="009B53CD" w:rsidRPr="008961B8" w:rsidRDefault="000A4468" w:rsidP="001D7892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8961B8">
        <w:rPr>
          <w:sz w:val="16"/>
          <w:szCs w:val="16"/>
        </w:rPr>
        <w:t xml:space="preserve">συμπιεστη,δεξαμενη </w:t>
      </w:r>
      <w:r w:rsidR="00857FB4" w:rsidRPr="008961B8">
        <w:rPr>
          <w:noProof/>
          <w:sz w:val="16"/>
          <w:szCs w:val="1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53.05pt;margin-top:31.05pt;width:19.95pt;height:18.95pt;z-index:251667456;mso-position-horizontal-relative:text;mso-position-vertical-relative:text">
            <v:textbox style="mso-next-textbox:#_x0000_s1074">
              <w:txbxContent>
                <w:p w:rsidR="00A145DF" w:rsidRDefault="00A145DF">
                  <w:r>
                    <w:t>2</w:t>
                  </w:r>
                </w:p>
              </w:txbxContent>
            </v:textbox>
          </v:shape>
        </w:pict>
      </w:r>
      <w:r w:rsidR="00857FB4" w:rsidRPr="008961B8">
        <w:rPr>
          <w:noProof/>
          <w:sz w:val="16"/>
          <w:szCs w:val="16"/>
          <w:lang w:eastAsia="el-GR"/>
        </w:rPr>
        <w:pict>
          <v:shape id="_x0000_s1073" type="#_x0000_t202" style="position:absolute;left:0;text-align:left;margin-left:149.85pt;margin-top:17.9pt;width:22.65pt;height:17.25pt;z-index:251666432;mso-position-horizontal-relative:text;mso-position-vertical-relative:text">
            <v:textbox style="mso-next-textbox:#_x0000_s1073">
              <w:txbxContent>
                <w:p w:rsidR="00A145DF" w:rsidRDefault="00A145DF">
                  <w:r>
                    <w:t>1</w:t>
                  </w:r>
                </w:p>
              </w:txbxContent>
            </v:textbox>
          </v:shape>
        </w:pict>
      </w:r>
      <w:r w:rsidR="00857FB4" w:rsidRPr="008961B8">
        <w:rPr>
          <w:noProof/>
          <w:sz w:val="16"/>
          <w:szCs w:val="16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53.05pt;margin-top:50pt;width:.35pt;height:22.35pt;flip:x y;z-index:251661312;mso-position-horizontal-relative:text;mso-position-vertical-relative:text" o:connectortype="straight">
            <v:stroke endarrow="block"/>
          </v:shape>
        </w:pict>
      </w:r>
      <w:r w:rsidR="00857FB4" w:rsidRPr="008961B8">
        <w:rPr>
          <w:noProof/>
          <w:sz w:val="16"/>
          <w:szCs w:val="16"/>
          <w:lang w:eastAsia="el-GR"/>
        </w:rPr>
        <w:pict>
          <v:shape id="_x0000_s1067" type="#_x0000_t32" style="position:absolute;left:0;text-align:left;margin-left:172.5pt;margin-top:25.05pt;width:23.85pt;height:10.6pt;flip:x y;z-index:251660288;mso-position-horizontal-relative:text;mso-position-vertical-relative:text" o:connectortype="straight">
            <v:stroke endarrow="block"/>
          </v:shape>
        </w:pict>
      </w:r>
      <w:r w:rsidR="00857FB4" w:rsidRPr="008961B8">
        <w:rPr>
          <w:noProof/>
          <w:sz w:val="16"/>
          <w:szCs w:val="16"/>
          <w:lang w:eastAsia="el-GR"/>
        </w:rPr>
        <w:pict>
          <v:group id="_x0000_s1026" style="position:absolute;left:0;text-align:left;margin-left:171.65pt;margin-top:35.15pt;width:181.9pt;height:100.2pt;z-index:-251658240;mso-position-horizontal-relative:page;mso-position-vertical-relative:text" coordorigin="6073,-17" coordsize="3649,2074">
            <v:rect id="_x0000_s1027" style="position:absolute;left:6084;top:1072;width:1438;height:864" fillcolor="#bcbdc0" stroked="f"/>
            <v:shape id="_x0000_s1028" style="position:absolute;left:6082;top:753;width:1437;height:1184" coordorigin="6083,753" coordsize="1437,1184" path="m7083,857r,-104l6519,753r,104l6083,857r,1080l7519,1937r,-1080l7083,857xe" filled="f" strokeweight="1pt">
              <v:path arrowok="t"/>
            </v:shape>
            <v:line id="_x0000_s1029" style="position:absolute" from="6444,927" to="7441,927" strokeweight="1pt"/>
            <v:shape id="_x0000_s1030" style="position:absolute;left:6485;top:933;width:44;height:65" coordorigin="6486,933" coordsize="44,65" path="m6486,998r23,-65l6529,998e" filled="f" strokeweight=".6pt">
              <v:path arrowok="t"/>
            </v:shape>
            <v:shape id="_x0000_s1031" style="position:absolute;left:6592;top:933;width:44;height:65" coordorigin="6593,933" coordsize="44,65" path="m6593,998r23,-65l6636,998e" filled="f" strokeweight=".6pt">
              <v:path arrowok="t"/>
            </v:shape>
            <v:shape id="_x0000_s1032" style="position:absolute;left:6699;top:933;width:44;height:65" coordorigin="6699,933" coordsize="44,65" path="m6699,998r24,-65l6743,998e" filled="f" strokeweight=".6pt">
              <v:path arrowok="t"/>
            </v:shape>
            <v:shape id="_x0000_s1033" style="position:absolute;left:6805;top:933;width:44;height:65" coordorigin="6806,933" coordsize="44,65" path="m6806,998r23,-65l6849,998e" filled="f" strokeweight=".6pt">
              <v:path arrowok="t"/>
            </v:shape>
            <v:shape id="_x0000_s1034" style="position:absolute;left:6912;top:933;width:44;height:65" coordorigin="6913,933" coordsize="44,65" path="m6913,998r23,-65l6956,998e" filled="f" strokeweight=".6pt">
              <v:path arrowok="t"/>
            </v:shape>
            <v:shape id="_x0000_s1035" style="position:absolute;left:7019;top:933;width:44;height:65" coordorigin="7019,933" coordsize="44,65" path="m7019,998r24,-65l7063,998e" filled="f" strokeweight=".6pt">
              <v:path arrowok="t"/>
            </v:shape>
            <v:shape id="_x0000_s1036" style="position:absolute;left:7126;top:933;width:44;height:65" coordorigin="7126,933" coordsize="44,65" path="m7126,998r23,-65l7169,998e" filled="f" strokeweight=".6pt">
              <v:path arrowok="t"/>
            </v:shape>
            <v:shape id="_x0000_s1037" style="position:absolute;left:7232;top:933;width:44;height:65" coordorigin="7233,933" coordsize="44,65" path="m7233,998r23,-65l7276,998e" filled="f" strokeweight=".6pt">
              <v:path arrowok="t"/>
            </v:shape>
            <v:shape id="_x0000_s1038" style="position:absolute;left:7339;top:933;width:44;height:65" coordorigin="7339,933" coordsize="44,65" path="m7339,998r24,-65l7383,998e" filled="f" strokeweight=".6pt">
              <v:path arrowok="t"/>
            </v:shape>
            <v:shape id="_x0000_s1039" style="position:absolute;left:6617;top:220;width:2681;height:1710" coordorigin="6618,220" coordsize="2681,1710" path="m8921,1930r377,l9298,220r-2680,l6618,753e" filled="f" strokeweight="1pt">
              <v:path arrowok="t"/>
            </v:shape>
            <v:shape id="_x0000_s1040" style="position:absolute;left:8863;top:1890;width:70;height:80" coordorigin="8864,1890" coordsize="70,80" path="m8933,1890r-69,40l8933,1970r,-80xe" fillcolor="black" stroked="f">
              <v:path arrowok="t"/>
            </v:shape>
            <v:line id="_x0000_s1041" style="position:absolute" from="8374,1930" to="8921,1930" strokeweight="1pt"/>
            <v:shape id="_x0000_s1042" style="position:absolute;left:8316;top:1890;width:70;height:80" coordorigin="8317,1890" coordsize="70,80" path="m8386,1890r-69,40l8386,1970r,-80xe" fillcolor="black" stroked="f">
              <v:path arrowok="t"/>
            </v:shape>
            <v:shape id="_x0000_s1043" style="position:absolute;left:7277;top:660;width:1097;height:1270" coordorigin="7278,660" coordsize="1097,1270" path="m7278,923r,-263l8134,660r,1270l8374,1930e" filled="f" strokeweight="1pt">
              <v:path arrowok="t"/>
            </v:shape>
            <v:shape id="_x0000_s1044" style="position:absolute;left:8144;top:-7;width:454;height:454" coordorigin="8144,-7" coordsize="454,454" path="m8371,-7l8299,5r-62,32l8188,86r-32,62l8144,220r12,72l8188,354r49,49l8299,435r72,12l8443,435r62,-32l8554,354r32,-62l8598,220r-12,-72l8554,86,8505,37,8443,5,8371,-7xe" stroked="f">
              <v:path arrowok="t"/>
            </v:shape>
            <v:shape id="_x0000_s1045" style="position:absolute;left:8144;top:-7;width:454;height:454" coordorigin="8144,-7" coordsize="454,454" path="m8598,220r-12,72l8554,354r-49,49l8443,435r-72,12l8299,435r-62,-32l8188,354r-32,-62l8144,220r12,-72l8188,86r49,-49l8299,5r72,-12l8443,5r62,32l8554,86r32,62l8598,220xe" filled="f" strokeweight="1pt">
              <v:path arrowok="t"/>
            </v:shape>
            <v:line id="_x0000_s1046" style="position:absolute" from="8228,53" to="8584,147" strokeweight="1pt"/>
            <v:line id="_x0000_s1047" style="position:absolute" from="8584,290" to="8228,383" strokeweight="1pt"/>
            <v:rect id="_x0000_s1048" style="position:absolute;left:8850;top:753;width:860;height:357" stroked="f"/>
            <v:rect id="_x0000_s1049" style="position:absolute;left:8850;top:753;width:860;height:357" filled="f" strokeweight="1pt"/>
            <v:line id="_x0000_s1050" style="position:absolute" from="8948,763" to="8948,1110" strokeweight="1pt"/>
            <v:line id="_x0000_s1051" style="position:absolute" from="8954,800" to="9608,800" strokeweight=".6pt"/>
            <v:line id="_x0000_s1052" style="position:absolute" from="8954,839" to="9608,839" strokeweight=".6pt"/>
            <v:line id="_x0000_s1053" style="position:absolute" from="8954,877" to="9608,877" strokeweight=".6pt"/>
            <v:line id="_x0000_s1054" style="position:absolute" from="8954,916" to="9608,916" strokeweight=".6pt"/>
            <v:line id="_x0000_s1055" style="position:absolute" from="8954,954" to="9608,954" strokeweight=".6pt"/>
            <v:line id="_x0000_s1056" style="position:absolute" from="8954,993" to="9608,993" strokeweight=".6pt"/>
            <v:line id="_x0000_s1057" style="position:absolute" from="8954,1032" to="9608,1032" strokeweight=".6pt"/>
            <v:line id="_x0000_s1058" style="position:absolute" from="8954,1070" to="9608,1070" strokeweight=".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8480;top:1809;width:278;height:248">
              <v:imagedata r:id="rId8" o:title=""/>
            </v:shape>
            <v:shape id="_x0000_s1060" style="position:absolute;left:9070;top:1442;width:444;height:274" coordorigin="9070,1443" coordsize="444,274" path="m9503,1443r-418,l9080,1457r-5,10l9071,1479r-1,15l9081,1564r32,61l9161,1673r61,32l9292,1716r70,-11l9422,1673r48,-48l9502,1564r11,-70l9513,1479r-2,-12l9508,1457r-5,-14xe" fillcolor="#bcbdc0" stroked="f">
              <v:path arrowok="t"/>
            </v:shape>
            <v:shape id="_x0000_s1061" style="position:absolute;left:9077;top:1266;width:441;height:440" coordorigin="9078,1267" coordsize="441,440" path="m9518,1487r-12,69l9475,1617r-47,47l9367,1696r-69,11l9228,1696r-60,-32l9120,1617r-31,-61l9078,1487r11,-70l9120,1357r48,-48l9228,1278r70,-11l9367,1278r61,31l9475,1357r31,60l9518,1487xe" filled="f" strokeweight="1pt">
              <v:path arrowok="t"/>
            </v:shape>
            <v:line id="_x0000_s1062" style="position:absolute" from="9084,1437" to="9511,1437" strokecolor="white" strokeweight="0"/>
            <v:line id="_x0000_s1063" style="position:absolute" from="9084,1437" to="9511,1437" strokeweight="1pt"/>
            <v:shape id="_x0000_s1064" style="position:absolute;left:8629;top:1376;width:549;height:544" coordorigin="8630,1377" coordsize="549,544" path="m8630,1920r,-543l9178,1377e" filled="f" strokeweight=".6pt">
              <v:stroke dashstyle="3 1"/>
              <v:path arrowok="t"/>
            </v:shape>
            <v:shape id="_x0000_s1065" style="position:absolute;left:9165;top:1344;width:64;height:78" coordorigin="9166,1345" coordsize="64,78" path="m9166,1345r63,l9199,1422r-33,-77xe" filled="f" strokeweight=".6pt">
              <v:path arrowok="t"/>
            </v:shape>
            <w10:wrap anchorx="page"/>
          </v:group>
        </w:pict>
      </w:r>
      <w:r w:rsidRPr="008961B8">
        <w:rPr>
          <w:sz w:val="16"/>
          <w:szCs w:val="16"/>
        </w:rPr>
        <w:t>υγρου φορτιου</w:t>
      </w: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283E22">
      <w:pPr>
        <w:rPr>
          <w:sz w:val="16"/>
          <w:szCs w:val="16"/>
        </w:rPr>
      </w:pPr>
    </w:p>
    <w:p w:rsidR="00283E22" w:rsidRPr="008961B8" w:rsidRDefault="00283E22" w:rsidP="00061079">
      <w:pPr>
        <w:spacing w:after="0"/>
        <w:jc w:val="center"/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ΕΝΟΤΗΤΑ Β</w:t>
      </w:r>
    </w:p>
    <w:p w:rsidR="00061079" w:rsidRPr="008961B8" w:rsidRDefault="00061079" w:rsidP="00061079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Δυο λαθος κυκλωμενες απαντησεις μηδενιζουν την ενοτητα  Β</w:t>
      </w:r>
    </w:p>
    <w:p w:rsidR="00061079" w:rsidRPr="008961B8" w:rsidRDefault="00061079" w:rsidP="00061079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Υπαρχουν περισσοτερες της μιας σωστες απαντησεις σε ορισμενες ερωτησεις της ενοτητας Β</w:t>
      </w:r>
    </w:p>
    <w:p w:rsidR="00061079" w:rsidRPr="008961B8" w:rsidRDefault="00061079" w:rsidP="00061079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Ερωτηση χωρις κυκλωμενη απαντηση δεν βαθμολογειται</w:t>
      </w:r>
    </w:p>
    <w:p w:rsidR="00061079" w:rsidRPr="008961B8" w:rsidRDefault="00F84E05" w:rsidP="00F84E05">
      <w:pPr>
        <w:spacing w:after="0"/>
        <w:ind w:left="720"/>
        <w:jc w:val="center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ΕΡΩΤΗΣΕΙΣ</w:t>
      </w:r>
    </w:p>
    <w:p w:rsidR="00283E22" w:rsidRPr="008961B8" w:rsidRDefault="00283E22" w:rsidP="0006107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w w:val="90"/>
          <w:sz w:val="16"/>
          <w:szCs w:val="16"/>
          <w:u w:val="single"/>
        </w:rPr>
        <w:t xml:space="preserve">Προκειμένου </w:t>
      </w:r>
      <w:r w:rsidRPr="008961B8">
        <w:rPr>
          <w:rFonts w:cstheme="minorHAnsi"/>
          <w:b/>
          <w:spacing w:val="-28"/>
          <w:w w:val="90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pacing w:val="-7"/>
          <w:w w:val="90"/>
          <w:sz w:val="16"/>
          <w:szCs w:val="16"/>
          <w:u w:val="single"/>
        </w:rPr>
        <w:t xml:space="preserve">να </w:t>
      </w:r>
      <w:r w:rsidRPr="008961B8">
        <w:rPr>
          <w:rFonts w:cstheme="minorHAnsi"/>
          <w:b/>
          <w:w w:val="90"/>
          <w:sz w:val="16"/>
          <w:szCs w:val="16"/>
          <w:u w:val="single"/>
        </w:rPr>
        <w:t xml:space="preserve">φτάσει το φυσικό αέριο στην υγροποιημένη  </w:t>
      </w:r>
      <w:r w:rsidRPr="008961B8">
        <w:rPr>
          <w:rFonts w:cstheme="minorHAnsi"/>
          <w:b/>
          <w:spacing w:val="-28"/>
          <w:w w:val="90"/>
          <w:sz w:val="16"/>
          <w:szCs w:val="16"/>
          <w:u w:val="single"/>
        </w:rPr>
        <w:t xml:space="preserve">    </w:t>
      </w:r>
      <w:r w:rsidRPr="008961B8">
        <w:rPr>
          <w:rFonts w:cstheme="minorHAnsi"/>
          <w:b/>
          <w:spacing w:val="-3"/>
          <w:w w:val="90"/>
          <w:sz w:val="16"/>
          <w:szCs w:val="16"/>
          <w:u w:val="single"/>
        </w:rPr>
        <w:t xml:space="preserve">μορφή, </w:t>
      </w:r>
      <w:r w:rsidRPr="008961B8">
        <w:rPr>
          <w:rFonts w:cstheme="minorHAnsi"/>
          <w:b/>
          <w:w w:val="90"/>
          <w:sz w:val="16"/>
          <w:szCs w:val="16"/>
          <w:u w:val="single"/>
        </w:rPr>
        <w:t>ψύχεται κάτω από το σημείο βρασμού του</w:t>
      </w:r>
      <w:r w:rsidRPr="008961B8">
        <w:rPr>
          <w:rFonts w:cstheme="minorHAnsi"/>
          <w:b/>
          <w:spacing w:val="-25"/>
          <w:w w:val="90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pacing w:val="-4"/>
          <w:w w:val="90"/>
          <w:sz w:val="16"/>
          <w:szCs w:val="16"/>
          <w:u w:val="single"/>
        </w:rPr>
        <w:t xml:space="preserve">(Boil </w:t>
      </w:r>
      <w:r w:rsidRPr="008961B8">
        <w:rPr>
          <w:rFonts w:cstheme="minorHAnsi"/>
          <w:b/>
          <w:sz w:val="16"/>
          <w:szCs w:val="16"/>
          <w:u w:val="single"/>
        </w:rPr>
        <w:t>Off</w:t>
      </w:r>
      <w:r w:rsidRPr="008961B8">
        <w:rPr>
          <w:rFonts w:cstheme="minorHAnsi"/>
          <w:b/>
          <w:spacing w:val="-36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z w:val="16"/>
          <w:szCs w:val="16"/>
          <w:u w:val="single"/>
        </w:rPr>
        <w:t>Gas–BOG),</w:t>
      </w:r>
      <w:r w:rsidRPr="008961B8">
        <w:rPr>
          <w:rFonts w:cstheme="minorHAnsi"/>
          <w:b/>
          <w:spacing w:val="-35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z w:val="16"/>
          <w:szCs w:val="16"/>
          <w:u w:val="single"/>
        </w:rPr>
        <w:t>που</w:t>
      </w:r>
      <w:r w:rsidRPr="008961B8">
        <w:rPr>
          <w:rFonts w:cstheme="minorHAnsi"/>
          <w:b/>
          <w:spacing w:val="-36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z w:val="16"/>
          <w:szCs w:val="16"/>
          <w:u w:val="single"/>
        </w:rPr>
        <w:t>είναι</w:t>
      </w:r>
      <w:r w:rsidR="00A468AD" w:rsidRPr="008961B8">
        <w:rPr>
          <w:rFonts w:cstheme="minorHAnsi"/>
          <w:b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pacing w:val="-35"/>
          <w:sz w:val="16"/>
          <w:szCs w:val="16"/>
          <w:u w:val="single"/>
        </w:rPr>
        <w:t xml:space="preserve"> </w:t>
      </w:r>
      <w:r w:rsidR="00A468AD" w:rsidRPr="008961B8">
        <w:rPr>
          <w:rFonts w:cstheme="minorHAnsi"/>
          <w:b/>
          <w:spacing w:val="-35"/>
          <w:sz w:val="16"/>
          <w:szCs w:val="16"/>
          <w:u w:val="single"/>
        </w:rPr>
        <w:t xml:space="preserve">   </w:t>
      </w:r>
      <w:r w:rsidRPr="008961B8">
        <w:rPr>
          <w:rFonts w:cstheme="minorHAnsi"/>
          <w:b/>
          <w:sz w:val="16"/>
          <w:szCs w:val="16"/>
          <w:u w:val="single"/>
        </w:rPr>
        <w:t xml:space="preserve">οι </w:t>
      </w:r>
      <w:r w:rsidR="00A468AD" w:rsidRPr="008961B8">
        <w:rPr>
          <w:rFonts w:cstheme="minorHAnsi"/>
          <w:b/>
          <w:sz w:val="16"/>
          <w:szCs w:val="16"/>
          <w:u w:val="single"/>
        </w:rPr>
        <w:t xml:space="preserve">  </w:t>
      </w:r>
      <w:r w:rsidRPr="008961B8">
        <w:rPr>
          <w:rFonts w:cstheme="minorHAnsi"/>
          <w:b/>
          <w:spacing w:val="-35"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z w:val="16"/>
          <w:szCs w:val="16"/>
          <w:u w:val="single"/>
        </w:rPr>
        <w:t>–161</w:t>
      </w:r>
      <w:r w:rsidRPr="008961B8">
        <w:rPr>
          <w:rFonts w:cstheme="minorHAnsi"/>
          <w:b/>
          <w:position w:val="11"/>
          <w:sz w:val="16"/>
          <w:szCs w:val="16"/>
          <w:u w:val="single"/>
        </w:rPr>
        <w:t>0</w:t>
      </w:r>
      <w:r w:rsidRPr="008961B8">
        <w:rPr>
          <w:rFonts w:cstheme="minorHAnsi"/>
          <w:b/>
          <w:sz w:val="16"/>
          <w:szCs w:val="16"/>
          <w:u w:val="single"/>
          <w:lang w:val="en-US"/>
        </w:rPr>
        <w:t>C</w:t>
      </w:r>
      <w:r w:rsidRPr="008961B8">
        <w:rPr>
          <w:rFonts w:cstheme="minorHAnsi"/>
          <w:b/>
          <w:sz w:val="16"/>
          <w:szCs w:val="16"/>
          <w:u w:val="single"/>
        </w:rPr>
        <w:t>?</w:t>
      </w:r>
    </w:p>
    <w:p w:rsidR="00283E22" w:rsidRPr="008961B8" w:rsidRDefault="00283E22" w:rsidP="0006107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λαθος</w:t>
      </w:r>
    </w:p>
    <w:p w:rsidR="00283E22" w:rsidRPr="008961B8" w:rsidRDefault="00283E22" w:rsidP="0006107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σωστο</w:t>
      </w:r>
    </w:p>
    <w:p w:rsidR="00A468AD" w:rsidRPr="008961B8" w:rsidRDefault="00A468AD" w:rsidP="0006107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b/>
          <w:w w:val="90"/>
          <w:sz w:val="16"/>
          <w:szCs w:val="16"/>
          <w:u w:val="single"/>
        </w:rPr>
        <w:t>Στη</w:t>
      </w:r>
      <w:r w:rsidRPr="008961B8">
        <w:rPr>
          <w:b/>
          <w:spacing w:val="-22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διάρκεια</w:t>
      </w:r>
      <w:r w:rsidRPr="008961B8">
        <w:rPr>
          <w:b/>
          <w:spacing w:val="-21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της</w:t>
      </w:r>
      <w:r w:rsidRPr="008961B8">
        <w:rPr>
          <w:b/>
          <w:spacing w:val="-21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μεταφοράς,</w:t>
      </w:r>
      <w:r w:rsidRPr="008961B8">
        <w:rPr>
          <w:b/>
          <w:spacing w:val="-21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πάνω</w:t>
      </w:r>
      <w:r w:rsidRPr="008961B8">
        <w:rPr>
          <w:b/>
          <w:spacing w:val="-22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από</w:t>
      </w:r>
      <w:r w:rsidRPr="008961B8">
        <w:rPr>
          <w:b/>
          <w:spacing w:val="-21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την</w:t>
      </w:r>
      <w:r w:rsidRPr="008961B8">
        <w:rPr>
          <w:b/>
          <w:spacing w:val="-21"/>
          <w:w w:val="90"/>
          <w:sz w:val="16"/>
          <w:szCs w:val="16"/>
          <w:u w:val="single"/>
        </w:rPr>
        <w:t xml:space="preserve"> </w:t>
      </w:r>
      <w:r w:rsidRPr="008961B8">
        <w:rPr>
          <w:b/>
          <w:spacing w:val="-4"/>
          <w:w w:val="90"/>
          <w:sz w:val="16"/>
          <w:szCs w:val="16"/>
          <w:u w:val="single"/>
        </w:rPr>
        <w:t>ελεύ</w:t>
      </w:r>
      <w:r w:rsidRPr="008961B8">
        <w:rPr>
          <w:b/>
          <w:w w:val="90"/>
          <w:sz w:val="16"/>
          <w:szCs w:val="16"/>
          <w:u w:val="single"/>
        </w:rPr>
        <w:t>θερη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επιφάνειά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του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στο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εσωτερικό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των</w:t>
      </w:r>
      <w:r w:rsidRPr="008961B8">
        <w:rPr>
          <w:b/>
          <w:spacing w:val="-7"/>
          <w:w w:val="90"/>
          <w:sz w:val="16"/>
          <w:szCs w:val="16"/>
          <w:u w:val="single"/>
        </w:rPr>
        <w:t xml:space="preserve"> </w:t>
      </w:r>
      <w:r w:rsidRPr="008961B8">
        <w:rPr>
          <w:b/>
          <w:w w:val="90"/>
          <w:sz w:val="16"/>
          <w:szCs w:val="16"/>
          <w:u w:val="single"/>
        </w:rPr>
        <w:t>δεξαμενών, δημιουργούνται αέρια, τα οποία:</w:t>
      </w:r>
    </w:p>
    <w:p w:rsidR="00283E22" w:rsidRPr="008961B8" w:rsidRDefault="00A468AD" w:rsidP="0006107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w w:val="90"/>
          <w:sz w:val="16"/>
          <w:szCs w:val="16"/>
        </w:rPr>
        <w:t xml:space="preserve">προέρχονται </w:t>
      </w:r>
      <w:r w:rsidRPr="008961B8">
        <w:rPr>
          <w:spacing w:val="-7"/>
          <w:w w:val="90"/>
          <w:sz w:val="16"/>
          <w:szCs w:val="16"/>
        </w:rPr>
        <w:t xml:space="preserve">από  </w:t>
      </w:r>
      <w:r w:rsidRPr="008961B8">
        <w:rPr>
          <w:w w:val="90"/>
          <w:sz w:val="16"/>
          <w:szCs w:val="16"/>
        </w:rPr>
        <w:t xml:space="preserve">την 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 xml:space="preserve">εξάτμιση 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του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φορτίου,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spacing w:val="-9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λόγω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της</w:t>
      </w:r>
      <w:r w:rsidRPr="008961B8">
        <w:rPr>
          <w:spacing w:val="-10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μεταβολής της</w:t>
      </w:r>
      <w:r w:rsidRPr="008961B8">
        <w:rPr>
          <w:spacing w:val="-13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θερμοκρασίας</w:t>
      </w:r>
      <w:r w:rsidRPr="008961B8">
        <w:rPr>
          <w:spacing w:val="-12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στο</w:t>
      </w:r>
      <w:r w:rsidRPr="008961B8">
        <w:rPr>
          <w:spacing w:val="-12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εξωτερικό</w:t>
      </w:r>
      <w:r w:rsidRPr="008961B8">
        <w:rPr>
          <w:spacing w:val="-12"/>
          <w:w w:val="90"/>
          <w:sz w:val="16"/>
          <w:szCs w:val="16"/>
        </w:rPr>
        <w:t xml:space="preserve"> </w:t>
      </w:r>
      <w:r w:rsidRPr="008961B8">
        <w:rPr>
          <w:w w:val="90"/>
          <w:sz w:val="16"/>
          <w:szCs w:val="16"/>
        </w:rPr>
        <w:t>περιβάλλον</w:t>
      </w:r>
    </w:p>
    <w:p w:rsidR="00A468AD" w:rsidRPr="008961B8" w:rsidRDefault="005C5E44" w:rsidP="0006107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w w:val="90"/>
          <w:sz w:val="16"/>
          <w:szCs w:val="16"/>
        </w:rPr>
        <w:t xml:space="preserve">προερχονται από την εξατμιση του φορτιου </w:t>
      </w:r>
      <w:r w:rsidR="00A468AD" w:rsidRPr="008961B8">
        <w:rPr>
          <w:w w:val="90"/>
          <w:sz w:val="16"/>
          <w:szCs w:val="16"/>
        </w:rPr>
        <w:t>κατά</w:t>
      </w:r>
      <w:r w:rsidR="00A468AD" w:rsidRPr="008961B8">
        <w:rPr>
          <w:spacing w:val="-20"/>
          <w:w w:val="90"/>
          <w:sz w:val="16"/>
          <w:szCs w:val="16"/>
        </w:rPr>
        <w:t xml:space="preserve"> </w:t>
      </w:r>
      <w:r w:rsidR="00A468AD" w:rsidRPr="008961B8">
        <w:rPr>
          <w:w w:val="90"/>
          <w:sz w:val="16"/>
          <w:szCs w:val="16"/>
        </w:rPr>
        <w:t>τη</w:t>
      </w:r>
      <w:r w:rsidR="00A468AD" w:rsidRPr="008961B8">
        <w:rPr>
          <w:spacing w:val="-21"/>
          <w:w w:val="90"/>
          <w:sz w:val="16"/>
          <w:szCs w:val="16"/>
        </w:rPr>
        <w:t xml:space="preserve"> </w:t>
      </w:r>
      <w:r w:rsidR="00A468AD" w:rsidRPr="008961B8">
        <w:rPr>
          <w:spacing w:val="-6"/>
          <w:w w:val="90"/>
          <w:sz w:val="16"/>
          <w:szCs w:val="16"/>
        </w:rPr>
        <w:t>δι</w:t>
      </w:r>
      <w:r w:rsidR="00A468AD" w:rsidRPr="008961B8">
        <w:rPr>
          <w:w w:val="90"/>
          <w:sz w:val="16"/>
          <w:szCs w:val="16"/>
        </w:rPr>
        <w:t xml:space="preserve">αδικασία φορτώσεως και εκφορτώσεως λόγω </w:t>
      </w:r>
      <w:r w:rsidR="00A468AD" w:rsidRPr="008961B8">
        <w:rPr>
          <w:spacing w:val="-5"/>
          <w:w w:val="90"/>
          <w:sz w:val="16"/>
          <w:szCs w:val="16"/>
        </w:rPr>
        <w:t xml:space="preserve">των </w:t>
      </w:r>
      <w:r w:rsidR="00A468AD" w:rsidRPr="008961B8">
        <w:rPr>
          <w:w w:val="90"/>
          <w:sz w:val="16"/>
          <w:szCs w:val="16"/>
        </w:rPr>
        <w:t>διακυμάνσεων</w:t>
      </w:r>
      <w:r w:rsidR="00A468AD" w:rsidRPr="008961B8">
        <w:rPr>
          <w:spacing w:val="-14"/>
          <w:w w:val="90"/>
          <w:sz w:val="16"/>
          <w:szCs w:val="16"/>
        </w:rPr>
        <w:t xml:space="preserve"> </w:t>
      </w:r>
      <w:r w:rsidRPr="008961B8">
        <w:rPr>
          <w:spacing w:val="-14"/>
          <w:w w:val="90"/>
          <w:sz w:val="16"/>
          <w:szCs w:val="16"/>
        </w:rPr>
        <w:t xml:space="preserve"> </w:t>
      </w:r>
      <w:r w:rsidR="00A468AD" w:rsidRPr="008961B8">
        <w:rPr>
          <w:w w:val="90"/>
          <w:sz w:val="16"/>
          <w:szCs w:val="16"/>
        </w:rPr>
        <w:t>της</w:t>
      </w:r>
      <w:r w:rsidR="00A468AD" w:rsidRPr="008961B8">
        <w:rPr>
          <w:spacing w:val="-13"/>
          <w:w w:val="90"/>
          <w:sz w:val="16"/>
          <w:szCs w:val="16"/>
        </w:rPr>
        <w:t xml:space="preserve"> </w:t>
      </w:r>
      <w:r w:rsidR="00A468AD" w:rsidRPr="008961B8">
        <w:rPr>
          <w:w w:val="90"/>
          <w:sz w:val="16"/>
          <w:szCs w:val="16"/>
        </w:rPr>
        <w:t>στάθμης</w:t>
      </w:r>
    </w:p>
    <w:p w:rsidR="005C5E44" w:rsidRPr="008961B8" w:rsidRDefault="005C5E44" w:rsidP="0006107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πως περιοριζεται η ποσοτητα του φορτιου που θα φθασει στο σημειο βρασμου και θα εξατμιστει?</w:t>
      </w:r>
    </w:p>
    <w:p w:rsidR="005C5E44" w:rsidRPr="008961B8" w:rsidRDefault="005C5E44" w:rsidP="0006107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Με εγκατασταση επανυγροποιησεως</w:t>
      </w:r>
    </w:p>
    <w:p w:rsidR="005C5E44" w:rsidRPr="008961B8" w:rsidRDefault="005C5E44" w:rsidP="0006107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Με αναμειξη(ψεκασμο) ψυκτικου μεσου αζωτου απευθειας μεσα στο υγρο φορτιο της δεξαμενης</w:t>
      </w:r>
    </w:p>
    <w:p w:rsidR="00537A7B" w:rsidRPr="008961B8" w:rsidRDefault="00537A7B" w:rsidP="0006107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 xml:space="preserve">Ο ορος </w:t>
      </w:r>
      <w:r w:rsidRPr="008961B8">
        <w:rPr>
          <w:rFonts w:cstheme="minorHAnsi"/>
          <w:b/>
          <w:sz w:val="16"/>
          <w:szCs w:val="16"/>
          <w:u w:val="single"/>
          <w:lang w:val="en-US"/>
        </w:rPr>
        <w:t>cold</w:t>
      </w:r>
      <w:r w:rsidRPr="008961B8">
        <w:rPr>
          <w:rFonts w:cstheme="minorHAnsi"/>
          <w:b/>
          <w:sz w:val="16"/>
          <w:szCs w:val="16"/>
          <w:u w:val="single"/>
        </w:rPr>
        <w:t xml:space="preserve"> </w:t>
      </w:r>
      <w:r w:rsidRPr="008961B8">
        <w:rPr>
          <w:rFonts w:cstheme="minorHAnsi"/>
          <w:b/>
          <w:sz w:val="16"/>
          <w:szCs w:val="16"/>
          <w:u w:val="single"/>
          <w:lang w:val="en-US"/>
        </w:rPr>
        <w:t>box</w:t>
      </w:r>
      <w:r w:rsidRPr="008961B8">
        <w:rPr>
          <w:rFonts w:cstheme="minorHAnsi"/>
          <w:b/>
          <w:sz w:val="16"/>
          <w:szCs w:val="16"/>
          <w:u w:val="single"/>
        </w:rPr>
        <w:t xml:space="preserve">  αναφερεται σε:</w:t>
      </w:r>
    </w:p>
    <w:p w:rsidR="00537A7B" w:rsidRPr="008961B8" w:rsidRDefault="00537A7B" w:rsidP="000610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Υδροψυκτο συμπυκνωτη</w:t>
      </w:r>
      <w:r w:rsidR="00C43D41" w:rsidRPr="008961B8">
        <w:rPr>
          <w:rFonts w:cstheme="minorHAnsi"/>
          <w:sz w:val="16"/>
          <w:szCs w:val="16"/>
          <w:lang w:val="en-US"/>
        </w:rPr>
        <w:t xml:space="preserve"> </w:t>
      </w:r>
    </w:p>
    <w:p w:rsidR="00537A7B" w:rsidRPr="008961B8" w:rsidRDefault="00537A7B" w:rsidP="0006107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Κρυογονικο εναλλακτηρα θερμοτητας</w:t>
      </w:r>
    </w:p>
    <w:p w:rsidR="00C43D41" w:rsidRPr="008961B8" w:rsidRDefault="00C43D41" w:rsidP="0006107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Ο εξοπλισμος των πλοιων μεταφορας L.N.G</w:t>
      </w:r>
      <w:r w:rsidR="00061079" w:rsidRPr="008961B8">
        <w:rPr>
          <w:rFonts w:cstheme="minorHAnsi"/>
          <w:b/>
          <w:sz w:val="16"/>
          <w:szCs w:val="16"/>
          <w:u w:val="single"/>
        </w:rPr>
        <w:t>:</w:t>
      </w:r>
    </w:p>
    <w:p w:rsidR="00061079" w:rsidRPr="008961B8" w:rsidRDefault="00061079" w:rsidP="0006107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Παρεχει την δυνατοτητα υγροποιησεως ενός μερους του φορτιου και επιστροφης τους στις δεξαμενες</w:t>
      </w:r>
    </w:p>
    <w:p w:rsidR="00061079" w:rsidRPr="008961B8" w:rsidRDefault="00061079" w:rsidP="0006107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Χρησης ενός αλλου μερους των αεριων του φορτιου ως καυσιμο για την λειτουργια των συστηματων παραγωγης ισχυος</w:t>
      </w:r>
    </w:p>
    <w:p w:rsidR="00FC3F3C" w:rsidRPr="008961B8" w:rsidRDefault="00FC3F3C" w:rsidP="00FC3F3C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lastRenderedPageBreak/>
        <w:t>ΕΝΟΤΗΤΑ Γ</w:t>
      </w:r>
    </w:p>
    <w:p w:rsidR="00061079" w:rsidRPr="008961B8" w:rsidRDefault="00837C61" w:rsidP="00F52C0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ΑΝΤΙΣΤΡΟΦΗ Ω</w:t>
      </w:r>
      <w:r w:rsidR="00B106FB" w:rsidRPr="008961B8">
        <w:rPr>
          <w:rFonts w:cstheme="minorHAnsi"/>
          <w:b/>
          <w:sz w:val="16"/>
          <w:szCs w:val="16"/>
        </w:rPr>
        <w:t>ΣΜΩ</w:t>
      </w:r>
      <w:r w:rsidR="00F52C02" w:rsidRPr="008961B8">
        <w:rPr>
          <w:rFonts w:cstheme="minorHAnsi"/>
          <w:b/>
          <w:sz w:val="16"/>
          <w:szCs w:val="16"/>
        </w:rPr>
        <w:t>ΣΗ</w:t>
      </w:r>
    </w:p>
    <w:p w:rsidR="00DF5B12" w:rsidRPr="008961B8" w:rsidRDefault="00DF5B12" w:rsidP="00F52C02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ΔΕΝ ΥΠΑΡΧΕΙ ΠΕΡΙΘΩΡΙΟ ΛΑΘΟΥΣ ΣΤΗΝ ΕΝΟΤΗΤΑ Γ</w:t>
      </w:r>
    </w:p>
    <w:p w:rsidR="00DF5B12" w:rsidRPr="008961B8" w:rsidRDefault="00DF5B12" w:rsidP="00F52C02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ΛΑΘΟΣ ΑΝΤΙΣΤΟΙΧΙΣΗ ΜΗΔΕΝΙΖΕΙ ΤΟ ΘΕΜΑ</w:t>
      </w:r>
    </w:p>
    <w:p w:rsidR="00F52C02" w:rsidRPr="008961B8" w:rsidRDefault="00857FB4" w:rsidP="00F52C02">
      <w:pPr>
        <w:spacing w:before="10"/>
        <w:ind w:left="382" w:right="382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group id="_x0000_s1076" style="position:absolute;left:0;text-align:left;margin-left:100.25pt;margin-top:32.45pt;width:358.4pt;height:121.2pt;z-index:251668480;mso-position-horizontal-relative:page" coordorigin="3085,-220" coordsize="7167,2424">
            <v:shape id="_x0000_s1077" type="#_x0000_t75" style="position:absolute;left:8565;top:-154;width:340;height:207">
              <v:imagedata r:id="rId9" o:title=""/>
            </v:shape>
            <v:shape id="_x0000_s1078" style="position:absolute;left:9038;top:-181;width:511;height:858" coordorigin="9038,-180" coordsize="511,858" path="m9504,-180r-421,l9066,-177r-15,10l9042,-153r-4,17l9038,632r4,18l9051,664r15,9l9083,677r421,l9521,673r14,-9l9545,650r3,-18l9548,-136r-3,-17l9535,-167r-14,-10l9504,-180xe" fillcolor="#8cc63f" stroked="f">
              <v:path arrowok="t"/>
            </v:shape>
            <v:shape id="_x0000_s1079" style="position:absolute;left:9038;top:-181;width:511;height:858" coordorigin="9038,-180" coordsize="511,858" path="m9548,632r-3,18l9535,664r-14,9l9504,677r-421,l9066,673r-15,-9l9042,650r-4,-18l9038,-136r4,-17l9051,-167r15,-10l9083,-180r421,l9521,-177r14,10l9545,-153r3,17l9548,632xe" filled="f" strokeweight="1pt">
              <v:path arrowok="t"/>
            </v:shape>
            <v:line id="_x0000_s1080" style="position:absolute" from="9041,468" to="9546,468" strokeweight="1pt"/>
            <v:shape id="_x0000_s1081" style="position:absolute;left:9169;top:1;width:248;height:495" coordorigin="9170,1" coordsize="248,495" path="m9372,1r-158,l9197,5r-14,9l9173,28r-3,18l9170,451r3,17l9183,482r14,10l9214,495r158,l9390,492r14,-10l9413,468r4,-17l9417,46r-4,-18l9404,14,9390,5,9372,1xe" fillcolor="#00aeef" stroked="f">
              <v:path arrowok="t"/>
            </v:shape>
            <v:shape id="_x0000_s1082" style="position:absolute;left:9169;top:1;width:248;height:495" coordorigin="9170,1" coordsize="248,495" path="m9417,451r-4,17l9404,482r-14,10l9372,495r-158,l9197,492r-14,-10l9173,468r-3,-17l9170,46r3,-18l9183,14r14,-9l9214,1r158,l9390,5r14,9l9413,28r4,18l9417,451xe" filled="f" strokeweight="1pt">
              <v:path arrowok="t"/>
            </v:shape>
            <v:line id="_x0000_s1083" style="position:absolute" from="7722,-57" to="9028,-57" strokecolor="#0071bc" strokeweight="2pt"/>
            <v:shape id="_x0000_s1084" type="#_x0000_t75" style="position:absolute;left:9911;top:166;width:340;height:207">
              <v:imagedata r:id="rId9" o:title=""/>
            </v:shape>
            <v:line id="_x0000_s1085" style="position:absolute" from="9562,270" to="10102,270" strokecolor="#0071bc" strokeweight="2pt"/>
            <v:shape id="_x0000_s1086" style="position:absolute;left:7714;top:-51;width:274;height:1500" coordorigin="7715,-50" coordsize="274,1500" path="m7988,-50r,1500l7715,1450e" filled="f" strokecolor="#0071bc" strokeweight="2pt">
              <v:path arrowok="t"/>
            </v:shape>
            <v:line id="_x0000_s1087" style="position:absolute" from="7702,450" to="7987,450" strokecolor="#0071bc" strokeweight="2pt"/>
            <v:line id="_x0000_s1088" style="position:absolute" from="7702,960" to="7987,960" strokecolor="#0071bc" strokeweight="2pt"/>
            <v:shape id="_x0000_s1089" style="position:absolute;left:7541;top:89;width:1260;height:1945" coordorigin="7542,90" coordsize="1260,1945" path="m7542,90r,1945l8802,2035e" filled="f" strokecolor="#8f5501" strokeweight="2pt">
              <v:path arrowok="t"/>
            </v:shape>
            <v:shape id="_x0000_s1090" type="#_x0000_t75" style="position:absolute;left:8711;top:1931;width:340;height:207">
              <v:imagedata r:id="rId10" o:title=""/>
            </v:shape>
            <v:shape id="_x0000_s1091" style="position:absolute;left:4108;top:683;width:1787;height:800" coordorigin="4108,683" coordsize="1787,800" path="m4108,1483r414,l4522,683r1373,e" filled="f" strokecolor="#0071bc" strokeweight="2pt">
              <v:path arrowok="t"/>
            </v:shape>
            <v:shape id="_x0000_s1092" style="position:absolute;left:5881;top:-57;width:260;height:1514" coordorigin="5882,-57" coordsize="260,1514" path="m6142,-57r-260,l5882,1456r260,e" filled="f" strokecolor="#0071bc" strokeweight="2pt">
              <v:path arrowok="t"/>
            </v:shape>
            <v:shape id="_x0000_s1093" style="position:absolute;left:3484;top:498;width:647;height:1087" coordorigin="3485,498" coordsize="647,1087" path="m4075,498r-533,l3520,502r-18,13l3489,533r-4,22l3485,1528r4,22l3502,1568r18,12l3542,1585r533,l4097,1580r18,-12l4127,1550r5,-22l4132,555r-5,-22l4115,515r-18,-13l4075,498xe" fillcolor="#8cc63f" stroked="f">
              <v:path arrowok="t"/>
            </v:shape>
            <v:shape id="_x0000_s1094" style="position:absolute;left:3484;top:498;width:647;height:1087" coordorigin="3485,498" coordsize="647,1087" path="m4132,1528r-5,22l4115,1568r-18,12l4075,1585r-533,l3520,1580r-18,-12l3489,1550r-4,-22l3485,555r4,-22l3502,515r18,-13l3542,498r533,l4097,502r18,13l4127,533r5,22l4132,1528xe" filled="f" strokeweight="1pt">
              <v:path arrowok="t"/>
            </v:shape>
            <v:shape id="_x0000_s1095" style="position:absolute;left:3651;top:728;width:314;height:627" coordorigin="3652,728" coordsize="314,627" path="m3908,728r-200,l3686,732r-18,13l3656,763r-4,22l3652,1298r4,22l3668,1338r18,12l3708,1355r200,l3930,1350r18,-12l3960,1320r5,-22l3965,785r-5,-22l3948,745r-18,-13l3908,728xe" fillcolor="#00aeef" stroked="f">
              <v:path arrowok="t"/>
            </v:shape>
            <v:shape id="_x0000_s1096" style="position:absolute;left:3651;top:728;width:314;height:627" coordorigin="3652,728" coordsize="314,627" path="m3965,1298r-5,22l3948,1338r-18,12l3908,1355r-200,l3686,1350r-18,-12l3656,1320r-4,-22l3652,785r4,-22l3668,745r18,-13l3708,728r200,l3930,732r18,13l3960,763r5,22l3965,1298xe" filled="f" strokeweight="1pt">
              <v:path arrowok="t"/>
            </v:shape>
            <v:line id="_x0000_s1097" style="position:absolute" from="5888,450" to="6128,450" strokecolor="#0071bc" strokeweight="2pt"/>
            <v:line id="_x0000_s1098" style="position:absolute" from="5888,956" to="6128,956" strokecolor="#0071bc" strokeweight="2pt"/>
            <v:shape id="_x0000_s1099" style="position:absolute;left:6134;top:-214;width:1574;height:300" coordorigin="6135,-214" coordsize="1574,300" path="m6135,-214r,300l7708,86,6135,-214xe" fillcolor="#8f5501" stroked="f">
              <v:path arrowok="t"/>
            </v:shape>
            <v:shape id="_x0000_s1100" style="position:absolute;left:6134;top:-214;width:1574;height:300" coordorigin="6135,-214" coordsize="1574,300" path="m7708,-214r-1573,l7708,86r,-300xe" fillcolor="#ec008c" stroked="f">
              <v:path arrowok="t"/>
            </v:shape>
            <v:rect id="_x0000_s1101" style="position:absolute;left:6134;top:-211;width:1574;height:300" filled="f" strokeweight="1pt"/>
            <v:shape id="_x0000_s1102" style="position:absolute;left:6134;top:289;width:1574;height:300" coordorigin="6135,290" coordsize="1574,300" path="m6135,290r,300l7708,590,6135,290xe" fillcolor="#8f5501" stroked="f">
              <v:path arrowok="t"/>
            </v:shape>
            <v:shape id="_x0000_s1103" style="position:absolute;left:6134;top:289;width:1574;height:300" coordorigin="6135,290" coordsize="1574,300" path="m7708,290r-1573,l7708,590r,-300xe" fillcolor="#ec008c" stroked="f">
              <v:path arrowok="t"/>
            </v:shape>
            <v:rect id="_x0000_s1104" style="position:absolute;left:6134;top:293;width:1574;height:300" filled="f" strokeweight="1pt"/>
            <v:shape id="_x0000_s1105" style="position:absolute;left:6134;top:793;width:1574;height:300" coordorigin="6135,793" coordsize="1574,300" path="m6135,793r,300l7708,1093,6135,793xe" fillcolor="#8f5501" stroked="f">
              <v:path arrowok="t"/>
            </v:shape>
            <v:shape id="_x0000_s1106" style="position:absolute;left:6134;top:793;width:1574;height:300" coordorigin="6135,793" coordsize="1574,300" path="m7708,793r-1573,l7708,1093r,-300xe" fillcolor="#ec008c" stroked="f">
              <v:path arrowok="t"/>
            </v:shape>
            <v:rect id="_x0000_s1107" style="position:absolute;left:6134;top:796;width:1574;height:300" filled="f" strokeweight="1pt"/>
            <v:shape id="_x0000_s1108" style="position:absolute;left:6134;top:1296;width:1574;height:300" coordorigin="6135,1296" coordsize="1574,300" path="m6135,1296r,300l7708,1596,6135,1296xe" fillcolor="#8f5501" stroked="f">
              <v:path arrowok="t"/>
            </v:shape>
            <v:shape id="_x0000_s1109" style="position:absolute;left:6134;top:1296;width:1574;height:300" coordorigin="6135,1296" coordsize="1574,300" path="m7708,1296r-1573,l7708,1596r,-300xe" fillcolor="#ec008c" stroked="f">
              <v:path arrowok="t"/>
            </v:shape>
            <v:rect id="_x0000_s1110" style="position:absolute;left:6134;top:1299;width:1574;height:300" filled="f" strokeweight="1pt"/>
            <v:shape id="_x0000_s1111" type="#_x0000_t75" style="position:absolute;left:7878;top:1782;width:228;height:348">
              <v:imagedata r:id="rId11" o:title=""/>
            </v:shape>
            <v:shape id="_x0000_s1112" type="#_x0000_t75" style="position:absolute;left:5041;top:533;width:294;height:294">
              <v:imagedata r:id="rId12" o:title=""/>
            </v:shape>
            <v:shape id="_x0000_s1113" type="#_x0000_t202" style="position:absolute;left:9040;top:-172;width:525;height:208" filled="f" stroked="f">
              <v:textbox style="mso-next-textbox:#_x0000_s1113" inset="0,0,0,0">
                <w:txbxContent>
                  <w:p w:rsidR="00FC3F3C" w:rsidRDefault="00FC3F3C" w:rsidP="00FC3F3C">
                    <w:pPr>
                      <w:tabs>
                        <w:tab w:val="left" w:pos="504"/>
                      </w:tabs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9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14" type="#_x0000_t202" style="position:absolute;left:10005;top:-172;width:223;height:342" filled="f" stroked="f">
              <v:textbox style="mso-next-textbox:#_x0000_s1114" inset="0,0,0,0">
                <w:txbxContent>
                  <w:p w:rsidR="00FC3F3C" w:rsidRDefault="00FC3F3C" w:rsidP="00FC3F3C">
                    <w:pPr>
                      <w:spacing w:line="155" w:lineRule="exact"/>
                      <w:ind w:left="47"/>
                      <w:rPr>
                        <w:sz w:val="18"/>
                      </w:rPr>
                    </w:pPr>
                    <w:r>
                      <w:rPr>
                        <w:w w:val="118"/>
                        <w:sz w:val="18"/>
                      </w:rPr>
                      <w:t>.</w:t>
                    </w:r>
                  </w:p>
                  <w:p w:rsidR="00FC3F3C" w:rsidRDefault="00FC3F3C" w:rsidP="00FC3F3C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m</w:t>
                    </w:r>
                    <w:r>
                      <w:rPr>
                        <w:w w:val="95"/>
                        <w:sz w:val="18"/>
                        <w:vertAlign w:val="subscript"/>
                      </w:rPr>
                      <w:t>α</w:t>
                    </w:r>
                  </w:p>
                </w:txbxContent>
              </v:textbox>
            </v:shape>
            <v:shape id="_x0000_s1115" type="#_x0000_t202" style="position:absolute;left:3084;top:582;width:1064;height:742" filled="f" stroked="f">
              <v:textbox style="mso-next-textbox:#_x0000_s1115" inset="0,0,0,0">
                <w:txbxContent>
                  <w:p w:rsidR="00FC3F3C" w:rsidRDefault="00FC3F3C" w:rsidP="00FC3F3C">
                    <w:pPr>
                      <w:tabs>
                        <w:tab w:val="left" w:pos="639"/>
                      </w:tabs>
                      <w:spacing w:line="214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w w:val="9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 w:rsidR="00FC3F3C" w:rsidRDefault="00FC3F3C" w:rsidP="00FC3F3C">
                    <w:pPr>
                      <w:spacing w:before="1"/>
                      <w:rPr>
                        <w:rFonts w:ascii="Cambria"/>
                        <w:i/>
                        <w:sz w:val="25"/>
                      </w:rPr>
                    </w:pPr>
                  </w:p>
                  <w:p w:rsidR="00FC3F3C" w:rsidRDefault="00FC3F3C" w:rsidP="00FC3F3C">
                    <w:pPr>
                      <w:tabs>
                        <w:tab w:val="left" w:pos="403"/>
                        <w:tab w:val="left" w:pos="1043"/>
                      </w:tabs>
                      <w:spacing w:line="233" w:lineRule="exact"/>
                      <w:ind w:right="18"/>
                      <w:jc w:val="righ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ού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16" type="#_x0000_t202" style="position:absolute;left:4891;top:936;width:611;height:568" filled="f" stroked="f">
              <v:textbox style="mso-next-textbox:#_x0000_s1116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18" w:firstLine="45"/>
                      <w:jc w:val="both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7" type="#_x0000_t202" style="position:absolute;left:3130;top:1636;width:1373;height:568" filled="f" stroked="f">
              <v:textbox style="mso-next-textbox:#_x0000_s1117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18" w:hanging="1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8" type="#_x0000_t202" style="position:absolute;left:5700;top:1666;width:1792;height:388" filled="f" stroked="f">
              <v:textbox style="mso-next-textbox:#_x0000_s1118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-17" w:firstLine="130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9" type="#_x0000_t202" style="position:absolute;left:8951;top:1766;width:1070;height:388" filled="f" stroked="f">
              <v:textbox style="mso-next-textbox:#_x0000_s1119" inset="0,0,0,0">
                <w:txbxContent>
                  <w:p w:rsidR="00FC3F3C" w:rsidRDefault="00FC3F3C" w:rsidP="00FC3F3C">
                    <w:pPr>
                      <w:spacing w:before="23" w:line="180" w:lineRule="auto"/>
                      <w:ind w:left="303" w:right="16" w:hanging="304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25" type="#_x0000_t32" style="position:absolute;left:0;text-align:left;margin-left:303.6pt;margin-top:143.85pt;width:48pt;height:0;z-index:251673600" o:connectortype="straight">
            <v:stroke endarrow="block"/>
          </v:shape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22" type="#_x0000_t32" style="position:absolute;left:0;text-align:left;margin-left:199.5pt;margin-top:120.95pt;width:.75pt;height:87.5pt;z-index:251671552" o:connectortype="straight">
            <v:stroke endarrow="block"/>
          </v:shape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21" type="#_x0000_t32" style="position:absolute;left:0;text-align:left;margin-left:116.25pt;margin-top:80.8pt;width:.75pt;height:87.15pt;z-index:251670528" o:connectortype="straight">
            <v:stroke endarrow="block"/>
          </v:shape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20" type="#_x0000_t32" style="position:absolute;left:0;text-align:left;margin-left:46.5pt;margin-top:120.95pt;width:.75pt;height:57.5pt;flip:x;z-index:251669504" o:connectortype="straight">
            <v:stroke endarrow="block"/>
          </v:shape>
        </w:pict>
      </w:r>
      <w:r w:rsidR="005A066A" w:rsidRPr="008961B8">
        <w:rPr>
          <w:rFonts w:cstheme="minorHAnsi"/>
          <w:b/>
          <w:sz w:val="16"/>
          <w:szCs w:val="16"/>
        </w:rPr>
        <w:t>Να γραψετε</w:t>
      </w:r>
      <w:r w:rsidR="00F0525A" w:rsidRPr="008961B8">
        <w:rPr>
          <w:rFonts w:cstheme="minorHAnsi"/>
          <w:b/>
          <w:sz w:val="16"/>
          <w:szCs w:val="16"/>
        </w:rPr>
        <w:t xml:space="preserve"> στον παρακατω πινακα </w:t>
      </w:r>
      <w:r w:rsidR="00B106FB" w:rsidRPr="008961B8">
        <w:rPr>
          <w:rFonts w:cstheme="minorHAnsi"/>
          <w:b/>
          <w:sz w:val="16"/>
          <w:szCs w:val="16"/>
        </w:rPr>
        <w:t xml:space="preserve"> χρησιμοποιωντας τα κεφαλαια γραμματα του σχηματος</w:t>
      </w:r>
      <w:r w:rsidR="005A066A" w:rsidRPr="008961B8">
        <w:rPr>
          <w:rFonts w:cstheme="minorHAnsi"/>
          <w:b/>
          <w:sz w:val="16"/>
          <w:szCs w:val="16"/>
        </w:rPr>
        <w:t xml:space="preserve"> ότι δειχνουν</w:t>
      </w:r>
      <w:r w:rsidR="00F52C02" w:rsidRPr="008961B8">
        <w:rPr>
          <w:rFonts w:cstheme="minorHAnsi"/>
          <w:b/>
          <w:sz w:val="16"/>
          <w:szCs w:val="16"/>
        </w:rPr>
        <w:t xml:space="preserve"> </w:t>
      </w:r>
      <w:r w:rsidR="00837C61" w:rsidRPr="008961B8">
        <w:rPr>
          <w:rFonts w:cstheme="minorHAnsi"/>
          <w:b/>
          <w:sz w:val="16"/>
          <w:szCs w:val="16"/>
        </w:rPr>
        <w:t>τα βελη στην διαταξη συστηματος αντιστροφης ωσμωσεως παραγωγη</w:t>
      </w:r>
      <w:r w:rsidR="00014C90" w:rsidRPr="008961B8">
        <w:rPr>
          <w:rFonts w:cstheme="minorHAnsi"/>
          <w:b/>
          <w:sz w:val="16"/>
          <w:szCs w:val="16"/>
        </w:rPr>
        <w:t xml:space="preserve">ς </w:t>
      </w:r>
      <w:r w:rsidR="00837C61" w:rsidRPr="008961B8">
        <w:rPr>
          <w:rFonts w:cstheme="minorHAnsi"/>
          <w:b/>
          <w:sz w:val="16"/>
          <w:szCs w:val="16"/>
        </w:rPr>
        <w:t xml:space="preserve"> αποσταγμενου νερου</w:t>
      </w:r>
    </w:p>
    <w:p w:rsidR="00837C61" w:rsidRPr="008961B8" w:rsidRDefault="00837C61" w:rsidP="00F52C02">
      <w:pPr>
        <w:spacing w:before="10"/>
        <w:ind w:left="382" w:right="382"/>
        <w:jc w:val="center"/>
        <w:rPr>
          <w:rFonts w:ascii="Cambria" w:hAnsi="Cambria"/>
          <w:w w:val="129"/>
          <w:sz w:val="20"/>
        </w:rPr>
      </w:pPr>
    </w:p>
    <w:p w:rsidR="00837C61" w:rsidRPr="008961B8" w:rsidRDefault="00857FB4" w:rsidP="00F52C02">
      <w:pPr>
        <w:spacing w:before="10"/>
        <w:ind w:left="382" w:right="382"/>
        <w:jc w:val="center"/>
        <w:rPr>
          <w:rFonts w:ascii="Cambria" w:hAnsi="Cambria"/>
          <w:sz w:val="20"/>
        </w:rPr>
      </w:pPr>
      <w:r w:rsidRPr="008961B8">
        <w:rPr>
          <w:rFonts w:ascii="Cambria" w:hAnsi="Cambria"/>
          <w:noProof/>
          <w:sz w:val="20"/>
          <w:lang w:eastAsia="el-GR"/>
        </w:rPr>
        <w:pict>
          <v:shape id="_x0000_s1127" type="#_x0000_t32" style="position:absolute;left:0;text-align:left;margin-left:321.75pt;margin-top:18.6pt;width:.75pt;height:30.95pt;z-index:251674624" o:connectortype="straight">
            <v:stroke endarrow="block"/>
          </v:shape>
        </w:pict>
      </w:r>
    </w:p>
    <w:p w:rsidR="00F52C0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color w:val="000000"/>
          <w:sz w:val="16"/>
          <w:szCs w:val="16"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9" type="#_x0000_t5" style="position:absolute;margin-left:-21.15pt;margin-top:1.75pt;width:18.25pt;height:16.55pt;rotation:90;z-index:251683840" fillcolor="black"/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37" type="#_x0000_t120" style="position:absolute;margin-left:-23.25pt;margin-top:1.05pt;width:19.5pt;height:20.25pt;z-index:251682816"/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36" type="#_x0000_t32" style="position:absolute;margin-left:-42.75pt;margin-top:9.05pt;width:72.95pt;height:.2pt;z-index:251681792" o:connectortype="straight">
            <v:stroke endarrow="block"/>
          </v:shape>
        </w:pict>
      </w: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40" type="#_x0000_t32" style="position:absolute;margin-left:-12.75pt;margin-top:1.75pt;width:0;height:29.05pt;z-index:251684864" o:connectortype="straight">
            <v:stroke endarrow="block"/>
          </v:shape>
        </w:pict>
      </w: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33" type="#_x0000_t202" style="position:absolute;margin-left:308.6pt;margin-top:6.65pt;width:30.4pt;height:23.35pt;z-index:251679744">
            <v:textbox>
              <w:txbxContent>
                <w:p w:rsidR="00A011D2" w:rsidRDefault="00A011D2">
                  <w:r>
                    <w:t xml:space="preserve">  Ε</w:t>
                  </w:r>
                </w:p>
              </w:txbxContent>
            </v:textbox>
          </v:shape>
        </w:pict>
      </w: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32" type="#_x0000_t202" style="position:absolute;margin-left:338.4pt;margin-top:3pt;width:24.9pt;height:25.75pt;z-index:251678720">
            <v:textbox>
              <w:txbxContent>
                <w:p w:rsidR="00A011D2" w:rsidRDefault="00A011D2">
                  <w:r>
                    <w:t>Δ</w:t>
                  </w:r>
                </w:p>
              </w:txbxContent>
            </v:textbox>
          </v:shape>
        </w:pict>
      </w:r>
      <w:r w:rsidRPr="008961B8">
        <w:rPr>
          <w:noProof/>
        </w:rPr>
        <w:pict>
          <v:shape id="_x0000_s1141" type="#_x0000_t202" style="position:absolute;margin-left:-23.25pt;margin-top:1.5pt;width:27pt;height:18.6pt;z-index:251686912">
            <v:textbox>
              <w:txbxContent>
                <w:p w:rsidR="00E1560E" w:rsidRPr="004A0656" w:rsidRDefault="00E1560E" w:rsidP="004A0656">
                  <w:pPr>
                    <w:spacing w:after="0" w:line="240" w:lineRule="auto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Ζ</w:t>
                  </w:r>
                </w:p>
              </w:txbxContent>
            </v:textbox>
            <w10:wrap type="square"/>
          </v:shape>
        </w:pict>
      </w: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725815" w:rsidRPr="008961B8" w:rsidRDefault="00725815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30" type="#_x0000_t202" style="position:absolute;margin-left:100.55pt;margin-top:.15pt;width:30.55pt;height:18pt;z-index:251676672">
            <v:textbox>
              <w:txbxContent>
                <w:p w:rsidR="00A011D2" w:rsidRDefault="00A011D2">
                  <w:r>
                    <w:t xml:space="preserve">   Β</w:t>
                  </w:r>
                </w:p>
              </w:txbxContent>
            </v:textbox>
          </v:shape>
        </w:pict>
      </w:r>
    </w:p>
    <w:p w:rsidR="00A011D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29" type="#_x0000_t202" style="position:absolute;margin-left:30.2pt;margin-top:.9pt;width:33.2pt;height:24.75pt;z-index:251675648">
            <v:textbox>
              <w:txbxContent>
                <w:p w:rsidR="00A011D2" w:rsidRDefault="00A011D2">
                  <w:r>
                    <w:t xml:space="preserve">   Α</w:t>
                  </w:r>
                </w:p>
              </w:txbxContent>
            </v:textbox>
          </v:shape>
        </w:pict>
      </w: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857FB4" w:rsidP="00F52C02">
      <w:pPr>
        <w:spacing w:after="0" w:line="240" w:lineRule="auto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noProof/>
          <w:sz w:val="16"/>
          <w:szCs w:val="16"/>
          <w:lang w:eastAsia="el-GR"/>
        </w:rPr>
        <w:pict>
          <v:shape id="_x0000_s1131" type="#_x0000_t202" style="position:absolute;margin-left:186pt;margin-top:1.6pt;width:28.5pt;height:20.25pt;z-index:251677696">
            <v:textbox>
              <w:txbxContent>
                <w:p w:rsidR="00A011D2" w:rsidRDefault="00A011D2">
                  <w:r>
                    <w:t xml:space="preserve">  Γ</w:t>
                  </w:r>
                </w:p>
              </w:txbxContent>
            </v:textbox>
          </v:shape>
        </w:pict>
      </w: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0525A" w:rsidRPr="008961B8" w:rsidTr="002D0B7B">
        <w:trPr>
          <w:trHeight w:val="261"/>
        </w:trPr>
        <w:tc>
          <w:tcPr>
            <w:tcW w:w="4606" w:type="dxa"/>
          </w:tcPr>
          <w:p w:rsidR="00F0525A" w:rsidRPr="008961B8" w:rsidRDefault="00F0525A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Απομακρυνση αλμης</w:t>
            </w:r>
          </w:p>
        </w:tc>
        <w:tc>
          <w:tcPr>
            <w:tcW w:w="4606" w:type="dxa"/>
          </w:tcPr>
          <w:p w:rsidR="00F0525A" w:rsidRPr="008961B8" w:rsidRDefault="00F0525A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Συστημα προεπεξεργασιας θαλασσινου  νερου</w:t>
            </w:r>
          </w:p>
        </w:tc>
      </w:tr>
      <w:tr w:rsidR="00F0525A" w:rsidRPr="008961B8" w:rsidTr="002D0B7B">
        <w:trPr>
          <w:trHeight w:val="261"/>
        </w:trPr>
        <w:tc>
          <w:tcPr>
            <w:tcW w:w="4606" w:type="dxa"/>
          </w:tcPr>
          <w:p w:rsidR="00F0525A" w:rsidRPr="008961B8" w:rsidRDefault="00500D56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Αντλια υψηλης πιεσεως</w:t>
            </w:r>
          </w:p>
        </w:tc>
        <w:tc>
          <w:tcPr>
            <w:tcW w:w="4606" w:type="dxa"/>
          </w:tcPr>
          <w:p w:rsidR="00F0525A" w:rsidRPr="008961B8" w:rsidRDefault="00500D56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Στοιχεια μεμβρανων αντιστροφης ωσμωσεως</w:t>
            </w:r>
          </w:p>
        </w:tc>
      </w:tr>
      <w:tr w:rsidR="00F0525A" w:rsidRPr="008961B8" w:rsidTr="002D0B7B">
        <w:trPr>
          <w:trHeight w:val="261"/>
        </w:trPr>
        <w:tc>
          <w:tcPr>
            <w:tcW w:w="4606" w:type="dxa"/>
          </w:tcPr>
          <w:p w:rsidR="00F0525A" w:rsidRPr="008961B8" w:rsidRDefault="00500D56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Καθαρο νερο</w:t>
            </w:r>
          </w:p>
        </w:tc>
        <w:tc>
          <w:tcPr>
            <w:tcW w:w="4606" w:type="dxa"/>
          </w:tcPr>
          <w:p w:rsidR="00F0525A" w:rsidRPr="008961B8" w:rsidRDefault="00E1560E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</w:rPr>
              <w:t>Αντλια θαλασσινου νερου</w:t>
            </w:r>
          </w:p>
        </w:tc>
      </w:tr>
      <w:tr w:rsidR="00E1560E" w:rsidRPr="008961B8" w:rsidTr="002D0B7B">
        <w:trPr>
          <w:trHeight w:val="261"/>
        </w:trPr>
        <w:tc>
          <w:tcPr>
            <w:tcW w:w="4606" w:type="dxa"/>
          </w:tcPr>
          <w:p w:rsidR="00E1560E" w:rsidRPr="008961B8" w:rsidRDefault="00F84E05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 w:rsidR="00E1560E" w:rsidRPr="008961B8"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 w:rsidRPr="008961B8">
              <w:rPr>
                <w:rFonts w:cstheme="minorHAnsi"/>
                <w:b/>
                <w:sz w:val="20"/>
                <w:szCs w:val="20"/>
              </w:rPr>
              <w:t xml:space="preserve"> (ροη μαζας καθαρου νερου)</w:t>
            </w:r>
          </w:p>
        </w:tc>
        <w:tc>
          <w:tcPr>
            <w:tcW w:w="4606" w:type="dxa"/>
          </w:tcPr>
          <w:p w:rsidR="00E1560E" w:rsidRPr="008961B8" w:rsidRDefault="00F84E05" w:rsidP="00F52C02">
            <w:pPr>
              <w:rPr>
                <w:rFonts w:cstheme="minorHAnsi"/>
                <w:b/>
                <w:sz w:val="20"/>
                <w:szCs w:val="20"/>
              </w:rPr>
            </w:pPr>
            <w:r w:rsidRPr="008961B8"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 w:rsidR="00E1560E" w:rsidRPr="008961B8">
              <w:rPr>
                <w:rFonts w:cstheme="minorHAnsi"/>
                <w:b/>
                <w:sz w:val="20"/>
                <w:szCs w:val="20"/>
              </w:rPr>
              <w:t>θ</w:t>
            </w:r>
            <w:r w:rsidRPr="008961B8">
              <w:rPr>
                <w:rFonts w:cstheme="minorHAnsi"/>
                <w:b/>
                <w:sz w:val="20"/>
                <w:szCs w:val="20"/>
              </w:rPr>
              <w:t xml:space="preserve"> (μαζικη ροη θαλασσας)</w:t>
            </w:r>
          </w:p>
        </w:tc>
      </w:tr>
    </w:tbl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F52C0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011D2" w:rsidRPr="008961B8" w:rsidRDefault="00A011D2" w:rsidP="00A011D2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  <w:lang w:val="en-US"/>
        </w:rPr>
      </w:pPr>
      <w:r w:rsidRPr="008961B8">
        <w:rPr>
          <w:rFonts w:cstheme="minorHAnsi"/>
          <w:b/>
          <w:sz w:val="16"/>
          <w:szCs w:val="16"/>
          <w:u w:val="single"/>
        </w:rPr>
        <w:t>ΕΝΟΤΗΤΑ  Δ</w:t>
      </w:r>
    </w:p>
    <w:p w:rsidR="006511CB" w:rsidRPr="008961B8" w:rsidRDefault="006511CB" w:rsidP="006511CB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Δυο λαθος κυκλωμενες απαντησεις μηδενιζουν την ενοτητα Δ</w:t>
      </w:r>
    </w:p>
    <w:p w:rsidR="006511CB" w:rsidRPr="008961B8" w:rsidRDefault="006511CB" w:rsidP="006511CB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Ερωτηση χωρις κυκλωμενη απαντηση δεν βαθμολογειται</w:t>
      </w:r>
    </w:p>
    <w:p w:rsidR="002D0B7B" w:rsidRPr="008961B8" w:rsidRDefault="006511CB" w:rsidP="00A011D2">
      <w:pPr>
        <w:spacing w:after="0" w:line="240" w:lineRule="auto"/>
        <w:jc w:val="center"/>
        <w:rPr>
          <w:rFonts w:cstheme="minorHAnsi"/>
          <w:b/>
          <w:sz w:val="16"/>
          <w:szCs w:val="16"/>
          <w:lang w:val="en-US"/>
        </w:rPr>
      </w:pPr>
      <w:r w:rsidRPr="008961B8">
        <w:rPr>
          <w:rFonts w:cstheme="minorHAnsi"/>
          <w:b/>
          <w:sz w:val="16"/>
          <w:szCs w:val="16"/>
        </w:rPr>
        <w:t>ΕΛΙΚΕΣ</w:t>
      </w:r>
      <w:r w:rsidRPr="008961B8">
        <w:rPr>
          <w:rFonts w:cstheme="minorHAnsi"/>
          <w:b/>
          <w:sz w:val="16"/>
          <w:szCs w:val="16"/>
          <w:lang w:val="en-US"/>
        </w:rPr>
        <w:t xml:space="preserve"> </w:t>
      </w:r>
      <w:r w:rsidRPr="008961B8">
        <w:rPr>
          <w:rFonts w:cstheme="minorHAnsi"/>
          <w:b/>
          <w:sz w:val="16"/>
          <w:szCs w:val="16"/>
        </w:rPr>
        <w:t>ΜΕ</w:t>
      </w:r>
      <w:r w:rsidRPr="008961B8">
        <w:rPr>
          <w:rFonts w:cstheme="minorHAnsi"/>
          <w:b/>
          <w:sz w:val="16"/>
          <w:szCs w:val="16"/>
          <w:lang w:val="en-US"/>
        </w:rPr>
        <w:t xml:space="preserve"> </w:t>
      </w:r>
      <w:r w:rsidRPr="008961B8">
        <w:rPr>
          <w:rFonts w:cstheme="minorHAnsi"/>
          <w:b/>
          <w:sz w:val="16"/>
          <w:szCs w:val="16"/>
        </w:rPr>
        <w:t>ΔΑΚΤΥΛΙΟΥΣ</w:t>
      </w:r>
      <w:r w:rsidRPr="008961B8">
        <w:rPr>
          <w:rFonts w:cstheme="minorHAnsi"/>
          <w:b/>
          <w:sz w:val="16"/>
          <w:szCs w:val="16"/>
          <w:lang w:val="en-US"/>
        </w:rPr>
        <w:t xml:space="preserve"> ( KORT NOZZLED PROPELLERS )</w:t>
      </w:r>
    </w:p>
    <w:p w:rsidR="00DB7AB7" w:rsidRPr="008961B8" w:rsidRDefault="00DB7AB7" w:rsidP="00A011D2">
      <w:pPr>
        <w:spacing w:after="0" w:line="240" w:lineRule="auto"/>
        <w:jc w:val="center"/>
        <w:rPr>
          <w:rFonts w:cstheme="minorHAnsi"/>
          <w:b/>
          <w:sz w:val="16"/>
          <w:szCs w:val="16"/>
          <w:lang w:val="en-US"/>
        </w:rPr>
      </w:pPr>
    </w:p>
    <w:p w:rsidR="00A011D2" w:rsidRPr="008961B8" w:rsidRDefault="00DB7AB7" w:rsidP="00A011D2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 xml:space="preserve">Συμφωνα με τον </w:t>
      </w:r>
      <w:r w:rsidRPr="008961B8">
        <w:rPr>
          <w:rFonts w:cstheme="minorHAnsi"/>
          <w:b/>
          <w:sz w:val="16"/>
          <w:szCs w:val="16"/>
          <w:u w:val="single"/>
          <w:lang w:val="en-US"/>
        </w:rPr>
        <w:t>Ludwig</w:t>
      </w:r>
      <w:r w:rsidRPr="008961B8">
        <w:rPr>
          <w:rFonts w:cstheme="minorHAnsi"/>
          <w:b/>
          <w:sz w:val="16"/>
          <w:szCs w:val="16"/>
          <w:u w:val="single"/>
        </w:rPr>
        <w:t xml:space="preserve"> </w:t>
      </w:r>
      <w:proofErr w:type="spellStart"/>
      <w:r w:rsidRPr="008961B8">
        <w:rPr>
          <w:rFonts w:cstheme="minorHAnsi"/>
          <w:b/>
          <w:sz w:val="16"/>
          <w:szCs w:val="16"/>
          <w:u w:val="single"/>
          <w:lang w:val="en-US"/>
        </w:rPr>
        <w:t>Kort</w:t>
      </w:r>
      <w:proofErr w:type="spellEnd"/>
      <w:r w:rsidRPr="008961B8">
        <w:rPr>
          <w:rFonts w:cstheme="minorHAnsi"/>
          <w:b/>
          <w:sz w:val="16"/>
          <w:szCs w:val="16"/>
          <w:u w:val="single"/>
        </w:rPr>
        <w:t xml:space="preserve"> τι από τα παρακατω ισχυει?</w:t>
      </w:r>
    </w:p>
    <w:p w:rsidR="00DB7AB7" w:rsidRPr="008961B8" w:rsidRDefault="00DB7AB7" w:rsidP="00DB7AB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Είναι εφικτη η αυξηση της ωσεως από την ελικα εάν προσαρμοσθει ενας δακτυλιος  περιφερειακα </w:t>
      </w:r>
    </w:p>
    <w:p w:rsidR="00DB7AB7" w:rsidRPr="008961B8" w:rsidRDefault="00DB7AB7" w:rsidP="00DB7AB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Εξομαλυνεται η ροη του νερου πισω από την ελικα ώστε να παρατηρουνται μικροτερες  απωλειες ενεργειας </w:t>
      </w:r>
    </w:p>
    <w:p w:rsidR="00660F65" w:rsidRPr="008961B8" w:rsidRDefault="00660F65" w:rsidP="00660F6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Η ροη του νερου μεσα  στον  δακτυλιο εχει:</w:t>
      </w:r>
    </w:p>
    <w:p w:rsidR="00660F65" w:rsidRPr="008961B8" w:rsidRDefault="00660F65" w:rsidP="00660F65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Μεγαλυτερη ταχυτητα σε σχεση ,με την ροη του νερου  εκτος δακτυλιου</w:t>
      </w:r>
    </w:p>
    <w:p w:rsidR="00660F65" w:rsidRPr="008961B8" w:rsidRDefault="00660F65" w:rsidP="00660F65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Μικροτερη  ταχυτητα σε σχεση ,με την ροη του νερου  εκτος δακτυλιου</w:t>
      </w:r>
    </w:p>
    <w:p w:rsidR="00660F65" w:rsidRPr="008961B8" w:rsidRDefault="00CB6201" w:rsidP="00660F6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Οι δακτυλιοι εκτος από σταθερες αναποσπαστες  κατασκευες της γαστρας του πλοιου ενδεχεται:</w:t>
      </w:r>
    </w:p>
    <w:p w:rsidR="00CB6201" w:rsidRPr="008961B8" w:rsidRDefault="00CB6201" w:rsidP="00CB620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Να συνδυαζουν μικρο συντελεστη γαστρας σε σκαφη τα οποια μπορουν να πλαναρουν κατά την κινηση τους</w:t>
      </w:r>
    </w:p>
    <w:p w:rsidR="00CB6201" w:rsidRPr="008961B8" w:rsidRDefault="00CB6201" w:rsidP="00CB620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Να συνδυαζονται σε ολοκληρωμενα συστηματα μαζι με ελικες τα οποια εχουν την δυνατοτητα να περιστρεφονται 360 </w:t>
      </w:r>
      <w:r w:rsidRPr="008961B8">
        <w:rPr>
          <w:rFonts w:cstheme="minorHAnsi"/>
          <w:sz w:val="16"/>
          <w:szCs w:val="16"/>
          <w:vertAlign w:val="superscript"/>
        </w:rPr>
        <w:t>0</w:t>
      </w:r>
      <w:r w:rsidR="004C6B8A" w:rsidRPr="008961B8">
        <w:rPr>
          <w:rFonts w:cstheme="minorHAnsi"/>
          <w:sz w:val="16"/>
          <w:szCs w:val="16"/>
        </w:rPr>
        <w:t xml:space="preserve"> (αζιμουθιακη προωση) ώστε να δρουν και σαν πηδαλια (</w:t>
      </w:r>
      <w:r w:rsidR="004C6B8A" w:rsidRPr="008961B8">
        <w:rPr>
          <w:rFonts w:cstheme="minorHAnsi"/>
          <w:sz w:val="16"/>
          <w:szCs w:val="16"/>
          <w:lang w:val="en-US"/>
        </w:rPr>
        <w:t>rudders</w:t>
      </w:r>
      <w:r w:rsidR="004C6B8A" w:rsidRPr="008961B8">
        <w:rPr>
          <w:rFonts w:cstheme="minorHAnsi"/>
          <w:sz w:val="16"/>
          <w:szCs w:val="16"/>
        </w:rPr>
        <w:t xml:space="preserve"> </w:t>
      </w:r>
      <w:r w:rsidR="004C6B8A" w:rsidRPr="008961B8">
        <w:rPr>
          <w:rFonts w:cstheme="minorHAnsi"/>
          <w:sz w:val="16"/>
          <w:szCs w:val="16"/>
          <w:lang w:val="en-US"/>
        </w:rPr>
        <w:t>propellers</w:t>
      </w:r>
      <w:r w:rsidR="004C6B8A" w:rsidRPr="008961B8">
        <w:rPr>
          <w:rFonts w:cstheme="minorHAnsi"/>
          <w:sz w:val="16"/>
          <w:szCs w:val="16"/>
        </w:rPr>
        <w:t>)</w:t>
      </w:r>
    </w:p>
    <w:p w:rsidR="009E3287" w:rsidRPr="008961B8" w:rsidRDefault="009E3287" w:rsidP="00CB620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Το </w:t>
      </w:r>
      <w:r w:rsidRPr="008961B8">
        <w:rPr>
          <w:rFonts w:cstheme="minorHAnsi"/>
          <w:sz w:val="16"/>
          <w:szCs w:val="16"/>
          <w:lang w:val="en-US"/>
        </w:rPr>
        <w:t xml:space="preserve"> a </w:t>
      </w:r>
      <w:r w:rsidRPr="008961B8">
        <w:rPr>
          <w:rFonts w:cstheme="minorHAnsi"/>
          <w:sz w:val="16"/>
          <w:szCs w:val="16"/>
        </w:rPr>
        <w:t xml:space="preserve"> και</w:t>
      </w:r>
      <w:r w:rsidRPr="008961B8">
        <w:rPr>
          <w:rFonts w:cstheme="minorHAnsi"/>
          <w:sz w:val="16"/>
          <w:szCs w:val="16"/>
          <w:lang w:val="en-US"/>
        </w:rPr>
        <w:t xml:space="preserve"> </w:t>
      </w:r>
      <w:r w:rsidRPr="008961B8">
        <w:rPr>
          <w:rFonts w:cstheme="minorHAnsi"/>
          <w:sz w:val="16"/>
          <w:szCs w:val="16"/>
        </w:rPr>
        <w:t xml:space="preserve"> το </w:t>
      </w:r>
      <w:r w:rsidRPr="008961B8">
        <w:rPr>
          <w:rFonts w:cstheme="minorHAnsi"/>
          <w:sz w:val="16"/>
          <w:szCs w:val="16"/>
          <w:lang w:val="en-US"/>
        </w:rPr>
        <w:t>b</w:t>
      </w:r>
    </w:p>
    <w:p w:rsidR="004C6B8A" w:rsidRPr="008961B8" w:rsidRDefault="009E3287" w:rsidP="009E328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 xml:space="preserve">Εχει παρατηρηθει  ότι  οι δακτυλιοι ( </w:t>
      </w:r>
      <w:proofErr w:type="spellStart"/>
      <w:r w:rsidRPr="008961B8">
        <w:rPr>
          <w:rFonts w:cstheme="minorHAnsi"/>
          <w:b/>
          <w:sz w:val="16"/>
          <w:szCs w:val="16"/>
          <w:u w:val="single"/>
          <w:lang w:val="en-US"/>
        </w:rPr>
        <w:t>Kort</w:t>
      </w:r>
      <w:proofErr w:type="spellEnd"/>
      <w:r w:rsidRPr="008961B8">
        <w:rPr>
          <w:rFonts w:cstheme="minorHAnsi"/>
          <w:b/>
          <w:sz w:val="16"/>
          <w:szCs w:val="16"/>
          <w:u w:val="single"/>
        </w:rPr>
        <w:t xml:space="preserve"> </w:t>
      </w:r>
      <w:proofErr w:type="spellStart"/>
      <w:r w:rsidRPr="008961B8">
        <w:rPr>
          <w:rFonts w:cstheme="minorHAnsi"/>
          <w:b/>
          <w:sz w:val="16"/>
          <w:szCs w:val="16"/>
          <w:u w:val="single"/>
          <w:lang w:val="en-US"/>
        </w:rPr>
        <w:t>nozzled</w:t>
      </w:r>
      <w:proofErr w:type="spellEnd"/>
      <w:r w:rsidRPr="008961B8">
        <w:rPr>
          <w:rFonts w:cstheme="minorHAnsi"/>
          <w:b/>
          <w:sz w:val="16"/>
          <w:szCs w:val="16"/>
          <w:u w:val="single"/>
        </w:rPr>
        <w:t xml:space="preserve"> ) :</w:t>
      </w:r>
    </w:p>
    <w:p w:rsidR="009E3287" w:rsidRPr="008961B8" w:rsidRDefault="009E3287" w:rsidP="009E328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Αυξανουν την ωση</w:t>
      </w:r>
    </w:p>
    <w:p w:rsidR="009E3287" w:rsidRPr="008961B8" w:rsidRDefault="009E3287" w:rsidP="009E328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>Μειωνουν τους κραδασμους από την περιστροφη της ελικας</w:t>
      </w:r>
    </w:p>
    <w:p w:rsidR="009E3287" w:rsidRPr="008961B8" w:rsidRDefault="009E3287" w:rsidP="009E328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 Μειωνουν τον θορυβο από την περιστροφη της ελικας</w:t>
      </w:r>
    </w:p>
    <w:p w:rsidR="009E3287" w:rsidRPr="008961B8" w:rsidRDefault="009E3287" w:rsidP="009E328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Τα  </w:t>
      </w:r>
      <w:r w:rsidRPr="008961B8">
        <w:rPr>
          <w:rFonts w:cstheme="minorHAnsi"/>
          <w:sz w:val="16"/>
          <w:szCs w:val="16"/>
          <w:lang w:val="en-US"/>
        </w:rPr>
        <w:t xml:space="preserve">a, b, </w:t>
      </w:r>
      <w:r w:rsidR="00460EA6" w:rsidRPr="008961B8">
        <w:rPr>
          <w:rFonts w:cstheme="minorHAnsi"/>
          <w:sz w:val="16"/>
          <w:szCs w:val="16"/>
        </w:rPr>
        <w:t xml:space="preserve">και </w:t>
      </w:r>
      <w:r w:rsidR="00460EA6" w:rsidRPr="008961B8">
        <w:rPr>
          <w:rFonts w:cstheme="minorHAnsi"/>
          <w:sz w:val="16"/>
          <w:szCs w:val="16"/>
          <w:lang w:val="en-US"/>
        </w:rPr>
        <w:t xml:space="preserve">c </w:t>
      </w:r>
    </w:p>
    <w:p w:rsidR="00460EA6" w:rsidRPr="008961B8" w:rsidRDefault="00460EA6" w:rsidP="009E328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16"/>
          <w:szCs w:val="16"/>
        </w:rPr>
      </w:pPr>
      <w:r w:rsidRPr="008961B8">
        <w:rPr>
          <w:rFonts w:cstheme="minorHAnsi"/>
          <w:sz w:val="16"/>
          <w:szCs w:val="16"/>
        </w:rPr>
        <w:t xml:space="preserve">Τα </w:t>
      </w:r>
      <w:r w:rsidRPr="008961B8">
        <w:rPr>
          <w:rFonts w:cstheme="minorHAnsi"/>
          <w:sz w:val="16"/>
          <w:szCs w:val="16"/>
          <w:lang w:val="en-US"/>
        </w:rPr>
        <w:t xml:space="preserve"> a </w:t>
      </w:r>
      <w:r w:rsidRPr="008961B8">
        <w:rPr>
          <w:rFonts w:cstheme="minorHAnsi"/>
          <w:sz w:val="16"/>
          <w:szCs w:val="16"/>
        </w:rPr>
        <w:t xml:space="preserve">και </w:t>
      </w:r>
      <w:r w:rsidRPr="008961B8">
        <w:rPr>
          <w:rFonts w:cstheme="minorHAnsi"/>
          <w:sz w:val="16"/>
          <w:szCs w:val="16"/>
          <w:lang w:val="en-US"/>
        </w:rPr>
        <w:t>b</w:t>
      </w:r>
    </w:p>
    <w:p w:rsidR="00D74575" w:rsidRPr="008961B8" w:rsidRDefault="00D74575" w:rsidP="00D74575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ΕΝΟΤΗΤΑ Ε</w:t>
      </w:r>
    </w:p>
    <w:p w:rsidR="009E3287" w:rsidRPr="008961B8" w:rsidRDefault="00D74575" w:rsidP="00D74575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ΠΗΔΑΛΙΑ</w:t>
      </w:r>
    </w:p>
    <w:p w:rsidR="00D74575" w:rsidRPr="008961B8" w:rsidRDefault="00D74575" w:rsidP="00D74575">
      <w:pPr>
        <w:pStyle w:val="ListParagraph"/>
        <w:numPr>
          <w:ilvl w:val="0"/>
          <w:numId w:val="28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Τρεις συνολικα λαθος κυκλωμενες απαντησεις μηδενιζουν την ενοτητα Ε</w:t>
      </w:r>
    </w:p>
    <w:p w:rsidR="00D74575" w:rsidRPr="008961B8" w:rsidRDefault="00D74575" w:rsidP="00D74575">
      <w:pPr>
        <w:pStyle w:val="ListParagraph"/>
        <w:numPr>
          <w:ilvl w:val="0"/>
          <w:numId w:val="28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Ερωτηση χωρις κυκλωμενη απαντηση δεν βαθμολογειται</w:t>
      </w:r>
    </w:p>
    <w:p w:rsidR="00D74575" w:rsidRPr="008961B8" w:rsidRDefault="00D74575" w:rsidP="00D74575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</w:p>
    <w:p w:rsidR="00D74575" w:rsidRPr="008961B8" w:rsidRDefault="00D74575" w:rsidP="00D74575">
      <w:pPr>
        <w:pStyle w:val="ListParagraph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b/>
          <w:sz w:val="16"/>
          <w:szCs w:val="16"/>
        </w:rPr>
      </w:pPr>
      <w:r w:rsidRPr="008961B8">
        <w:rPr>
          <w:rFonts w:asciiTheme="majorHAnsi" w:eastAsia="Calibri" w:hAnsiTheme="majorHAnsi" w:cs="Times New Roman"/>
          <w:b/>
          <w:sz w:val="16"/>
          <w:szCs w:val="16"/>
        </w:rPr>
        <w:t>Σύμφωνα με την λειτουργία του ηλεκτρουδραυλικού πηδαλίου το σύστημα τηλεκινήσεως (</w:t>
      </w:r>
      <w:r w:rsidRPr="008961B8">
        <w:rPr>
          <w:rFonts w:asciiTheme="majorHAnsi" w:eastAsia="Calibri" w:hAnsiTheme="majorHAnsi" w:cs="Times New Roman"/>
          <w:b/>
          <w:sz w:val="16"/>
          <w:szCs w:val="16"/>
          <w:lang w:val="en-US"/>
        </w:rPr>
        <w:t>remote</w:t>
      </w:r>
      <w:r w:rsidRPr="008961B8">
        <w:rPr>
          <w:rFonts w:asciiTheme="majorHAnsi" w:eastAsia="Calibri" w:hAnsiTheme="majorHAnsi" w:cs="Times New Roman"/>
          <w:b/>
          <w:sz w:val="16"/>
          <w:szCs w:val="16"/>
        </w:rPr>
        <w:t xml:space="preserve"> </w:t>
      </w:r>
      <w:r w:rsidRPr="008961B8">
        <w:rPr>
          <w:rFonts w:asciiTheme="majorHAnsi" w:eastAsia="Calibri" w:hAnsiTheme="majorHAnsi" w:cs="Times New Roman"/>
          <w:b/>
          <w:sz w:val="16"/>
          <w:szCs w:val="16"/>
          <w:lang w:val="en-US"/>
        </w:rPr>
        <w:t>control</w:t>
      </w:r>
      <w:r w:rsidRPr="008961B8">
        <w:rPr>
          <w:rFonts w:asciiTheme="majorHAnsi" w:eastAsia="Calibri" w:hAnsiTheme="majorHAnsi" w:cs="Times New Roman"/>
          <w:b/>
          <w:sz w:val="16"/>
          <w:szCs w:val="16"/>
        </w:rPr>
        <w:t>) μεταδίδει τις κινήσεις του οιακοστροφίου πρός:</w:t>
      </w:r>
    </w:p>
    <w:p w:rsidR="00D74575" w:rsidRPr="008961B8" w:rsidRDefault="00D74575" w:rsidP="00D74575">
      <w:pPr>
        <w:pStyle w:val="ListParagraph"/>
        <w:numPr>
          <w:ilvl w:val="0"/>
          <w:numId w:val="23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D74575" w:rsidRPr="008961B8" w:rsidRDefault="00D74575" w:rsidP="00D74575">
      <w:pPr>
        <w:pStyle w:val="ListParagraph"/>
        <w:numPr>
          <w:ilvl w:val="0"/>
          <w:numId w:val="23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Τον μηχανισμό στροφής του πηδαλίου</w:t>
      </w:r>
    </w:p>
    <w:p w:rsidR="00D74575" w:rsidRPr="008961B8" w:rsidRDefault="00D74575" w:rsidP="00D74575">
      <w:pPr>
        <w:pStyle w:val="ListParagraph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b/>
          <w:sz w:val="16"/>
          <w:szCs w:val="16"/>
        </w:rPr>
      </w:pPr>
      <w:r w:rsidRPr="008961B8">
        <w:rPr>
          <w:rFonts w:asciiTheme="majorHAnsi" w:eastAsia="Calibri" w:hAnsiTheme="majorHAnsi" w:cs="Times New Roman"/>
          <w:b/>
          <w:sz w:val="16"/>
          <w:szCs w:val="16"/>
        </w:rPr>
        <w:lastRenderedPageBreak/>
        <w:t>Που τοποθετείται ο τηλεκινητήρας μεταδόσεως η αλλοιώς πομπός?</w:t>
      </w:r>
    </w:p>
    <w:p w:rsidR="00D74575" w:rsidRPr="008961B8" w:rsidRDefault="00D74575" w:rsidP="00D74575">
      <w:pPr>
        <w:pStyle w:val="ListParagraph"/>
        <w:numPr>
          <w:ilvl w:val="0"/>
          <w:numId w:val="24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Στην γέφυρα</w:t>
      </w:r>
    </w:p>
    <w:p w:rsidR="00D74575" w:rsidRPr="008961B8" w:rsidRDefault="00D74575" w:rsidP="00D74575">
      <w:pPr>
        <w:pStyle w:val="ListParagraph"/>
        <w:numPr>
          <w:ilvl w:val="0"/>
          <w:numId w:val="24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Στο διαμέρισμα του πηδαλίου (τιμονάκι)</w:t>
      </w:r>
    </w:p>
    <w:p w:rsidR="00D74575" w:rsidRPr="008961B8" w:rsidRDefault="00D74575" w:rsidP="00D74575">
      <w:pPr>
        <w:pStyle w:val="ListParagraph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b/>
          <w:sz w:val="16"/>
          <w:szCs w:val="16"/>
        </w:rPr>
      </w:pPr>
      <w:r w:rsidRPr="008961B8">
        <w:rPr>
          <w:rFonts w:asciiTheme="majorHAnsi" w:eastAsia="Calibri" w:hAnsiTheme="majorHAnsi" w:cs="Times New Roman"/>
          <w:b/>
          <w:sz w:val="16"/>
          <w:szCs w:val="16"/>
        </w:rPr>
        <w:t>Τι από τα παρακάτω στρέφει τον άξονα του πηδαλίου σε εγκατάσταση ηλεκτρουδραυλικού πηδαλίου?</w:t>
      </w:r>
    </w:p>
    <w:p w:rsidR="00D74575" w:rsidRPr="008961B8" w:rsidRDefault="00D74575" w:rsidP="00D74575">
      <w:pPr>
        <w:pStyle w:val="ListParagraph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Το σύστημα τηλεκινήσεως</w:t>
      </w:r>
    </w:p>
    <w:p w:rsidR="00D74575" w:rsidRPr="008961B8" w:rsidRDefault="00D74575" w:rsidP="00D74575">
      <w:pPr>
        <w:pStyle w:val="ListParagraph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Ο μηχανισμός στροφής του πηδαλίου</w:t>
      </w:r>
    </w:p>
    <w:p w:rsidR="00D74575" w:rsidRPr="008961B8" w:rsidRDefault="00D74575" w:rsidP="00D74575">
      <w:pPr>
        <w:pStyle w:val="ListParagraph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D74575" w:rsidRPr="008961B8" w:rsidRDefault="00D74575" w:rsidP="00D74575">
      <w:pPr>
        <w:pStyle w:val="ListParagraph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b/>
          <w:sz w:val="16"/>
          <w:szCs w:val="16"/>
        </w:rPr>
      </w:pPr>
      <w:r w:rsidRPr="008961B8">
        <w:rPr>
          <w:rFonts w:asciiTheme="majorHAnsi" w:eastAsia="Calibri" w:hAnsiTheme="majorHAnsi" w:cs="Times New Roman"/>
          <w:b/>
          <w:sz w:val="16"/>
          <w:szCs w:val="16"/>
        </w:rPr>
        <w:t>Ποιος τύπος αντλίας χρησιμοποιείται στο ηλεκτρουδραυλικό πηδάλιο?</w:t>
      </w:r>
    </w:p>
    <w:p w:rsidR="00D74575" w:rsidRPr="008961B8" w:rsidRDefault="00D74575" w:rsidP="00D74575">
      <w:pPr>
        <w:pStyle w:val="ListParagraph"/>
        <w:numPr>
          <w:ilvl w:val="0"/>
          <w:numId w:val="26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Με περιστρεφόμενο σώμα κυλίνδρων και εμβόλων</w:t>
      </w:r>
    </w:p>
    <w:p w:rsidR="00D74575" w:rsidRPr="008961B8" w:rsidRDefault="00D74575" w:rsidP="00D74575">
      <w:pPr>
        <w:pStyle w:val="ListParagraph"/>
        <w:numPr>
          <w:ilvl w:val="0"/>
          <w:numId w:val="26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Περιστροφικές πτερυγιοφόρες ογκομετρικού τύπου</w:t>
      </w:r>
    </w:p>
    <w:p w:rsidR="00D74575" w:rsidRPr="008961B8" w:rsidRDefault="00D74575" w:rsidP="00D74575">
      <w:pPr>
        <w:pStyle w:val="ListParagraph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b/>
          <w:sz w:val="16"/>
          <w:szCs w:val="16"/>
        </w:rPr>
      </w:pPr>
      <w:r w:rsidRPr="008961B8">
        <w:rPr>
          <w:rFonts w:asciiTheme="majorHAnsi" w:eastAsia="Calibri" w:hAnsiTheme="majorHAnsi" w:cs="Times New Roman"/>
          <w:b/>
          <w:sz w:val="16"/>
          <w:szCs w:val="16"/>
        </w:rPr>
        <w:t>Ο παλινδρομικός εμβολοφόρος μηχανισμός στρέψεως του πηδαλίου αποτελείται:</w:t>
      </w:r>
    </w:p>
    <w:p w:rsidR="00D74575" w:rsidRPr="008961B8" w:rsidRDefault="00D74575" w:rsidP="00D74575">
      <w:pPr>
        <w:pStyle w:val="ListParagraph"/>
        <w:numPr>
          <w:ilvl w:val="0"/>
          <w:numId w:val="27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Από δύο κύλινδρους με ένα ή δύο έμβολα βυθίσεως</w:t>
      </w:r>
    </w:p>
    <w:p w:rsidR="00D74575" w:rsidRPr="008961B8" w:rsidRDefault="00D74575" w:rsidP="00D74575">
      <w:pPr>
        <w:pStyle w:val="ListParagraph"/>
        <w:numPr>
          <w:ilvl w:val="0"/>
          <w:numId w:val="27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961B8">
        <w:rPr>
          <w:rFonts w:asciiTheme="majorHAnsi" w:eastAsia="Calibri" w:hAnsiTheme="majorHAnsi" w:cs="Times New Roman"/>
          <w:sz w:val="16"/>
          <w:szCs w:val="16"/>
        </w:rPr>
        <w:t>Από κυλινδρικούς δακτυλιοειδής τομείς μέσα στους οποίους βρίσκονται πτερύγια ως έμβολα.</w:t>
      </w:r>
    </w:p>
    <w:p w:rsidR="008B0117" w:rsidRPr="008961B8" w:rsidRDefault="008B0117" w:rsidP="008B0117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  <w:u w:val="single"/>
        </w:rPr>
      </w:pPr>
      <w:r w:rsidRPr="008961B8">
        <w:rPr>
          <w:rFonts w:cstheme="minorHAnsi"/>
          <w:b/>
          <w:sz w:val="16"/>
          <w:szCs w:val="16"/>
          <w:u w:val="single"/>
        </w:rPr>
        <w:t>ΕΝΟΤΗΤΑ Ζ</w:t>
      </w:r>
    </w:p>
    <w:p w:rsidR="008B0117" w:rsidRPr="008961B8" w:rsidRDefault="008B0117" w:rsidP="008B0117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ΑΠΟΣΤΑΚΤΗΡΕΣ Η ΒΡΑΣΤΗΡΕΣ</w:t>
      </w:r>
    </w:p>
    <w:p w:rsidR="008B0117" w:rsidRPr="008961B8" w:rsidRDefault="008B0117" w:rsidP="008B0117">
      <w:pPr>
        <w:pStyle w:val="ListParagraph"/>
        <w:numPr>
          <w:ilvl w:val="0"/>
          <w:numId w:val="35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Τρεις συνολικα λαθος κυκλωμενες απαντησεις μηδενιζουν την ενοτητα Ζ</w:t>
      </w:r>
    </w:p>
    <w:p w:rsidR="008B0117" w:rsidRPr="008961B8" w:rsidRDefault="008B0117" w:rsidP="008B0117">
      <w:pPr>
        <w:pStyle w:val="ListParagraph"/>
        <w:numPr>
          <w:ilvl w:val="0"/>
          <w:numId w:val="35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Ερωτηση χωρις κυκλωμενη απαντηση δεν βαθμολογειται</w:t>
      </w:r>
    </w:p>
    <w:p w:rsidR="008B0117" w:rsidRPr="008961B8" w:rsidRDefault="008B0117" w:rsidP="008B0117">
      <w:pPr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:rsidR="008B0117" w:rsidRPr="008961B8" w:rsidRDefault="008B0117" w:rsidP="008B0117">
      <w:pPr>
        <w:pStyle w:val="ListParagraph"/>
        <w:numPr>
          <w:ilvl w:val="0"/>
          <w:numId w:val="29"/>
        </w:numPr>
        <w:rPr>
          <w:b/>
          <w:sz w:val="16"/>
          <w:szCs w:val="16"/>
          <w:u w:val="single"/>
        </w:rPr>
      </w:pPr>
      <w:r w:rsidRPr="008961B8">
        <w:rPr>
          <w:b/>
          <w:bCs/>
          <w:iCs/>
          <w:sz w:val="16"/>
          <w:szCs w:val="16"/>
          <w:u w:val="single"/>
        </w:rPr>
        <w:t xml:space="preserve">   </w:t>
      </w:r>
      <w:r w:rsidRPr="008961B8">
        <w:rPr>
          <w:b/>
          <w:bCs/>
          <w:sz w:val="16"/>
          <w:szCs w:val="16"/>
          <w:u w:val="single"/>
        </w:rPr>
        <w:t>Αποστακτηρας η βραστηρας ονομαζεται η εγκατασταση η το συγκροτημα συσκευων και μηχανηματων, με τα οποια επιτυγχανεται η μετατροπη του θαλασσινου νερου σε αποσταγμενο με τη βοηθεια της θερμοτητας.</w:t>
      </w:r>
    </w:p>
    <w:p w:rsidR="008B0117" w:rsidRPr="008961B8" w:rsidRDefault="008B0117" w:rsidP="008B0117">
      <w:pPr>
        <w:pStyle w:val="ListParagraph"/>
        <w:numPr>
          <w:ilvl w:val="0"/>
          <w:numId w:val="30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ΣΩΣΤΟ</w:t>
      </w:r>
    </w:p>
    <w:p w:rsidR="008B0117" w:rsidRPr="008961B8" w:rsidRDefault="008B0117" w:rsidP="008B0117">
      <w:pPr>
        <w:pStyle w:val="ListParagraph"/>
        <w:numPr>
          <w:ilvl w:val="0"/>
          <w:numId w:val="30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ΛΑΘΟΣ</w:t>
      </w:r>
    </w:p>
    <w:p w:rsidR="008B0117" w:rsidRPr="008961B8" w:rsidRDefault="008B0117" w:rsidP="008B0117">
      <w:pPr>
        <w:pStyle w:val="ListParagraph"/>
        <w:numPr>
          <w:ilvl w:val="0"/>
          <w:numId w:val="29"/>
        </w:numPr>
        <w:spacing w:after="0"/>
        <w:rPr>
          <w:b/>
          <w:sz w:val="16"/>
          <w:szCs w:val="16"/>
          <w:u w:val="single"/>
        </w:rPr>
      </w:pPr>
      <w:r w:rsidRPr="008961B8">
        <w:rPr>
          <w:b/>
          <w:bCs/>
          <w:sz w:val="16"/>
          <w:szCs w:val="16"/>
          <w:u w:val="single"/>
        </w:rPr>
        <w:t>Η διαδικασια της μετατροπης αυτης πραγματοποιειται:</w:t>
      </w:r>
    </w:p>
    <w:p w:rsidR="008B0117" w:rsidRPr="008961B8" w:rsidRDefault="008B0117" w:rsidP="008B0117">
      <w:pPr>
        <w:pStyle w:val="ListParagraph"/>
        <w:numPr>
          <w:ilvl w:val="0"/>
          <w:numId w:val="31"/>
        </w:numPr>
        <w:spacing w:after="0"/>
        <w:rPr>
          <w:b/>
          <w:sz w:val="16"/>
          <w:szCs w:val="16"/>
        </w:rPr>
      </w:pPr>
      <w:r w:rsidRPr="008961B8">
        <w:rPr>
          <w:b/>
          <w:bCs/>
          <w:sz w:val="16"/>
          <w:szCs w:val="16"/>
        </w:rPr>
        <w:t>Με εν</w:t>
      </w:r>
      <w:r w:rsidRPr="008961B8">
        <w:rPr>
          <w:b/>
          <w:bCs/>
          <w:sz w:val="16"/>
          <w:szCs w:val="16"/>
          <w:lang w:val="en-US"/>
        </w:rPr>
        <w:t xml:space="preserve">α </w:t>
      </w:r>
      <w:r w:rsidRPr="008961B8">
        <w:rPr>
          <w:b/>
          <w:bCs/>
          <w:sz w:val="16"/>
          <w:szCs w:val="16"/>
        </w:rPr>
        <w:t xml:space="preserve"> εναλλακτηρα θερμοτητας</w:t>
      </w:r>
    </w:p>
    <w:p w:rsidR="008B0117" w:rsidRPr="008961B8" w:rsidRDefault="008B0117" w:rsidP="008B0117">
      <w:pPr>
        <w:pStyle w:val="ListParagraph"/>
        <w:numPr>
          <w:ilvl w:val="0"/>
          <w:numId w:val="31"/>
        </w:numPr>
        <w:spacing w:after="0"/>
        <w:rPr>
          <w:b/>
          <w:sz w:val="16"/>
          <w:szCs w:val="16"/>
        </w:rPr>
      </w:pPr>
      <w:r w:rsidRPr="008961B8">
        <w:rPr>
          <w:b/>
          <w:bCs/>
          <w:sz w:val="16"/>
          <w:szCs w:val="16"/>
        </w:rPr>
        <w:t>Με δυο εναλλακτηρες θερμοτητας</w:t>
      </w:r>
    </w:p>
    <w:p w:rsidR="008B0117" w:rsidRPr="008961B8" w:rsidRDefault="008B0117" w:rsidP="008B0117">
      <w:pPr>
        <w:pStyle w:val="ListParagraph"/>
        <w:numPr>
          <w:ilvl w:val="0"/>
          <w:numId w:val="29"/>
        </w:numPr>
        <w:spacing w:after="0"/>
        <w:rPr>
          <w:b/>
          <w:sz w:val="16"/>
          <w:szCs w:val="16"/>
          <w:u w:val="single"/>
        </w:rPr>
      </w:pPr>
      <w:r w:rsidRPr="008961B8">
        <w:rPr>
          <w:b/>
          <w:sz w:val="16"/>
          <w:szCs w:val="16"/>
          <w:u w:val="single"/>
        </w:rPr>
        <w:t>Μεσα στον βραστηρα το θαλασσινο νερο  θερμαινεται  με:</w:t>
      </w:r>
    </w:p>
    <w:p w:rsidR="008B0117" w:rsidRPr="008961B8" w:rsidRDefault="008B0117" w:rsidP="008B0117">
      <w:pPr>
        <w:pStyle w:val="ListParagraph"/>
        <w:numPr>
          <w:ilvl w:val="0"/>
          <w:numId w:val="32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Ατμο</w:t>
      </w:r>
    </w:p>
    <w:p w:rsidR="008B0117" w:rsidRPr="008961B8" w:rsidRDefault="008B0117" w:rsidP="008B0117">
      <w:pPr>
        <w:pStyle w:val="ListParagraph"/>
        <w:numPr>
          <w:ilvl w:val="0"/>
          <w:numId w:val="32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Νερο ψυξεως της κυριας μηχανης</w:t>
      </w:r>
    </w:p>
    <w:p w:rsidR="008B0117" w:rsidRPr="008961B8" w:rsidRDefault="008B0117" w:rsidP="008B0117">
      <w:pPr>
        <w:pStyle w:val="ListParagraph"/>
        <w:numPr>
          <w:ilvl w:val="0"/>
          <w:numId w:val="29"/>
        </w:numPr>
        <w:spacing w:after="0"/>
        <w:rPr>
          <w:b/>
          <w:sz w:val="16"/>
          <w:szCs w:val="16"/>
          <w:u w:val="single"/>
        </w:rPr>
      </w:pPr>
      <w:r w:rsidRPr="008961B8">
        <w:rPr>
          <w:b/>
          <w:bCs/>
          <w:sz w:val="16"/>
          <w:szCs w:val="16"/>
          <w:u w:val="single"/>
        </w:rPr>
        <w:t>Ο  παραγομενος ατμος ψυχεται και συμπυκνωνεται:</w:t>
      </w:r>
    </w:p>
    <w:p w:rsidR="008B0117" w:rsidRPr="008961B8" w:rsidRDefault="008B0117" w:rsidP="008B0117">
      <w:pPr>
        <w:pStyle w:val="ListParagraph"/>
        <w:numPr>
          <w:ilvl w:val="0"/>
          <w:numId w:val="33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Με νερο από το δικτυο ποσιμου του πλοιου</w:t>
      </w:r>
    </w:p>
    <w:p w:rsidR="008B0117" w:rsidRPr="008961B8" w:rsidRDefault="008B0117" w:rsidP="008B0117">
      <w:pPr>
        <w:pStyle w:val="ListParagraph"/>
        <w:numPr>
          <w:ilvl w:val="0"/>
          <w:numId w:val="33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Με θαλασσα</w:t>
      </w:r>
    </w:p>
    <w:p w:rsidR="008B0117" w:rsidRPr="008961B8" w:rsidRDefault="008B0117" w:rsidP="008B0117">
      <w:pPr>
        <w:pStyle w:val="ListParagraph"/>
        <w:numPr>
          <w:ilvl w:val="0"/>
          <w:numId w:val="29"/>
        </w:numPr>
        <w:spacing w:after="0"/>
        <w:rPr>
          <w:b/>
          <w:sz w:val="16"/>
          <w:szCs w:val="16"/>
          <w:u w:val="single"/>
        </w:rPr>
      </w:pPr>
      <w:r w:rsidRPr="008961B8">
        <w:rPr>
          <w:b/>
          <w:bCs/>
          <w:sz w:val="16"/>
          <w:szCs w:val="16"/>
          <w:u w:val="single"/>
        </w:rPr>
        <w:t>Αν συμβει ζημια στο ψυγειο του γλυκου νερου σε πολλες περιπτωσεις θα ειναι δυνατον να λειτουργησει η Μ.Ε.Κ. με το βραστηρα μονο ως ψυγειο, ωσπου να επισκευασθει το ψυγειο του γλυκου νερου.</w:t>
      </w:r>
    </w:p>
    <w:p w:rsidR="008B0117" w:rsidRPr="008961B8" w:rsidRDefault="008B0117" w:rsidP="008B0117">
      <w:pPr>
        <w:pStyle w:val="ListParagraph"/>
        <w:numPr>
          <w:ilvl w:val="0"/>
          <w:numId w:val="34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ΛΑΘΟΣ</w:t>
      </w:r>
    </w:p>
    <w:p w:rsidR="008B0117" w:rsidRPr="008961B8" w:rsidRDefault="008B0117" w:rsidP="008B0117">
      <w:pPr>
        <w:pStyle w:val="ListParagraph"/>
        <w:numPr>
          <w:ilvl w:val="0"/>
          <w:numId w:val="34"/>
        </w:numPr>
        <w:spacing w:after="0"/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ΣΩΣΤΟ</w:t>
      </w:r>
    </w:p>
    <w:p w:rsidR="008B0117" w:rsidRPr="008961B8" w:rsidRDefault="00680DA3" w:rsidP="00680DA3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ΕΝΟΤΗΤΑ Η</w:t>
      </w:r>
    </w:p>
    <w:p w:rsidR="00680DA3" w:rsidRPr="008961B8" w:rsidRDefault="00680DA3" w:rsidP="00680DA3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ΦΥΓΟΚΕΝΤΡΙΚΟΙ ΔΙΑΧΩΡΙΣΤΗΡΕΣ</w:t>
      </w:r>
    </w:p>
    <w:p w:rsidR="00680DA3" w:rsidRPr="008961B8" w:rsidRDefault="00680DA3" w:rsidP="00680DA3">
      <w:pPr>
        <w:pStyle w:val="ListParagraph"/>
        <w:numPr>
          <w:ilvl w:val="0"/>
          <w:numId w:val="36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Πεντε συνολικα λαθος κυκλωμενες απαντησεις μηδενιζουν την ενοτητα Ζ</w:t>
      </w:r>
    </w:p>
    <w:p w:rsidR="00680DA3" w:rsidRPr="008961B8" w:rsidRDefault="00680DA3" w:rsidP="00680DA3">
      <w:pPr>
        <w:pStyle w:val="ListParagraph"/>
        <w:numPr>
          <w:ilvl w:val="0"/>
          <w:numId w:val="36"/>
        </w:num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8961B8">
        <w:rPr>
          <w:rFonts w:cstheme="minorHAnsi"/>
          <w:b/>
          <w:sz w:val="16"/>
          <w:szCs w:val="16"/>
        </w:rPr>
        <w:t>Ερωτηση χωρις κυκλωμενη απαντηση δεν βαθμολογειται</w:t>
      </w:r>
    </w:p>
    <w:p w:rsidR="00680DA3" w:rsidRPr="008961B8" w:rsidRDefault="00680DA3" w:rsidP="00680DA3">
      <w:pPr>
        <w:spacing w:after="0" w:line="240" w:lineRule="auto"/>
        <w:ind w:left="360"/>
        <w:jc w:val="center"/>
        <w:rPr>
          <w:rFonts w:cstheme="minorHAnsi"/>
          <w:b/>
          <w:sz w:val="16"/>
          <w:szCs w:val="16"/>
        </w:rPr>
      </w:pP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οι φυγοκεντρικοι διαχωριστες, (καθαριστες η διαυγαστηρες), ειναι:</w:t>
      </w:r>
    </w:p>
    <w:p w:rsidR="00680DA3" w:rsidRPr="008961B8" w:rsidRDefault="00680DA3" w:rsidP="00680DA3">
      <w:pPr>
        <w:pStyle w:val="ListParagraph"/>
        <w:numPr>
          <w:ilvl w:val="0"/>
          <w:numId w:val="38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περιστροφικα μηχανηματα με τα οποια, με την βοηθεια της φυγοκεντρης δυναμεως επιτυγχανουμε την καθαρση του πετρελαιου και του λαδιου απο το νερο</w:t>
      </w:r>
    </w:p>
    <w:p w:rsidR="00680DA3" w:rsidRPr="008961B8" w:rsidRDefault="00680DA3" w:rsidP="00680DA3">
      <w:pPr>
        <w:pStyle w:val="ListParagraph"/>
        <w:numPr>
          <w:ilvl w:val="0"/>
          <w:numId w:val="38"/>
        </w:numPr>
        <w:rPr>
          <w:b/>
          <w:sz w:val="16"/>
          <w:szCs w:val="16"/>
        </w:rPr>
      </w:pPr>
      <w:r w:rsidRPr="008961B8">
        <w:rPr>
          <w:b/>
          <w:bCs/>
          <w:sz w:val="16"/>
          <w:szCs w:val="16"/>
        </w:rPr>
        <w:t>περιστροφικα μηχανηματα με τα οποια, με την βοηθεια της φυγοκεντρης δυναμεως επιτυγχανουμε την καθαρση του πετρελαιου και του λαδιου απο το νερο και τις ξενες υλες που περιεχουν.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sz w:val="16"/>
          <w:szCs w:val="16"/>
          <w:u w:val="single"/>
        </w:rPr>
        <w:t>η επιτυχης κθαρση πραγματοποιειται</w:t>
      </w:r>
      <w:r w:rsidRPr="008961B8">
        <w:rPr>
          <w:sz w:val="16"/>
          <w:szCs w:val="16"/>
          <w:u w:val="single"/>
          <w:lang w:val="en-US"/>
        </w:rPr>
        <w:t>:</w:t>
      </w:r>
    </w:p>
    <w:p w:rsidR="00680DA3" w:rsidRPr="008961B8" w:rsidRDefault="00680DA3" w:rsidP="00680DA3">
      <w:pPr>
        <w:pStyle w:val="ListParagraph"/>
        <w:numPr>
          <w:ilvl w:val="0"/>
          <w:numId w:val="39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αρχικα στις δεξαμενες καθιζησεως (</w:t>
      </w:r>
      <w:r w:rsidRPr="008961B8">
        <w:rPr>
          <w:bCs/>
          <w:sz w:val="16"/>
          <w:szCs w:val="16"/>
          <w:lang w:val="en-US"/>
        </w:rPr>
        <w:t>settling</w:t>
      </w:r>
      <w:r w:rsidRPr="008961B8">
        <w:rPr>
          <w:bCs/>
          <w:sz w:val="16"/>
          <w:szCs w:val="16"/>
        </w:rPr>
        <w:t xml:space="preserve"> </w:t>
      </w:r>
      <w:r w:rsidRPr="008961B8">
        <w:rPr>
          <w:bCs/>
          <w:sz w:val="16"/>
          <w:szCs w:val="16"/>
          <w:lang w:val="en-US"/>
        </w:rPr>
        <w:t>tanks</w:t>
      </w:r>
      <w:r w:rsidRPr="008961B8">
        <w:rPr>
          <w:bCs/>
          <w:sz w:val="16"/>
          <w:szCs w:val="16"/>
        </w:rPr>
        <w:t>), γιατι το πετρελαιο, το λαδι, το νερο και οι στερεες ακαθαρσιες εχουν διαφορετικο σημειο ροης</w:t>
      </w:r>
    </w:p>
    <w:p w:rsidR="00680DA3" w:rsidRPr="008961B8" w:rsidRDefault="00680DA3" w:rsidP="00680DA3">
      <w:pPr>
        <w:pStyle w:val="ListParagraph"/>
        <w:numPr>
          <w:ilvl w:val="0"/>
          <w:numId w:val="39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αρχικα στις δεξαμενες καθιζησεως (</w:t>
      </w:r>
      <w:r w:rsidRPr="008961B8">
        <w:rPr>
          <w:bCs/>
          <w:sz w:val="16"/>
          <w:szCs w:val="16"/>
          <w:lang w:val="en-US"/>
        </w:rPr>
        <w:t>settling</w:t>
      </w:r>
      <w:r w:rsidRPr="008961B8">
        <w:rPr>
          <w:bCs/>
          <w:sz w:val="16"/>
          <w:szCs w:val="16"/>
        </w:rPr>
        <w:t xml:space="preserve"> </w:t>
      </w:r>
      <w:r w:rsidRPr="008961B8">
        <w:rPr>
          <w:bCs/>
          <w:sz w:val="16"/>
          <w:szCs w:val="16"/>
          <w:lang w:val="en-US"/>
        </w:rPr>
        <w:t>tanks</w:t>
      </w:r>
      <w:r w:rsidRPr="008961B8">
        <w:rPr>
          <w:bCs/>
          <w:sz w:val="16"/>
          <w:szCs w:val="16"/>
        </w:rPr>
        <w:t>), λογω της βαρυτητας, γιατι το πετρελαιο, το λαδι, το νερο και οι στερεες ακαθαρσιες εχουν διαφορετικη θερμοκρασια</w:t>
      </w:r>
    </w:p>
    <w:p w:rsidR="00680DA3" w:rsidRPr="008961B8" w:rsidRDefault="00680DA3" w:rsidP="00680DA3">
      <w:pPr>
        <w:pStyle w:val="ListParagraph"/>
        <w:numPr>
          <w:ilvl w:val="0"/>
          <w:numId w:val="39"/>
        </w:numPr>
        <w:rPr>
          <w:sz w:val="16"/>
          <w:szCs w:val="16"/>
        </w:rPr>
      </w:pPr>
      <w:r w:rsidRPr="008961B8">
        <w:rPr>
          <w:b/>
          <w:bCs/>
          <w:sz w:val="16"/>
          <w:szCs w:val="16"/>
        </w:rPr>
        <w:t>αρχικα στις δεξαμενες καθιζησεως (</w:t>
      </w:r>
      <w:r w:rsidRPr="008961B8">
        <w:rPr>
          <w:b/>
          <w:bCs/>
          <w:sz w:val="16"/>
          <w:szCs w:val="16"/>
          <w:lang w:val="en-US"/>
        </w:rPr>
        <w:t>settling</w:t>
      </w:r>
      <w:r w:rsidRPr="008961B8">
        <w:rPr>
          <w:b/>
          <w:bCs/>
          <w:sz w:val="16"/>
          <w:szCs w:val="16"/>
        </w:rPr>
        <w:t xml:space="preserve"> </w:t>
      </w:r>
      <w:r w:rsidRPr="008961B8">
        <w:rPr>
          <w:b/>
          <w:bCs/>
          <w:sz w:val="16"/>
          <w:szCs w:val="16"/>
          <w:lang w:val="en-US"/>
        </w:rPr>
        <w:t>tanks</w:t>
      </w:r>
      <w:r w:rsidRPr="008961B8">
        <w:rPr>
          <w:b/>
          <w:bCs/>
          <w:sz w:val="16"/>
          <w:szCs w:val="16"/>
        </w:rPr>
        <w:t>), λογω της βαρυτητας, γιατι το πετρελαιο, το λαδι, το νερο και οι στερεες ακαθαρσιες εχουν διαφορετικα ειδικα βαρη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οι φυγοκεντρικοι διαχωριστες βασιζονται στην ιδια αρχη με τις δεξαμενες καθιζησεως?</w:t>
      </w:r>
    </w:p>
    <w:p w:rsidR="00680DA3" w:rsidRPr="008961B8" w:rsidRDefault="00680DA3" w:rsidP="00680DA3">
      <w:pPr>
        <w:pStyle w:val="ListParagraph"/>
        <w:numPr>
          <w:ilvl w:val="0"/>
          <w:numId w:val="40"/>
        </w:numPr>
        <w:rPr>
          <w:sz w:val="16"/>
          <w:szCs w:val="16"/>
        </w:rPr>
      </w:pPr>
      <w:r w:rsidRPr="008961B8">
        <w:rPr>
          <w:sz w:val="16"/>
          <w:szCs w:val="16"/>
        </w:rPr>
        <w:t>Όχι</w:t>
      </w:r>
    </w:p>
    <w:p w:rsidR="00680DA3" w:rsidRPr="008961B8" w:rsidRDefault="00680DA3" w:rsidP="00680DA3">
      <w:pPr>
        <w:pStyle w:val="ListParagraph"/>
        <w:numPr>
          <w:ilvl w:val="0"/>
          <w:numId w:val="40"/>
        </w:numPr>
        <w:rPr>
          <w:sz w:val="16"/>
          <w:szCs w:val="16"/>
        </w:rPr>
      </w:pPr>
      <w:r w:rsidRPr="008961B8">
        <w:rPr>
          <w:sz w:val="16"/>
          <w:szCs w:val="16"/>
        </w:rPr>
        <w:t>Ναι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μεσα στη συσκευη το μιγμα διαμορφωνεται σε:</w:t>
      </w:r>
    </w:p>
    <w:p w:rsidR="00680DA3" w:rsidRPr="008961B8" w:rsidRDefault="00680DA3" w:rsidP="00680DA3">
      <w:pPr>
        <w:pStyle w:val="ListParagraph"/>
        <w:numPr>
          <w:ilvl w:val="0"/>
          <w:numId w:val="41"/>
        </w:numPr>
        <w:rPr>
          <w:sz w:val="16"/>
          <w:szCs w:val="16"/>
        </w:rPr>
      </w:pPr>
      <w:proofErr w:type="spellStart"/>
      <w:r w:rsidRPr="008961B8">
        <w:rPr>
          <w:bCs/>
          <w:sz w:val="16"/>
          <w:szCs w:val="16"/>
          <w:lang w:val="en-US"/>
        </w:rPr>
        <w:t>δυο</w:t>
      </w:r>
      <w:proofErr w:type="spellEnd"/>
      <w:r w:rsidRPr="008961B8">
        <w:rPr>
          <w:bCs/>
          <w:sz w:val="16"/>
          <w:szCs w:val="16"/>
          <w:lang w:val="en-US"/>
        </w:rPr>
        <w:t xml:space="preserve"> </w:t>
      </w:r>
      <w:r w:rsidRPr="008961B8">
        <w:rPr>
          <w:bCs/>
          <w:sz w:val="16"/>
          <w:szCs w:val="16"/>
        </w:rPr>
        <w:t xml:space="preserve"> κατακορυφα περιμετρικα στρωματα</w:t>
      </w:r>
    </w:p>
    <w:p w:rsidR="00680DA3" w:rsidRPr="008961B8" w:rsidRDefault="00680DA3" w:rsidP="00680DA3">
      <w:pPr>
        <w:pStyle w:val="ListParagraph"/>
        <w:numPr>
          <w:ilvl w:val="0"/>
          <w:numId w:val="41"/>
        </w:numPr>
        <w:rPr>
          <w:sz w:val="16"/>
          <w:szCs w:val="16"/>
        </w:rPr>
      </w:pPr>
      <w:r w:rsidRPr="008961B8">
        <w:rPr>
          <w:b/>
          <w:bCs/>
          <w:sz w:val="16"/>
          <w:szCs w:val="16"/>
        </w:rPr>
        <w:t>τρια κατακορυφα περιμετρικα στρωματα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το εξωτερικο ειναι τα ιζηματα και στερεες υλες?</w:t>
      </w:r>
    </w:p>
    <w:p w:rsidR="00680DA3" w:rsidRPr="008961B8" w:rsidRDefault="00680DA3" w:rsidP="00680DA3">
      <w:pPr>
        <w:pStyle w:val="ListParagraph"/>
        <w:numPr>
          <w:ilvl w:val="0"/>
          <w:numId w:val="42"/>
        </w:numPr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Ναι</w:t>
      </w:r>
    </w:p>
    <w:p w:rsidR="00680DA3" w:rsidRPr="008961B8" w:rsidRDefault="00680DA3" w:rsidP="00680DA3">
      <w:pPr>
        <w:pStyle w:val="ListParagraph"/>
        <w:numPr>
          <w:ilvl w:val="0"/>
          <w:numId w:val="42"/>
        </w:numPr>
        <w:rPr>
          <w:sz w:val="16"/>
          <w:szCs w:val="16"/>
        </w:rPr>
      </w:pPr>
      <w:r w:rsidRPr="008961B8">
        <w:rPr>
          <w:sz w:val="16"/>
          <w:szCs w:val="16"/>
        </w:rPr>
        <w:t>Όχι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lastRenderedPageBreak/>
        <w:t xml:space="preserve">το εσωτερικο ειναι το πετρελαιο η το λαδι </w:t>
      </w:r>
    </w:p>
    <w:p w:rsidR="00680DA3" w:rsidRPr="008961B8" w:rsidRDefault="00680DA3" w:rsidP="00680DA3">
      <w:pPr>
        <w:pStyle w:val="ListParagraph"/>
        <w:numPr>
          <w:ilvl w:val="0"/>
          <w:numId w:val="43"/>
        </w:numPr>
        <w:rPr>
          <w:b/>
          <w:sz w:val="16"/>
          <w:szCs w:val="16"/>
        </w:rPr>
      </w:pPr>
      <w:r w:rsidRPr="008961B8">
        <w:rPr>
          <w:b/>
          <w:sz w:val="16"/>
          <w:szCs w:val="16"/>
        </w:rPr>
        <w:t>σωστο</w:t>
      </w:r>
    </w:p>
    <w:p w:rsidR="00680DA3" w:rsidRPr="008961B8" w:rsidRDefault="00680DA3" w:rsidP="00680DA3">
      <w:pPr>
        <w:pStyle w:val="ListParagraph"/>
        <w:numPr>
          <w:ilvl w:val="0"/>
          <w:numId w:val="43"/>
        </w:numPr>
        <w:rPr>
          <w:sz w:val="16"/>
          <w:szCs w:val="16"/>
        </w:rPr>
      </w:pPr>
      <w:r w:rsidRPr="008961B8">
        <w:rPr>
          <w:sz w:val="16"/>
          <w:szCs w:val="16"/>
        </w:rPr>
        <w:t xml:space="preserve">λαθος 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sz w:val="16"/>
          <w:szCs w:val="16"/>
          <w:u w:val="single"/>
        </w:rPr>
        <w:t xml:space="preserve">στους διαυγαστηρες </w:t>
      </w:r>
      <w:r w:rsidRPr="008961B8">
        <w:rPr>
          <w:b/>
          <w:bCs/>
          <w:sz w:val="16"/>
          <w:szCs w:val="16"/>
          <w:u w:val="single"/>
        </w:rPr>
        <w:t>(</w:t>
      </w:r>
      <w:r w:rsidRPr="008961B8">
        <w:rPr>
          <w:b/>
          <w:bCs/>
          <w:iCs/>
          <w:sz w:val="16"/>
          <w:szCs w:val="16"/>
          <w:u w:val="single"/>
          <w:lang w:val="en-US"/>
        </w:rPr>
        <w:t>CLARIFIERS</w:t>
      </w:r>
      <w:r w:rsidRPr="008961B8">
        <w:rPr>
          <w:b/>
          <w:bCs/>
          <w:iCs/>
          <w:sz w:val="16"/>
          <w:szCs w:val="16"/>
          <w:u w:val="single"/>
        </w:rPr>
        <w:t>)</w:t>
      </w:r>
      <w:r w:rsidRPr="008961B8">
        <w:rPr>
          <w:b/>
          <w:bCs/>
          <w:iCs/>
          <w:sz w:val="16"/>
          <w:szCs w:val="16"/>
          <w:u w:val="single"/>
          <w:lang w:val="en-US"/>
        </w:rPr>
        <w:t>:</w:t>
      </w:r>
    </w:p>
    <w:p w:rsidR="00680DA3" w:rsidRPr="008961B8" w:rsidRDefault="00680DA3" w:rsidP="00680DA3">
      <w:pPr>
        <w:pStyle w:val="ListParagraph"/>
        <w:numPr>
          <w:ilvl w:val="0"/>
          <w:numId w:val="44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διαχωριζεται το φυγοκεντριζομενο υγρο απο το νερο και τις στερεες υλες και ιζηματα.</w:t>
      </w:r>
    </w:p>
    <w:p w:rsidR="00680DA3" w:rsidRPr="008961B8" w:rsidRDefault="00680DA3" w:rsidP="00680DA3">
      <w:pPr>
        <w:pStyle w:val="ListParagraph"/>
        <w:numPr>
          <w:ilvl w:val="0"/>
          <w:numId w:val="44"/>
        </w:numPr>
        <w:rPr>
          <w:b/>
          <w:sz w:val="16"/>
          <w:szCs w:val="16"/>
        </w:rPr>
      </w:pPr>
      <w:r w:rsidRPr="008961B8">
        <w:rPr>
          <w:b/>
          <w:bCs/>
          <w:sz w:val="16"/>
          <w:szCs w:val="16"/>
        </w:rPr>
        <w:t>το φυγοκεντριζομενο υγρο υποβαλλεται σε φυγοκεντρηση για την απαλλαγη του απο λεπτοτατες μονο ξενες υλες και ιζηματα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η διαφορα μεταξυ καθαριστων (</w:t>
      </w:r>
      <w:r w:rsidRPr="008961B8">
        <w:rPr>
          <w:bCs/>
          <w:iCs/>
          <w:sz w:val="16"/>
          <w:szCs w:val="16"/>
          <w:u w:val="single"/>
          <w:lang w:val="en-US"/>
        </w:rPr>
        <w:t>purifiers</w:t>
      </w:r>
      <w:r w:rsidRPr="008961B8">
        <w:rPr>
          <w:bCs/>
          <w:iCs/>
          <w:sz w:val="16"/>
          <w:szCs w:val="16"/>
          <w:u w:val="single"/>
        </w:rPr>
        <w:t>) και διαυγαστηρων (</w:t>
      </w:r>
      <w:r w:rsidRPr="008961B8">
        <w:rPr>
          <w:bCs/>
          <w:iCs/>
          <w:sz w:val="16"/>
          <w:szCs w:val="16"/>
          <w:u w:val="single"/>
          <w:lang w:val="en-US"/>
        </w:rPr>
        <w:t>clarifiers</w:t>
      </w:r>
      <w:r w:rsidRPr="008961B8">
        <w:rPr>
          <w:bCs/>
          <w:iCs/>
          <w:sz w:val="16"/>
          <w:szCs w:val="16"/>
          <w:u w:val="single"/>
        </w:rPr>
        <w:t>) είναι:</w:t>
      </w:r>
    </w:p>
    <w:p w:rsidR="00680DA3" w:rsidRPr="008961B8" w:rsidRDefault="00680DA3" w:rsidP="00680DA3">
      <w:pPr>
        <w:pStyle w:val="ListParagraph"/>
        <w:numPr>
          <w:ilvl w:val="0"/>
          <w:numId w:val="45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 xml:space="preserve">ενα εξαρτημα στον οποιο εχει θυριδες εξοδου για το καθαρισμενο υγρο και για το νερο με τις ακαθαρσιες οταν λειτουργει ως διαυγαστηρας </w:t>
      </w:r>
    </w:p>
    <w:p w:rsidR="00680DA3" w:rsidRPr="008961B8" w:rsidRDefault="00680DA3" w:rsidP="00680DA3">
      <w:pPr>
        <w:pStyle w:val="ListParagraph"/>
        <w:numPr>
          <w:ilvl w:val="0"/>
          <w:numId w:val="45"/>
        </w:numPr>
        <w:rPr>
          <w:sz w:val="16"/>
          <w:szCs w:val="16"/>
        </w:rPr>
      </w:pPr>
      <w:r w:rsidRPr="008961B8">
        <w:rPr>
          <w:b/>
          <w:bCs/>
          <w:sz w:val="16"/>
          <w:szCs w:val="16"/>
        </w:rPr>
        <w:t>ενα εξαρτημα στον οποιο εχει θυριδες εξοδου για το καθαρισμενο υγρο και για το νερο με τις ακαθαρσιες οταν λειτουργει ως καθαριστης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bCs/>
          <w:sz w:val="16"/>
          <w:szCs w:val="16"/>
          <w:u w:val="single"/>
        </w:rPr>
        <w:t>για την επιτυχια της διαδικασιας της καθαρσεως, το πετρελαιο η λαδι:</w:t>
      </w:r>
    </w:p>
    <w:p w:rsidR="00680DA3" w:rsidRPr="008961B8" w:rsidRDefault="00680DA3" w:rsidP="00680DA3">
      <w:pPr>
        <w:pStyle w:val="ListParagraph"/>
        <w:numPr>
          <w:ilvl w:val="0"/>
          <w:numId w:val="46"/>
        </w:numPr>
        <w:rPr>
          <w:sz w:val="16"/>
          <w:szCs w:val="16"/>
        </w:rPr>
      </w:pPr>
      <w:r w:rsidRPr="008961B8">
        <w:rPr>
          <w:b/>
          <w:bCs/>
          <w:sz w:val="16"/>
          <w:szCs w:val="16"/>
        </w:rPr>
        <w:t>προθερμαινεται καταλληλα για να αποκτησει το καταλληλοτερο ιξωδες ωστε να διακινειται ευκολοτερα και να διαχωριζεται.</w:t>
      </w:r>
    </w:p>
    <w:p w:rsidR="00680DA3" w:rsidRPr="008961B8" w:rsidRDefault="00680DA3" w:rsidP="00680DA3">
      <w:pPr>
        <w:pStyle w:val="ListParagraph"/>
        <w:numPr>
          <w:ilvl w:val="0"/>
          <w:numId w:val="46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προθερμαινεται καταλληλα για να αποκτησει το καταλληλοτερο ειδικο βαρος  ωστε να διακινειται ευκολοτερα και να διαχωριζεται.</w:t>
      </w:r>
    </w:p>
    <w:p w:rsidR="00680DA3" w:rsidRPr="008961B8" w:rsidRDefault="00680DA3" w:rsidP="00680DA3">
      <w:pPr>
        <w:pStyle w:val="ListParagraph"/>
        <w:numPr>
          <w:ilvl w:val="0"/>
          <w:numId w:val="46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προθερμαινεται καταλληλα για να αποκτησει την καταλληλη πυκνοτητα ωστε να διακινειται ευκολοτερα και να διαχωριζεται.</w:t>
      </w:r>
    </w:p>
    <w:p w:rsidR="00680DA3" w:rsidRPr="008961B8" w:rsidRDefault="00680DA3" w:rsidP="00680DA3">
      <w:pPr>
        <w:pStyle w:val="ListParagraph"/>
        <w:numPr>
          <w:ilvl w:val="0"/>
          <w:numId w:val="37"/>
        </w:numPr>
        <w:rPr>
          <w:sz w:val="16"/>
          <w:szCs w:val="16"/>
          <w:u w:val="single"/>
        </w:rPr>
      </w:pPr>
      <w:r w:rsidRPr="008961B8">
        <w:rPr>
          <w:sz w:val="16"/>
          <w:szCs w:val="16"/>
          <w:u w:val="single"/>
        </w:rPr>
        <w:t>Όταν ο διαχωριστηρας λειτουργει σαν καθαριστης:</w:t>
      </w:r>
    </w:p>
    <w:p w:rsidR="00680DA3" w:rsidRPr="008961B8" w:rsidRDefault="00680DA3" w:rsidP="00680DA3">
      <w:pPr>
        <w:pStyle w:val="ListParagraph"/>
        <w:numPr>
          <w:ilvl w:val="0"/>
          <w:numId w:val="47"/>
        </w:numPr>
        <w:rPr>
          <w:sz w:val="16"/>
          <w:szCs w:val="16"/>
        </w:rPr>
      </w:pPr>
      <w:r w:rsidRPr="008961B8">
        <w:rPr>
          <w:b/>
          <w:bCs/>
          <w:sz w:val="16"/>
          <w:szCs w:val="16"/>
        </w:rPr>
        <w:t>ενας δισκος βαρυτητας πρεπει να τοποθετηθει για να ληφθει η σωστη θεση διεπαφης (το συνορο μεταξυ του διαχωρισμενου ελαιου και του νερου) στη λεκανη</w:t>
      </w:r>
    </w:p>
    <w:p w:rsidR="00680DA3" w:rsidRPr="008961B8" w:rsidRDefault="00680DA3" w:rsidP="00680DA3">
      <w:pPr>
        <w:pStyle w:val="ListParagraph"/>
        <w:numPr>
          <w:ilvl w:val="0"/>
          <w:numId w:val="47"/>
        </w:numPr>
        <w:rPr>
          <w:sz w:val="16"/>
          <w:szCs w:val="16"/>
        </w:rPr>
      </w:pPr>
      <w:r w:rsidRPr="008961B8">
        <w:rPr>
          <w:bCs/>
          <w:sz w:val="16"/>
          <w:szCs w:val="16"/>
        </w:rPr>
        <w:t>όχι δεν πρεπει να τοποθετηθει δισκος βαρυτητας γιατι η θεση διεπαφης δημιουργειται λογω διαφορας πυκνοτητας μεταξυ νερου και πετρελαιου η λαδιου</w:t>
      </w:r>
    </w:p>
    <w:p w:rsidR="00680DA3" w:rsidRPr="008961B8" w:rsidRDefault="00680DA3" w:rsidP="00680DA3">
      <w:pPr>
        <w:spacing w:after="0" w:line="240" w:lineRule="auto"/>
        <w:ind w:left="360"/>
        <w:rPr>
          <w:rFonts w:cstheme="minorHAnsi"/>
          <w:b/>
          <w:sz w:val="16"/>
          <w:szCs w:val="16"/>
        </w:rPr>
      </w:pPr>
      <w:bookmarkStart w:id="0" w:name="_GoBack"/>
      <w:bookmarkEnd w:id="0"/>
    </w:p>
    <w:sectPr w:rsidR="00680DA3" w:rsidRPr="008961B8" w:rsidSect="00C92609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B4" w:rsidRDefault="00857FB4" w:rsidP="005506B3">
      <w:pPr>
        <w:spacing w:after="0" w:line="240" w:lineRule="auto"/>
      </w:pPr>
      <w:r>
        <w:separator/>
      </w:r>
    </w:p>
  </w:endnote>
  <w:endnote w:type="continuationSeparator" w:id="0">
    <w:p w:rsidR="00857FB4" w:rsidRDefault="00857FB4" w:rsidP="0055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2266"/>
      <w:docPartObj>
        <w:docPartGallery w:val="Page Numbers (Bottom of Page)"/>
        <w:docPartUnique/>
      </w:docPartObj>
    </w:sdtPr>
    <w:sdtEndPr/>
    <w:sdtContent>
      <w:p w:rsidR="005506B3" w:rsidRDefault="00857F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1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06B3" w:rsidRDefault="00550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B4" w:rsidRDefault="00857FB4" w:rsidP="005506B3">
      <w:pPr>
        <w:spacing w:after="0" w:line="240" w:lineRule="auto"/>
      </w:pPr>
      <w:r>
        <w:separator/>
      </w:r>
    </w:p>
  </w:footnote>
  <w:footnote w:type="continuationSeparator" w:id="0">
    <w:p w:rsidR="00857FB4" w:rsidRDefault="00857FB4" w:rsidP="0055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230"/>
    <w:multiLevelType w:val="hybridMultilevel"/>
    <w:tmpl w:val="EBDE4D4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5E4D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4110E"/>
    <w:multiLevelType w:val="hybridMultilevel"/>
    <w:tmpl w:val="41744C4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6124F"/>
    <w:multiLevelType w:val="hybridMultilevel"/>
    <w:tmpl w:val="56FA0E7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6862"/>
    <w:multiLevelType w:val="hybridMultilevel"/>
    <w:tmpl w:val="9A1CC63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66827"/>
    <w:multiLevelType w:val="hybridMultilevel"/>
    <w:tmpl w:val="FEB4CC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4B7D4C"/>
    <w:multiLevelType w:val="hybridMultilevel"/>
    <w:tmpl w:val="2D08E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1544A"/>
    <w:multiLevelType w:val="hybridMultilevel"/>
    <w:tmpl w:val="D36C4E3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E4BAC"/>
    <w:multiLevelType w:val="hybridMultilevel"/>
    <w:tmpl w:val="A16AFB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50639"/>
    <w:multiLevelType w:val="hybridMultilevel"/>
    <w:tmpl w:val="AEE4EB2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9417ED"/>
    <w:multiLevelType w:val="hybridMultilevel"/>
    <w:tmpl w:val="774404D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B365B"/>
    <w:multiLevelType w:val="hybridMultilevel"/>
    <w:tmpl w:val="1BC0EC2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5E79"/>
    <w:multiLevelType w:val="hybridMultilevel"/>
    <w:tmpl w:val="3F5C03A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52BF7"/>
    <w:multiLevelType w:val="hybridMultilevel"/>
    <w:tmpl w:val="A4000B6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E3D59"/>
    <w:multiLevelType w:val="hybridMultilevel"/>
    <w:tmpl w:val="65BAEE1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B57C4"/>
    <w:multiLevelType w:val="hybridMultilevel"/>
    <w:tmpl w:val="786A1E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A745F"/>
    <w:multiLevelType w:val="hybridMultilevel"/>
    <w:tmpl w:val="D5CEFE0C"/>
    <w:lvl w:ilvl="0" w:tplc="C14E44F8">
      <w:start w:val="1"/>
      <w:numFmt w:val="decimal"/>
      <w:lvlText w:val="%1."/>
      <w:lvlJc w:val="left"/>
      <w:pPr>
        <w:ind w:left="108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424EAD"/>
    <w:multiLevelType w:val="hybridMultilevel"/>
    <w:tmpl w:val="F69695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04007"/>
    <w:multiLevelType w:val="hybridMultilevel"/>
    <w:tmpl w:val="40D8EA6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6F0AF2"/>
    <w:multiLevelType w:val="hybridMultilevel"/>
    <w:tmpl w:val="52A032E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15EEB"/>
    <w:multiLevelType w:val="hybridMultilevel"/>
    <w:tmpl w:val="2A3E10C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E01FEC"/>
    <w:multiLevelType w:val="hybridMultilevel"/>
    <w:tmpl w:val="0A4EC24C"/>
    <w:lvl w:ilvl="0" w:tplc="5A0C18E6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741BD4"/>
    <w:multiLevelType w:val="hybridMultilevel"/>
    <w:tmpl w:val="3DCC0C6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17EAA"/>
    <w:multiLevelType w:val="hybridMultilevel"/>
    <w:tmpl w:val="32A0934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C33BF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D8437E"/>
    <w:multiLevelType w:val="hybridMultilevel"/>
    <w:tmpl w:val="1A6A9DE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7373A"/>
    <w:multiLevelType w:val="hybridMultilevel"/>
    <w:tmpl w:val="D2EC54DA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633CD"/>
    <w:multiLevelType w:val="hybridMultilevel"/>
    <w:tmpl w:val="DFDCB8D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45630E"/>
    <w:multiLevelType w:val="hybridMultilevel"/>
    <w:tmpl w:val="C7F2473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25A9E"/>
    <w:multiLevelType w:val="hybridMultilevel"/>
    <w:tmpl w:val="B2D2CF76"/>
    <w:lvl w:ilvl="0" w:tplc="632AC71C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B2A29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A82151"/>
    <w:multiLevelType w:val="hybridMultilevel"/>
    <w:tmpl w:val="5FEA17E8"/>
    <w:lvl w:ilvl="0" w:tplc="82E86E1A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06434"/>
    <w:multiLevelType w:val="hybridMultilevel"/>
    <w:tmpl w:val="B5EA3F4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630C0"/>
    <w:multiLevelType w:val="hybridMultilevel"/>
    <w:tmpl w:val="D50833A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E1AED"/>
    <w:multiLevelType w:val="hybridMultilevel"/>
    <w:tmpl w:val="3566D62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833D5"/>
    <w:multiLevelType w:val="hybridMultilevel"/>
    <w:tmpl w:val="85EAC9C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C562B7"/>
    <w:multiLevelType w:val="hybridMultilevel"/>
    <w:tmpl w:val="B1AEE58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052E0"/>
    <w:multiLevelType w:val="hybridMultilevel"/>
    <w:tmpl w:val="A44A33C0"/>
    <w:lvl w:ilvl="0" w:tplc="AD86807E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F7013"/>
    <w:multiLevelType w:val="hybridMultilevel"/>
    <w:tmpl w:val="BD7CD22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8251A4"/>
    <w:multiLevelType w:val="hybridMultilevel"/>
    <w:tmpl w:val="91CCA3A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1B194D"/>
    <w:multiLevelType w:val="hybridMultilevel"/>
    <w:tmpl w:val="C8C49F94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756A"/>
    <w:multiLevelType w:val="hybridMultilevel"/>
    <w:tmpl w:val="661A8A7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2F9D"/>
    <w:multiLevelType w:val="hybridMultilevel"/>
    <w:tmpl w:val="B000679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13C0B"/>
    <w:multiLevelType w:val="hybridMultilevel"/>
    <w:tmpl w:val="29724D5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A4558"/>
    <w:multiLevelType w:val="hybridMultilevel"/>
    <w:tmpl w:val="1B40EE3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C6B2E"/>
    <w:multiLevelType w:val="hybridMultilevel"/>
    <w:tmpl w:val="40CAD00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B317B"/>
    <w:multiLevelType w:val="hybridMultilevel"/>
    <w:tmpl w:val="DA48756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</w:num>
  <w:num w:numId="3">
    <w:abstractNumId w:val="2"/>
  </w:num>
  <w:num w:numId="4">
    <w:abstractNumId w:val="41"/>
  </w:num>
  <w:num w:numId="5">
    <w:abstractNumId w:val="46"/>
  </w:num>
  <w:num w:numId="6">
    <w:abstractNumId w:val="27"/>
  </w:num>
  <w:num w:numId="7">
    <w:abstractNumId w:val="8"/>
  </w:num>
  <w:num w:numId="8">
    <w:abstractNumId w:val="21"/>
  </w:num>
  <w:num w:numId="9">
    <w:abstractNumId w:val="14"/>
  </w:num>
  <w:num w:numId="10">
    <w:abstractNumId w:val="44"/>
  </w:num>
  <w:num w:numId="11">
    <w:abstractNumId w:val="15"/>
  </w:num>
  <w:num w:numId="12">
    <w:abstractNumId w:val="36"/>
  </w:num>
  <w:num w:numId="13">
    <w:abstractNumId w:val="17"/>
  </w:num>
  <w:num w:numId="14">
    <w:abstractNumId w:val="25"/>
  </w:num>
  <w:num w:numId="15">
    <w:abstractNumId w:val="4"/>
  </w:num>
  <w:num w:numId="16">
    <w:abstractNumId w:val="6"/>
  </w:num>
  <w:num w:numId="17">
    <w:abstractNumId w:val="39"/>
  </w:num>
  <w:num w:numId="18">
    <w:abstractNumId w:val="9"/>
  </w:num>
  <w:num w:numId="19">
    <w:abstractNumId w:val="38"/>
  </w:num>
  <w:num w:numId="20">
    <w:abstractNumId w:val="20"/>
  </w:num>
  <w:num w:numId="21">
    <w:abstractNumId w:val="26"/>
  </w:num>
  <w:num w:numId="22">
    <w:abstractNumId w:val="31"/>
  </w:num>
  <w:num w:numId="23">
    <w:abstractNumId w:val="3"/>
  </w:num>
  <w:num w:numId="24">
    <w:abstractNumId w:val="22"/>
  </w:num>
  <w:num w:numId="25">
    <w:abstractNumId w:val="33"/>
  </w:num>
  <w:num w:numId="26">
    <w:abstractNumId w:val="10"/>
  </w:num>
  <w:num w:numId="27">
    <w:abstractNumId w:val="43"/>
  </w:num>
  <w:num w:numId="28">
    <w:abstractNumId w:val="24"/>
  </w:num>
  <w:num w:numId="29">
    <w:abstractNumId w:val="16"/>
  </w:num>
  <w:num w:numId="30">
    <w:abstractNumId w:val="18"/>
  </w:num>
  <w:num w:numId="31">
    <w:abstractNumId w:val="7"/>
  </w:num>
  <w:num w:numId="32">
    <w:abstractNumId w:val="12"/>
  </w:num>
  <w:num w:numId="33">
    <w:abstractNumId w:val="35"/>
  </w:num>
  <w:num w:numId="34">
    <w:abstractNumId w:val="5"/>
  </w:num>
  <w:num w:numId="35">
    <w:abstractNumId w:val="1"/>
  </w:num>
  <w:num w:numId="36">
    <w:abstractNumId w:val="30"/>
  </w:num>
  <w:num w:numId="37">
    <w:abstractNumId w:val="37"/>
  </w:num>
  <w:num w:numId="38">
    <w:abstractNumId w:val="34"/>
  </w:num>
  <w:num w:numId="39">
    <w:abstractNumId w:val="42"/>
  </w:num>
  <w:num w:numId="40">
    <w:abstractNumId w:val="11"/>
  </w:num>
  <w:num w:numId="41">
    <w:abstractNumId w:val="13"/>
  </w:num>
  <w:num w:numId="42">
    <w:abstractNumId w:val="45"/>
  </w:num>
  <w:num w:numId="43">
    <w:abstractNumId w:val="23"/>
  </w:num>
  <w:num w:numId="44">
    <w:abstractNumId w:val="0"/>
  </w:num>
  <w:num w:numId="45">
    <w:abstractNumId w:val="32"/>
  </w:num>
  <w:num w:numId="46">
    <w:abstractNumId w:val="4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731"/>
    <w:rsid w:val="00014C90"/>
    <w:rsid w:val="000561F5"/>
    <w:rsid w:val="00061079"/>
    <w:rsid w:val="000A4468"/>
    <w:rsid w:val="00123649"/>
    <w:rsid w:val="001640AE"/>
    <w:rsid w:val="001B025D"/>
    <w:rsid w:val="001D7892"/>
    <w:rsid w:val="0024433F"/>
    <w:rsid w:val="00256725"/>
    <w:rsid w:val="00283E22"/>
    <w:rsid w:val="002D0B7B"/>
    <w:rsid w:val="003065C2"/>
    <w:rsid w:val="00375C42"/>
    <w:rsid w:val="00390D7A"/>
    <w:rsid w:val="003E33D6"/>
    <w:rsid w:val="00460EA6"/>
    <w:rsid w:val="004C6B8A"/>
    <w:rsid w:val="004E1A8E"/>
    <w:rsid w:val="00500D56"/>
    <w:rsid w:val="00511721"/>
    <w:rsid w:val="005139F0"/>
    <w:rsid w:val="00537A7B"/>
    <w:rsid w:val="00547190"/>
    <w:rsid w:val="005506B3"/>
    <w:rsid w:val="005A066A"/>
    <w:rsid w:val="005C5E44"/>
    <w:rsid w:val="00650418"/>
    <w:rsid w:val="006511CB"/>
    <w:rsid w:val="00660F65"/>
    <w:rsid w:val="00680DA3"/>
    <w:rsid w:val="006E45C5"/>
    <w:rsid w:val="00725815"/>
    <w:rsid w:val="00820731"/>
    <w:rsid w:val="00837C61"/>
    <w:rsid w:val="00857FB4"/>
    <w:rsid w:val="008961B8"/>
    <w:rsid w:val="008B0117"/>
    <w:rsid w:val="008C3B43"/>
    <w:rsid w:val="009B53CD"/>
    <w:rsid w:val="009E3287"/>
    <w:rsid w:val="00A011D2"/>
    <w:rsid w:val="00A145DF"/>
    <w:rsid w:val="00A468AD"/>
    <w:rsid w:val="00A501E8"/>
    <w:rsid w:val="00A916CB"/>
    <w:rsid w:val="00AA037B"/>
    <w:rsid w:val="00B106FB"/>
    <w:rsid w:val="00B60B39"/>
    <w:rsid w:val="00C43D41"/>
    <w:rsid w:val="00C92609"/>
    <w:rsid w:val="00CB6201"/>
    <w:rsid w:val="00D74575"/>
    <w:rsid w:val="00DB7AB7"/>
    <w:rsid w:val="00DF5B12"/>
    <w:rsid w:val="00E1560E"/>
    <w:rsid w:val="00E94633"/>
    <w:rsid w:val="00F0525A"/>
    <w:rsid w:val="00F52C02"/>
    <w:rsid w:val="00F84E05"/>
    <w:rsid w:val="00FC3F3C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1" type="connector" idref="#_x0000_s1125"/>
        <o:r id="V:Rule2" type="connector" idref="#_x0000_s1140"/>
        <o:r id="V:Rule3" type="connector" idref="#_x0000_s1120"/>
        <o:r id="V:Rule4" type="connector" idref="#_x0000_s1122"/>
        <o:r id="V:Rule5" type="connector" idref="#_x0000_s1067"/>
        <o:r id="V:Rule6" type="connector" idref="#_x0000_s1127"/>
        <o:r id="V:Rule7" type="connector" idref="#_x0000_s1136"/>
        <o:r id="V:Rule8" type="connector" idref="#_x0000_s1068"/>
        <o:r id="V:Rule9" type="connector" idref="#_x0000_s112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31"/>
    <w:pPr>
      <w:ind w:left="720"/>
      <w:contextualSpacing/>
    </w:pPr>
  </w:style>
  <w:style w:type="table" w:styleId="TableGrid">
    <w:name w:val="Table Grid"/>
    <w:basedOn w:val="TableNormal"/>
    <w:uiPriority w:val="59"/>
    <w:rsid w:val="00F0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50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6B3"/>
  </w:style>
  <w:style w:type="paragraph" w:styleId="Footer">
    <w:name w:val="footer"/>
    <w:basedOn w:val="Normal"/>
    <w:link w:val="FooterChar"/>
    <w:uiPriority w:val="99"/>
    <w:unhideWhenUsed/>
    <w:rsid w:val="00550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1454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MICHALIS</cp:lastModifiedBy>
  <cp:revision>26</cp:revision>
  <dcterms:created xsi:type="dcterms:W3CDTF">2020-05-27T15:49:00Z</dcterms:created>
  <dcterms:modified xsi:type="dcterms:W3CDTF">2022-12-30T15:48:00Z</dcterms:modified>
</cp:coreProperties>
</file>