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BD0E7" w14:textId="3F0BDB66" w:rsidR="00362326" w:rsidRDefault="003D6666">
      <w:pPr>
        <w:rPr>
          <w:lang w:val="en-US"/>
        </w:rPr>
      </w:pPr>
      <w:r>
        <w:rPr>
          <w:lang w:val="en-US"/>
        </w:rPr>
        <w:t>World maps, history – evolution</w:t>
      </w:r>
    </w:p>
    <w:p w14:paraId="54406326" w14:textId="44EC9EC9" w:rsidR="003D6666" w:rsidRDefault="003D6666">
      <w:pPr>
        <w:rPr>
          <w:lang w:val="en-US"/>
        </w:rPr>
      </w:pPr>
    </w:p>
    <w:p w14:paraId="449470D7" w14:textId="240C3A33" w:rsidR="003D6666" w:rsidRDefault="003D6666" w:rsidP="003D6666">
      <w:pPr>
        <w:rPr>
          <w:lang w:val="en-US"/>
        </w:rPr>
      </w:pPr>
      <w:r w:rsidRPr="003D6666">
        <w:rPr>
          <w:lang w:val="en-US"/>
        </w:rPr>
        <w:t>1.</w:t>
      </w:r>
      <w:r>
        <w:rPr>
          <w:lang w:val="en-US"/>
        </w:rPr>
        <w:t xml:space="preserve"> </w:t>
      </w:r>
      <w:r w:rsidRPr="003D6666">
        <w:rPr>
          <w:lang w:val="en-US"/>
        </w:rPr>
        <w:t>Cartography's Foundation: Ptolemy's Geography (150 AD)</w:t>
      </w:r>
    </w:p>
    <w:p w14:paraId="04218A87" w14:textId="6666A0FE" w:rsidR="003D6666" w:rsidRDefault="003D6666" w:rsidP="003D6666">
      <w:pPr>
        <w:rPr>
          <w:lang w:val="en-US"/>
        </w:rPr>
      </w:pPr>
      <w:r>
        <w:rPr>
          <w:noProof/>
        </w:rPr>
        <w:drawing>
          <wp:inline distT="0" distB="0" distL="0" distR="0" wp14:anchorId="7205B359" wp14:editId="749DD7A4">
            <wp:extent cx="5274310" cy="3797754"/>
            <wp:effectExtent l="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797754"/>
                    </a:xfrm>
                    <a:prstGeom prst="rect">
                      <a:avLst/>
                    </a:prstGeom>
                    <a:noFill/>
                    <a:ln>
                      <a:noFill/>
                    </a:ln>
                  </pic:spPr>
                </pic:pic>
              </a:graphicData>
            </a:graphic>
          </wp:inline>
        </w:drawing>
      </w:r>
    </w:p>
    <w:p w14:paraId="0A3B1834" w14:textId="18FE0D78" w:rsidR="003D6666" w:rsidRDefault="003D6666" w:rsidP="003D6666">
      <w:pPr>
        <w:rPr>
          <w:lang w:val="en-US"/>
        </w:rPr>
      </w:pPr>
      <w:r w:rsidRPr="003D6666">
        <w:rPr>
          <w:lang w:val="en-US"/>
        </w:rPr>
        <w:t>A 15th-century reconstruction based on Ptolemy's projections of the world (Wikimedia Commons)</w:t>
      </w:r>
    </w:p>
    <w:p w14:paraId="65577AF3" w14:textId="6655615E" w:rsidR="003D6666" w:rsidRDefault="000832DB" w:rsidP="003D6666">
      <w:pPr>
        <w:rPr>
          <w:lang w:val="en-US"/>
        </w:rPr>
      </w:pPr>
      <w:r w:rsidRPr="000832DB">
        <w:rPr>
          <w:lang w:val="en-US"/>
        </w:rPr>
        <w:t>The Alexandria-based Greek scholar</w:t>
      </w:r>
      <w:r w:rsidRPr="000832DB">
        <w:rPr>
          <w:lang w:val="en-US"/>
        </w:rPr>
        <w:t xml:space="preserve"> </w:t>
      </w:r>
      <w:r w:rsidR="003033E4" w:rsidRPr="003033E4">
        <w:rPr>
          <w:lang w:val="en-US"/>
        </w:rPr>
        <w:t xml:space="preserve">Claudius Ptolemy was the first to use math and geometry to develop a manual for how to map the planet using a rectangle and intersecting lines—one that resurfaced in 13th-century Byzantium and was used until the early 17th century. </w:t>
      </w:r>
      <w:r w:rsidRPr="000832DB">
        <w:rPr>
          <w:lang w:val="en-US"/>
        </w:rPr>
        <w:t>Ptolemy</w:t>
      </w:r>
      <w:r>
        <w:rPr>
          <w:lang w:val="en-US"/>
        </w:rPr>
        <w:t xml:space="preserve"> </w:t>
      </w:r>
      <w:r w:rsidRPr="000832DB">
        <w:rPr>
          <w:lang w:val="en-US"/>
        </w:rPr>
        <w:t xml:space="preserve">described the latitude and longitude of more than 8,000 locations in Europe, Asia, and Africa, projecting a north-oriented, Mediterranean-focused world that was missing the Americas, Australasia, southern Africa (you can see Africa skirting the bottom of the map and then blending into Asia), the Far East, the Pacific Ocean, and most of the Atlantic Ocean. Ptolemy's Geography was a "book with a 1,500-year legacy," </w:t>
      </w:r>
      <w:proofErr w:type="spellStart"/>
      <w:r w:rsidRPr="000832DB">
        <w:rPr>
          <w:lang w:val="en-US"/>
        </w:rPr>
        <w:t>Brotton</w:t>
      </w:r>
      <w:proofErr w:type="spellEnd"/>
      <w:r w:rsidRPr="000832DB">
        <w:rPr>
          <w:lang w:val="en-US"/>
        </w:rPr>
        <w:t xml:space="preserve"> says.</w:t>
      </w:r>
    </w:p>
    <w:p w14:paraId="7485353A" w14:textId="77777777" w:rsidR="000832DB" w:rsidRDefault="000832DB" w:rsidP="003D6666">
      <w:pPr>
        <w:rPr>
          <w:lang w:val="en-US"/>
        </w:rPr>
      </w:pPr>
    </w:p>
    <w:p w14:paraId="111243E8" w14:textId="04C3E05E" w:rsidR="003D6666" w:rsidRDefault="003D6666" w:rsidP="003D6666">
      <w:pPr>
        <w:rPr>
          <w:lang w:val="en-US"/>
        </w:rPr>
      </w:pPr>
    </w:p>
    <w:p w14:paraId="69833BC1" w14:textId="6A98517F" w:rsidR="003D6666" w:rsidRDefault="003D6666" w:rsidP="003D6666">
      <w:pPr>
        <w:rPr>
          <w:lang w:val="en-US"/>
        </w:rPr>
      </w:pPr>
    </w:p>
    <w:p w14:paraId="707B7509" w14:textId="4B45DCCB" w:rsidR="003D6666" w:rsidRDefault="003D6666" w:rsidP="003D6666">
      <w:pPr>
        <w:rPr>
          <w:lang w:val="en-US"/>
        </w:rPr>
      </w:pPr>
    </w:p>
    <w:p w14:paraId="523441C5" w14:textId="39CBFD3B" w:rsidR="003D6666" w:rsidRDefault="003D6666" w:rsidP="003D6666">
      <w:pPr>
        <w:rPr>
          <w:lang w:val="en-US"/>
        </w:rPr>
      </w:pPr>
    </w:p>
    <w:p w14:paraId="61BE9207" w14:textId="66F50F53" w:rsidR="003D6666" w:rsidRDefault="003D6666" w:rsidP="003D6666">
      <w:pPr>
        <w:rPr>
          <w:lang w:val="en-US"/>
        </w:rPr>
      </w:pPr>
    </w:p>
    <w:p w14:paraId="167D2CBF" w14:textId="77777777" w:rsidR="003D6666" w:rsidRDefault="003D6666" w:rsidP="003D6666">
      <w:pPr>
        <w:rPr>
          <w:lang w:val="en-US"/>
        </w:rPr>
      </w:pPr>
    </w:p>
    <w:p w14:paraId="7C08C973" w14:textId="22FF4AC7" w:rsidR="003D6666" w:rsidRDefault="003D6666" w:rsidP="003D6666">
      <w:pPr>
        <w:rPr>
          <w:lang w:val="en-US"/>
        </w:rPr>
      </w:pPr>
      <w:r w:rsidRPr="003D6666">
        <w:rPr>
          <w:lang w:val="en-US"/>
        </w:rPr>
        <w:lastRenderedPageBreak/>
        <w:t>2. Cultural Exchange: Al-Idrisi's World Map (1154)</w:t>
      </w:r>
    </w:p>
    <w:p w14:paraId="36E46E23" w14:textId="34D60390" w:rsidR="003D6666" w:rsidRDefault="003D6666" w:rsidP="003D6666">
      <w:pPr>
        <w:rPr>
          <w:lang w:val="en-US"/>
        </w:rPr>
      </w:pPr>
      <w:r>
        <w:rPr>
          <w:noProof/>
        </w:rPr>
        <w:drawing>
          <wp:inline distT="0" distB="0" distL="0" distR="0" wp14:anchorId="1153726C" wp14:editId="711B877F">
            <wp:extent cx="5274310" cy="5748405"/>
            <wp:effectExtent l="0" t="0" r="2540" b="508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5748405"/>
                    </a:xfrm>
                    <a:prstGeom prst="rect">
                      <a:avLst/>
                    </a:prstGeom>
                    <a:noFill/>
                    <a:ln>
                      <a:noFill/>
                    </a:ln>
                  </pic:spPr>
                </pic:pic>
              </a:graphicData>
            </a:graphic>
          </wp:inline>
        </w:drawing>
      </w:r>
    </w:p>
    <w:p w14:paraId="49238461" w14:textId="21A951FA" w:rsidR="003D6666" w:rsidRDefault="000832DB" w:rsidP="003D6666">
      <w:pPr>
        <w:rPr>
          <w:lang w:val="en-US"/>
        </w:rPr>
      </w:pPr>
      <w:r w:rsidRPr="000832DB">
        <w:rPr>
          <w:lang w:val="en-US"/>
        </w:rPr>
        <w:t>Al-Sharif al-Idrisi, a Muslim from Al-Andalus, traveled to Sicily to work for the Norman King Roger II, producing an Arabic-language geography guide that drew on Jewish, Greek, Christian, and Islamic traditions</w:t>
      </w:r>
      <w:r>
        <w:rPr>
          <w:lang w:val="en-US"/>
        </w:rPr>
        <w:t>.</w:t>
      </w:r>
      <w:r w:rsidRPr="000832DB">
        <w:rPr>
          <w:lang w:val="en-US"/>
        </w:rPr>
        <w:t xml:space="preserve"> </w:t>
      </w:r>
      <w:r w:rsidR="003033E4" w:rsidRPr="003033E4">
        <w:rPr>
          <w:lang w:val="en-US"/>
        </w:rPr>
        <w:t>Unlike east-oriented Christian world maps at the time, al-Idrisi's map puts south at top in the tradition of Muslim mapmakers, who considered Mecca due south (Africa is the crescent-shaped landmass at top, and the Arabian Peninsula is in the center). Unlike Ptolemy, al-Idrisi depicted a circumnavigable Africa—blue sea surrounds the globe.</w:t>
      </w:r>
    </w:p>
    <w:p w14:paraId="361B5780" w14:textId="51F88F08" w:rsidR="003033E4" w:rsidRDefault="003033E4" w:rsidP="003D6666">
      <w:pPr>
        <w:rPr>
          <w:lang w:val="en-US"/>
        </w:rPr>
      </w:pPr>
    </w:p>
    <w:p w14:paraId="47941553" w14:textId="1702EED1" w:rsidR="003033E4" w:rsidRDefault="003033E4" w:rsidP="003D6666">
      <w:pPr>
        <w:rPr>
          <w:lang w:val="en-US"/>
        </w:rPr>
      </w:pPr>
    </w:p>
    <w:p w14:paraId="66907D59" w14:textId="5025ACBA" w:rsidR="003033E4" w:rsidRDefault="003033E4" w:rsidP="003D6666">
      <w:pPr>
        <w:rPr>
          <w:lang w:val="en-US"/>
        </w:rPr>
      </w:pPr>
    </w:p>
    <w:p w14:paraId="50603CE7" w14:textId="170D41E3" w:rsidR="003033E4" w:rsidRDefault="003033E4" w:rsidP="003D6666">
      <w:pPr>
        <w:rPr>
          <w:lang w:val="en-US"/>
        </w:rPr>
      </w:pPr>
    </w:p>
    <w:p w14:paraId="72A55E61" w14:textId="4D22A2ED" w:rsidR="003033E4" w:rsidRDefault="003033E4" w:rsidP="003D6666">
      <w:pPr>
        <w:rPr>
          <w:lang w:val="en-US"/>
        </w:rPr>
      </w:pPr>
    </w:p>
    <w:p w14:paraId="44D14952" w14:textId="2BF6A5DB" w:rsidR="003033E4" w:rsidRDefault="003033E4" w:rsidP="003D6666">
      <w:pPr>
        <w:rPr>
          <w:lang w:val="en-US"/>
        </w:rPr>
      </w:pPr>
    </w:p>
    <w:p w14:paraId="30459EF2" w14:textId="6CC656F8" w:rsidR="003033E4" w:rsidRDefault="003033E4" w:rsidP="003D6666">
      <w:pPr>
        <w:rPr>
          <w:lang w:val="en-US"/>
        </w:rPr>
      </w:pPr>
      <w:r w:rsidRPr="003033E4">
        <w:rPr>
          <w:lang w:val="en-US"/>
        </w:rPr>
        <w:t xml:space="preserve">3. Christian Faith: Hereford's </w:t>
      </w:r>
      <w:proofErr w:type="spellStart"/>
      <w:r w:rsidRPr="003033E4">
        <w:rPr>
          <w:lang w:val="en-US"/>
        </w:rPr>
        <w:t>Mappa</w:t>
      </w:r>
      <w:proofErr w:type="spellEnd"/>
      <w:r w:rsidRPr="003033E4">
        <w:rPr>
          <w:lang w:val="en-US"/>
        </w:rPr>
        <w:t xml:space="preserve"> Mundi (1300)</w:t>
      </w:r>
    </w:p>
    <w:p w14:paraId="10034D67" w14:textId="4D0AF9A7" w:rsidR="003033E4" w:rsidRDefault="003033E4" w:rsidP="003D6666">
      <w:pPr>
        <w:rPr>
          <w:lang w:val="en-US"/>
        </w:rPr>
      </w:pPr>
      <w:r>
        <w:rPr>
          <w:noProof/>
        </w:rPr>
        <w:drawing>
          <wp:inline distT="0" distB="0" distL="0" distR="0" wp14:anchorId="6E2FC393" wp14:editId="38CA8988">
            <wp:extent cx="5274310" cy="6264876"/>
            <wp:effectExtent l="0" t="0" r="2540" b="317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6264876"/>
                    </a:xfrm>
                    <a:prstGeom prst="rect">
                      <a:avLst/>
                    </a:prstGeom>
                    <a:noFill/>
                    <a:ln>
                      <a:noFill/>
                    </a:ln>
                  </pic:spPr>
                </pic:pic>
              </a:graphicData>
            </a:graphic>
          </wp:inline>
        </w:drawing>
      </w:r>
    </w:p>
    <w:p w14:paraId="39184DF1" w14:textId="3C085606" w:rsidR="003033E4" w:rsidRDefault="003033E4" w:rsidP="003D6666">
      <w:pPr>
        <w:rPr>
          <w:lang w:val="en-US"/>
        </w:rPr>
      </w:pPr>
      <w:r w:rsidRPr="003033E4">
        <w:rPr>
          <w:lang w:val="en-US"/>
        </w:rPr>
        <w:t xml:space="preserve">This map from England's Hereford Cathedral depicts "what the world looked like to medieval Christians," </w:t>
      </w:r>
      <w:proofErr w:type="spellStart"/>
      <w:r w:rsidRPr="003033E4">
        <w:rPr>
          <w:lang w:val="en-US"/>
        </w:rPr>
        <w:t>Brotton</w:t>
      </w:r>
      <w:proofErr w:type="spellEnd"/>
      <w:r w:rsidRPr="003033E4">
        <w:rPr>
          <w:lang w:val="en-US"/>
        </w:rPr>
        <w:t xml:space="preserve"> says. The organizing principle in the east-oriented map is time, not space, and specifically biblical time; with Christ looming over the globe, the viewer travels spiritually from the Garden of Eden at top down to the Pillars of Hercules near the Strait of </w:t>
      </w:r>
      <w:proofErr w:type="spellStart"/>
      <w:r w:rsidRPr="003033E4">
        <w:rPr>
          <w:lang w:val="en-US"/>
        </w:rPr>
        <w:t>Gibralter</w:t>
      </w:r>
      <w:proofErr w:type="spellEnd"/>
      <w:r w:rsidRPr="003033E4">
        <w:rPr>
          <w:lang w:val="en-US"/>
        </w:rPr>
        <w:t xml:space="preserve"> at bottom (for a more detailed tour, check out this handy guide to the map's landmarks). At the center is Jerusalem, marked with a crucifix, and to the right is Africa, whose coast is dotted with grotesque monsters in the margins. "Once you get to the edges of what you know, those are dangerous places," </w:t>
      </w:r>
      <w:proofErr w:type="spellStart"/>
      <w:r w:rsidRPr="003033E4">
        <w:rPr>
          <w:lang w:val="en-US"/>
        </w:rPr>
        <w:t>Brotton</w:t>
      </w:r>
      <w:proofErr w:type="spellEnd"/>
      <w:r w:rsidRPr="003033E4">
        <w:rPr>
          <w:lang w:val="en-US"/>
        </w:rPr>
        <w:t xml:space="preserve"> explains.</w:t>
      </w:r>
    </w:p>
    <w:p w14:paraId="7EF38011" w14:textId="5E84FBE4" w:rsidR="003033E4" w:rsidRDefault="003033E4" w:rsidP="003D6666">
      <w:pPr>
        <w:rPr>
          <w:lang w:val="en-US"/>
        </w:rPr>
      </w:pPr>
    </w:p>
    <w:p w14:paraId="2EC05370" w14:textId="1A35E865" w:rsidR="003033E4" w:rsidRDefault="003033E4" w:rsidP="003D6666">
      <w:pPr>
        <w:rPr>
          <w:lang w:val="en-US"/>
        </w:rPr>
      </w:pPr>
      <w:r w:rsidRPr="003033E4">
        <w:rPr>
          <w:lang w:val="en-US"/>
        </w:rPr>
        <w:lastRenderedPageBreak/>
        <w:t xml:space="preserve">4. Imperial Politics: Kwon </w:t>
      </w:r>
      <w:proofErr w:type="spellStart"/>
      <w:r w:rsidRPr="003033E4">
        <w:rPr>
          <w:lang w:val="en-US"/>
        </w:rPr>
        <w:t>Kun's</w:t>
      </w:r>
      <w:proofErr w:type="spellEnd"/>
      <w:r w:rsidRPr="003033E4">
        <w:rPr>
          <w:lang w:val="en-US"/>
        </w:rPr>
        <w:t xml:space="preserve"> </w:t>
      </w:r>
      <w:proofErr w:type="spellStart"/>
      <w:r w:rsidRPr="003033E4">
        <w:rPr>
          <w:lang w:val="en-US"/>
        </w:rPr>
        <w:t>Kangnido</w:t>
      </w:r>
      <w:proofErr w:type="spellEnd"/>
      <w:r w:rsidRPr="003033E4">
        <w:rPr>
          <w:lang w:val="en-US"/>
        </w:rPr>
        <w:t xml:space="preserve"> Map (1402)</w:t>
      </w:r>
    </w:p>
    <w:p w14:paraId="212131CD" w14:textId="763C34DB" w:rsidR="003033E4" w:rsidRDefault="003033E4" w:rsidP="003D6666">
      <w:pPr>
        <w:rPr>
          <w:lang w:val="en-US"/>
        </w:rPr>
      </w:pPr>
      <w:r>
        <w:rPr>
          <w:noProof/>
        </w:rPr>
        <w:drawing>
          <wp:inline distT="0" distB="0" distL="0" distR="0" wp14:anchorId="072C661B" wp14:editId="4306C83A">
            <wp:extent cx="5274310" cy="4887527"/>
            <wp:effectExtent l="0" t="0" r="2540" b="889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887527"/>
                    </a:xfrm>
                    <a:prstGeom prst="rect">
                      <a:avLst/>
                    </a:prstGeom>
                    <a:noFill/>
                    <a:ln>
                      <a:noFill/>
                    </a:ln>
                  </pic:spPr>
                </pic:pic>
              </a:graphicData>
            </a:graphic>
          </wp:inline>
        </w:drawing>
      </w:r>
    </w:p>
    <w:p w14:paraId="7EC4A2F3" w14:textId="05B3AEB2" w:rsidR="003033E4" w:rsidRDefault="003033E4" w:rsidP="003D6666">
      <w:pPr>
        <w:rPr>
          <w:lang w:val="en-US"/>
        </w:rPr>
      </w:pPr>
      <w:proofErr w:type="gramStart"/>
      <w:r w:rsidRPr="003033E4">
        <w:rPr>
          <w:lang w:val="en-US"/>
        </w:rPr>
        <w:t>What's</w:t>
      </w:r>
      <w:proofErr w:type="gramEnd"/>
      <w:r w:rsidRPr="003033E4">
        <w:rPr>
          <w:lang w:val="en-US"/>
        </w:rPr>
        <w:t xml:space="preserve"> most striking about this Korean map, designed by a team of royal astronomers led by Kwon </w:t>
      </w:r>
      <w:proofErr w:type="spellStart"/>
      <w:r w:rsidRPr="003033E4">
        <w:rPr>
          <w:lang w:val="en-US"/>
        </w:rPr>
        <w:t>Kun</w:t>
      </w:r>
      <w:proofErr w:type="spellEnd"/>
      <w:r w:rsidRPr="003033E4">
        <w:rPr>
          <w:lang w:val="en-US"/>
        </w:rPr>
        <w:t xml:space="preserve">, is that north is at top. "It's strange because the first map that looks recognizable to us as a Western map is a map from Korea in 1402," </w:t>
      </w:r>
      <w:proofErr w:type="spellStart"/>
      <w:r w:rsidRPr="003033E4">
        <w:rPr>
          <w:lang w:val="en-US"/>
        </w:rPr>
        <w:t>Brotton</w:t>
      </w:r>
      <w:proofErr w:type="spellEnd"/>
      <w:r w:rsidRPr="003033E4">
        <w:rPr>
          <w:lang w:val="en-US"/>
        </w:rPr>
        <w:t xml:space="preserve"> notes. He chalks this up to power politics in the region at the time. "In South Asian and Chinese imperial ideology, you look up northwards in respect to the emperor, and the emperor looks south to his subjects," </w:t>
      </w:r>
      <w:proofErr w:type="spellStart"/>
      <w:r w:rsidRPr="003033E4">
        <w:rPr>
          <w:lang w:val="en-US"/>
        </w:rPr>
        <w:t>Brotton</w:t>
      </w:r>
      <w:proofErr w:type="spellEnd"/>
      <w:r w:rsidRPr="003033E4">
        <w:rPr>
          <w:lang w:val="en-US"/>
        </w:rPr>
        <w:t xml:space="preserve"> explains. Europe is a "tiny, barbaric speck" in the upper left, with a circumnavigable Africa below (</w:t>
      </w:r>
      <w:proofErr w:type="gramStart"/>
      <w:r w:rsidRPr="003033E4">
        <w:rPr>
          <w:lang w:val="en-US"/>
        </w:rPr>
        <w:t>it's</w:t>
      </w:r>
      <w:proofErr w:type="gramEnd"/>
      <w:r w:rsidRPr="003033E4">
        <w:rPr>
          <w:lang w:val="en-US"/>
        </w:rPr>
        <w:t xml:space="preserve"> unclear whether the dark shading in the middle of Africa represents a lake or a desert). The Arabian Peninsula is to Africa's right, and India is barely visible. China is the gigantic blob at the center of the map, with Korea, looking disproportionately large, to its right and the island of Japan in the bottom right.</w:t>
      </w:r>
    </w:p>
    <w:p w14:paraId="59418D99" w14:textId="77777777" w:rsidR="003033E4" w:rsidRDefault="003033E4" w:rsidP="003D6666">
      <w:pPr>
        <w:rPr>
          <w:lang w:val="en-US"/>
        </w:rPr>
      </w:pPr>
    </w:p>
    <w:p w14:paraId="7467B73D" w14:textId="77777777" w:rsidR="003033E4" w:rsidRDefault="003033E4" w:rsidP="003D6666">
      <w:pPr>
        <w:rPr>
          <w:lang w:val="en-US"/>
        </w:rPr>
      </w:pPr>
    </w:p>
    <w:p w14:paraId="27B4D8CD" w14:textId="5FEDE78B" w:rsidR="003D6666" w:rsidRDefault="003D6666" w:rsidP="003D6666">
      <w:pPr>
        <w:rPr>
          <w:lang w:val="en-US"/>
        </w:rPr>
      </w:pPr>
    </w:p>
    <w:p w14:paraId="44D8ACBE" w14:textId="4767C86B" w:rsidR="003D6666" w:rsidRDefault="003D6666" w:rsidP="003D6666">
      <w:pPr>
        <w:rPr>
          <w:lang w:val="en-US"/>
        </w:rPr>
      </w:pPr>
    </w:p>
    <w:p w14:paraId="73809114" w14:textId="264A8ECC" w:rsidR="003D6666" w:rsidRDefault="003D6666" w:rsidP="003D6666">
      <w:pPr>
        <w:rPr>
          <w:lang w:val="en-US"/>
        </w:rPr>
      </w:pPr>
    </w:p>
    <w:p w14:paraId="1554FC8E" w14:textId="7869A242" w:rsidR="003D6666" w:rsidRDefault="003D6666" w:rsidP="003D6666">
      <w:pPr>
        <w:rPr>
          <w:lang w:val="en-US"/>
        </w:rPr>
      </w:pPr>
    </w:p>
    <w:p w14:paraId="0782B38B" w14:textId="7B8184A6" w:rsidR="003D6666" w:rsidRDefault="000832DB" w:rsidP="003D6666">
      <w:pPr>
        <w:rPr>
          <w:lang w:val="en-US"/>
        </w:rPr>
      </w:pPr>
      <w:r w:rsidRPr="000832DB">
        <w:rPr>
          <w:lang w:val="en-US"/>
        </w:rPr>
        <w:lastRenderedPageBreak/>
        <w:t xml:space="preserve">5. Territorial Exploration: </w:t>
      </w:r>
      <w:proofErr w:type="spellStart"/>
      <w:r w:rsidRPr="000832DB">
        <w:rPr>
          <w:lang w:val="en-US"/>
        </w:rPr>
        <w:t>Waldseemuller's</w:t>
      </w:r>
      <w:proofErr w:type="spellEnd"/>
      <w:r w:rsidRPr="000832DB">
        <w:rPr>
          <w:lang w:val="en-US"/>
        </w:rPr>
        <w:t xml:space="preserve"> Universalis Cosmographia (1507)</w:t>
      </w:r>
    </w:p>
    <w:p w14:paraId="32CAC705" w14:textId="14918C20" w:rsidR="000832DB" w:rsidRDefault="000832DB" w:rsidP="003D6666">
      <w:pPr>
        <w:rPr>
          <w:lang w:val="en-US"/>
        </w:rPr>
      </w:pPr>
      <w:r>
        <w:rPr>
          <w:noProof/>
        </w:rPr>
        <w:drawing>
          <wp:inline distT="0" distB="0" distL="0" distR="0" wp14:anchorId="371BDDD9" wp14:editId="39F55A2F">
            <wp:extent cx="5274310" cy="2946197"/>
            <wp:effectExtent l="0" t="0" r="2540" b="698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46197"/>
                    </a:xfrm>
                    <a:prstGeom prst="rect">
                      <a:avLst/>
                    </a:prstGeom>
                    <a:noFill/>
                    <a:ln>
                      <a:noFill/>
                    </a:ln>
                  </pic:spPr>
                </pic:pic>
              </a:graphicData>
            </a:graphic>
          </wp:inline>
        </w:drawing>
      </w:r>
    </w:p>
    <w:p w14:paraId="2EB9734E" w14:textId="694C45DC" w:rsidR="000832DB" w:rsidRDefault="000832DB" w:rsidP="003D6666">
      <w:pPr>
        <w:rPr>
          <w:lang w:val="en-US"/>
        </w:rPr>
      </w:pPr>
      <w:r w:rsidRPr="000832DB">
        <w:rPr>
          <w:lang w:val="en-US"/>
        </w:rPr>
        <w:t xml:space="preserve">This work by the German cartographer Martin </w:t>
      </w:r>
      <w:proofErr w:type="spellStart"/>
      <w:r w:rsidRPr="000832DB">
        <w:rPr>
          <w:lang w:val="en-US"/>
        </w:rPr>
        <w:t>Waldseemuller</w:t>
      </w:r>
      <w:proofErr w:type="spellEnd"/>
      <w:r w:rsidRPr="000832DB">
        <w:rPr>
          <w:lang w:val="en-US"/>
        </w:rPr>
        <w:t xml:space="preserve"> is considered the most expensive map in the world because, as </w:t>
      </w:r>
      <w:proofErr w:type="spellStart"/>
      <w:r w:rsidRPr="000832DB">
        <w:rPr>
          <w:lang w:val="en-US"/>
        </w:rPr>
        <w:t>Brotton</w:t>
      </w:r>
      <w:proofErr w:type="spellEnd"/>
      <w:r w:rsidRPr="000832DB">
        <w:rPr>
          <w:lang w:val="en-US"/>
        </w:rPr>
        <w:t xml:space="preserve"> notes, it is "America's birth certificate"—a distinction that prompted the Library of Congress to buy it from a German prince for $10 million. It is the first map to recognize the Pacific Ocean and the separate continent of "America," which </w:t>
      </w:r>
      <w:proofErr w:type="spellStart"/>
      <w:r w:rsidRPr="000832DB">
        <w:rPr>
          <w:lang w:val="en-US"/>
        </w:rPr>
        <w:t>Waldseemuller</w:t>
      </w:r>
      <w:proofErr w:type="spellEnd"/>
      <w:r w:rsidRPr="000832DB">
        <w:rPr>
          <w:lang w:val="en-US"/>
        </w:rPr>
        <w:t xml:space="preserve"> named in honor of the then-still-living Amerigo Vespucci, who identified the Americas as a distinct landmass (Vespucci and Ptolemy appear at the top of the map). The map consists of 12 woodcuts and incorporates many of the latest discoveries by European explorers (you get the sense that the woodcutter was asked at the last minute to make room for the Cape of Good Hope). "This is the moment when the world goes bang, and all these discoveries are made over a short period of time," </w:t>
      </w:r>
      <w:proofErr w:type="spellStart"/>
      <w:r w:rsidRPr="000832DB">
        <w:rPr>
          <w:lang w:val="en-US"/>
        </w:rPr>
        <w:t>Brotton</w:t>
      </w:r>
      <w:proofErr w:type="spellEnd"/>
      <w:r w:rsidRPr="000832DB">
        <w:rPr>
          <w:lang w:val="en-US"/>
        </w:rPr>
        <w:t xml:space="preserve"> says.</w:t>
      </w:r>
    </w:p>
    <w:p w14:paraId="2E21096D" w14:textId="447361C8" w:rsidR="000832DB" w:rsidRDefault="000832DB" w:rsidP="003D6666">
      <w:pPr>
        <w:rPr>
          <w:lang w:val="en-US"/>
        </w:rPr>
      </w:pPr>
    </w:p>
    <w:p w14:paraId="197AFE90" w14:textId="1E84AA0A" w:rsidR="000832DB" w:rsidRDefault="000832DB" w:rsidP="003D6666">
      <w:pPr>
        <w:rPr>
          <w:lang w:val="en-US"/>
        </w:rPr>
      </w:pPr>
    </w:p>
    <w:p w14:paraId="627BFF4C" w14:textId="49FDF341" w:rsidR="000832DB" w:rsidRDefault="000832DB" w:rsidP="003D6666">
      <w:pPr>
        <w:rPr>
          <w:lang w:val="en-US"/>
        </w:rPr>
      </w:pPr>
    </w:p>
    <w:p w14:paraId="2E69ECFD" w14:textId="30B580B9" w:rsidR="000832DB" w:rsidRDefault="000832DB" w:rsidP="003D6666">
      <w:pPr>
        <w:rPr>
          <w:lang w:val="en-US"/>
        </w:rPr>
      </w:pPr>
    </w:p>
    <w:p w14:paraId="3E1818BE" w14:textId="3D79FB34" w:rsidR="000832DB" w:rsidRDefault="000832DB" w:rsidP="003D6666">
      <w:pPr>
        <w:rPr>
          <w:lang w:val="en-US"/>
        </w:rPr>
      </w:pPr>
    </w:p>
    <w:p w14:paraId="0BA6CCFD" w14:textId="1912CA3F" w:rsidR="000832DB" w:rsidRDefault="000832DB" w:rsidP="003D6666">
      <w:pPr>
        <w:rPr>
          <w:lang w:val="en-US"/>
        </w:rPr>
      </w:pPr>
    </w:p>
    <w:p w14:paraId="00E59F8B" w14:textId="04264402" w:rsidR="000832DB" w:rsidRDefault="000832DB" w:rsidP="003D6666">
      <w:pPr>
        <w:rPr>
          <w:lang w:val="en-US"/>
        </w:rPr>
      </w:pPr>
    </w:p>
    <w:p w14:paraId="4B0BB028" w14:textId="1A71D30C" w:rsidR="000832DB" w:rsidRDefault="000832DB" w:rsidP="003D6666">
      <w:pPr>
        <w:rPr>
          <w:lang w:val="en-US"/>
        </w:rPr>
      </w:pPr>
    </w:p>
    <w:p w14:paraId="1BBA25CA" w14:textId="4F487339" w:rsidR="000832DB" w:rsidRDefault="000832DB" w:rsidP="003D6666">
      <w:pPr>
        <w:rPr>
          <w:lang w:val="en-US"/>
        </w:rPr>
      </w:pPr>
    </w:p>
    <w:p w14:paraId="29793E6E" w14:textId="2B5CCAF1" w:rsidR="000832DB" w:rsidRDefault="000832DB" w:rsidP="003D6666">
      <w:pPr>
        <w:rPr>
          <w:lang w:val="en-US"/>
        </w:rPr>
      </w:pPr>
    </w:p>
    <w:p w14:paraId="21E2563F" w14:textId="03136870" w:rsidR="000832DB" w:rsidRDefault="000832DB" w:rsidP="003D6666">
      <w:pPr>
        <w:rPr>
          <w:lang w:val="en-US"/>
        </w:rPr>
      </w:pPr>
    </w:p>
    <w:p w14:paraId="1A9A30FC" w14:textId="2855F20B" w:rsidR="000832DB" w:rsidRDefault="000832DB" w:rsidP="003D6666">
      <w:pPr>
        <w:rPr>
          <w:lang w:val="en-US"/>
        </w:rPr>
      </w:pPr>
    </w:p>
    <w:p w14:paraId="043346D9" w14:textId="27C28A45" w:rsidR="000832DB" w:rsidRDefault="000832DB" w:rsidP="003D6666">
      <w:pPr>
        <w:rPr>
          <w:lang w:val="en-US"/>
        </w:rPr>
      </w:pPr>
      <w:r>
        <w:rPr>
          <w:lang w:val="en-US"/>
        </w:rPr>
        <w:lastRenderedPageBreak/>
        <w:t>6</w:t>
      </w:r>
      <w:r w:rsidRPr="000832DB">
        <w:rPr>
          <w:lang w:val="en-US"/>
        </w:rPr>
        <w:t>. Territorial Navigation: Mercator's World Map (1569)</w:t>
      </w:r>
    </w:p>
    <w:p w14:paraId="6D3F2F2A" w14:textId="48700E6C" w:rsidR="000832DB" w:rsidRDefault="000832DB" w:rsidP="003D6666">
      <w:pPr>
        <w:rPr>
          <w:lang w:val="en-US"/>
        </w:rPr>
      </w:pPr>
      <w:r>
        <w:rPr>
          <w:noProof/>
        </w:rPr>
        <w:drawing>
          <wp:inline distT="0" distB="0" distL="0" distR="0" wp14:anchorId="4C9F16DC" wp14:editId="3EA12E0A">
            <wp:extent cx="5274310" cy="3354723"/>
            <wp:effectExtent l="0" t="0" r="254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354723"/>
                    </a:xfrm>
                    <a:prstGeom prst="rect">
                      <a:avLst/>
                    </a:prstGeom>
                    <a:noFill/>
                    <a:ln>
                      <a:noFill/>
                    </a:ln>
                  </pic:spPr>
                </pic:pic>
              </a:graphicData>
            </a:graphic>
          </wp:inline>
        </w:drawing>
      </w:r>
    </w:p>
    <w:p w14:paraId="0DE62871" w14:textId="115B84C2" w:rsidR="000832DB" w:rsidRDefault="000832DB" w:rsidP="003D6666">
      <w:pPr>
        <w:rPr>
          <w:lang w:val="en-US"/>
        </w:rPr>
      </w:pPr>
      <w:r w:rsidRPr="000832DB">
        <w:rPr>
          <w:lang w:val="en-US"/>
        </w:rPr>
        <w:t xml:space="preserve">Next to Ptolemy, </w:t>
      </w:r>
      <w:proofErr w:type="spellStart"/>
      <w:r w:rsidRPr="000832DB">
        <w:rPr>
          <w:lang w:val="en-US"/>
        </w:rPr>
        <w:t>Brotton</w:t>
      </w:r>
      <w:proofErr w:type="spellEnd"/>
      <w:r w:rsidRPr="000832DB">
        <w:rPr>
          <w:lang w:val="en-US"/>
        </w:rPr>
        <w:t xml:space="preserve"> says, Gerardus Mercator is the most influential figure in the history of mapmaking. The Flemish-German cartographer tried "on a flat piece of paper to mimic the curvature of the earth’s surface," permitting "him to draw a straight line from, say, Lisbon to the West Coast of the States and maintain an active line of bearing." Mercator, who was imprisoned by Catholic authorities for alleged Lutheran heresy, designed his map for European navigators. But </w:t>
      </w:r>
      <w:proofErr w:type="spellStart"/>
      <w:r w:rsidRPr="000832DB">
        <w:rPr>
          <w:lang w:val="en-US"/>
        </w:rPr>
        <w:t>Brotton</w:t>
      </w:r>
      <w:proofErr w:type="spellEnd"/>
      <w:r w:rsidRPr="000832DB">
        <w:rPr>
          <w:lang w:val="en-US"/>
        </w:rPr>
        <w:t xml:space="preserve"> thinks it had a higher purpose as well. "I think it’s a map about stoicism and transcendence," he says. "If you look at the world from several </w:t>
      </w:r>
      <w:proofErr w:type="spellStart"/>
      <w:proofErr w:type="gramStart"/>
      <w:r w:rsidRPr="000832DB">
        <w:rPr>
          <w:lang w:val="en-US"/>
        </w:rPr>
        <w:t>thousands</w:t>
      </w:r>
      <w:proofErr w:type="spellEnd"/>
      <w:proofErr w:type="gramEnd"/>
      <w:r w:rsidRPr="000832DB">
        <w:rPr>
          <w:lang w:val="en-US"/>
        </w:rPr>
        <w:t xml:space="preserve"> miles up, at all these conflicts in religious and political life, you’re like ants running around." Mercator has been accused of Eurocentrism, since his projection, which is still occasionally used today, increasingly distorts territory as you go further north and south from the equator. </w:t>
      </w:r>
      <w:proofErr w:type="spellStart"/>
      <w:r w:rsidRPr="000832DB">
        <w:rPr>
          <w:lang w:val="en-US"/>
        </w:rPr>
        <w:t>Brotton</w:t>
      </w:r>
      <w:proofErr w:type="spellEnd"/>
      <w:r w:rsidRPr="000832DB">
        <w:rPr>
          <w:lang w:val="en-US"/>
        </w:rPr>
        <w:t xml:space="preserve"> dismisses this view, arguing that Europe </w:t>
      </w:r>
      <w:proofErr w:type="gramStart"/>
      <w:r w:rsidRPr="000832DB">
        <w:rPr>
          <w:lang w:val="en-US"/>
        </w:rPr>
        <w:t>isn't</w:t>
      </w:r>
      <w:proofErr w:type="gramEnd"/>
      <w:r w:rsidRPr="000832DB">
        <w:rPr>
          <w:lang w:val="en-US"/>
        </w:rPr>
        <w:t xml:space="preserve"> even at the center of the map.</w:t>
      </w:r>
    </w:p>
    <w:p w14:paraId="7F00CFD4" w14:textId="6CAC3CFB" w:rsidR="000832DB" w:rsidRDefault="000832DB" w:rsidP="003D6666">
      <w:pPr>
        <w:rPr>
          <w:lang w:val="en-US"/>
        </w:rPr>
      </w:pPr>
    </w:p>
    <w:p w14:paraId="26AC4CEA" w14:textId="3B0F7DDB" w:rsidR="00A41F3F" w:rsidRDefault="00A41F3F" w:rsidP="003D6666">
      <w:pPr>
        <w:rPr>
          <w:lang w:val="en-US"/>
        </w:rPr>
      </w:pPr>
    </w:p>
    <w:p w14:paraId="5C5C1406" w14:textId="5378FF5F" w:rsidR="00A41F3F" w:rsidRDefault="00A41F3F" w:rsidP="003D6666">
      <w:pPr>
        <w:rPr>
          <w:lang w:val="en-US"/>
        </w:rPr>
      </w:pPr>
    </w:p>
    <w:p w14:paraId="63E9CD81" w14:textId="1B7DC095" w:rsidR="00A41F3F" w:rsidRDefault="00A41F3F" w:rsidP="003D6666">
      <w:pPr>
        <w:rPr>
          <w:lang w:val="en-US"/>
        </w:rPr>
      </w:pPr>
    </w:p>
    <w:p w14:paraId="4251CB20" w14:textId="56EA70E7" w:rsidR="00A41F3F" w:rsidRDefault="00A41F3F" w:rsidP="003D6666">
      <w:pPr>
        <w:rPr>
          <w:lang w:val="en-US"/>
        </w:rPr>
      </w:pPr>
    </w:p>
    <w:p w14:paraId="7AFA256E" w14:textId="697AF328" w:rsidR="00A41F3F" w:rsidRDefault="00A41F3F" w:rsidP="003D6666">
      <w:pPr>
        <w:rPr>
          <w:lang w:val="en-US"/>
        </w:rPr>
      </w:pPr>
    </w:p>
    <w:p w14:paraId="2CCF2BA9" w14:textId="22CABBFA" w:rsidR="00A41F3F" w:rsidRDefault="00A41F3F" w:rsidP="003D6666">
      <w:pPr>
        <w:rPr>
          <w:lang w:val="en-US"/>
        </w:rPr>
      </w:pPr>
    </w:p>
    <w:p w14:paraId="569A2788" w14:textId="72EB71B5" w:rsidR="00A41F3F" w:rsidRDefault="00A41F3F" w:rsidP="003D6666">
      <w:pPr>
        <w:rPr>
          <w:lang w:val="en-US"/>
        </w:rPr>
      </w:pPr>
    </w:p>
    <w:p w14:paraId="4D761CC5" w14:textId="473AA0AF" w:rsidR="00A41F3F" w:rsidRDefault="00A41F3F" w:rsidP="003D6666">
      <w:pPr>
        <w:rPr>
          <w:lang w:val="en-US"/>
        </w:rPr>
      </w:pPr>
    </w:p>
    <w:p w14:paraId="2F3341BA" w14:textId="5C6D427A" w:rsidR="00A41F3F" w:rsidRDefault="00A41F3F" w:rsidP="003D6666">
      <w:pPr>
        <w:rPr>
          <w:lang w:val="en-US"/>
        </w:rPr>
      </w:pPr>
    </w:p>
    <w:p w14:paraId="669C2E37" w14:textId="1AFBE340" w:rsidR="00A41F3F" w:rsidRDefault="00A41F3F" w:rsidP="003D6666">
      <w:pPr>
        <w:rPr>
          <w:lang w:val="en-US"/>
        </w:rPr>
      </w:pPr>
      <w:r>
        <w:rPr>
          <w:lang w:val="en-US"/>
        </w:rPr>
        <w:lastRenderedPageBreak/>
        <w:t>7</w:t>
      </w:r>
      <w:r w:rsidRPr="00A41F3F">
        <w:rPr>
          <w:lang w:val="en-US"/>
        </w:rPr>
        <w:t>. Geopolitics: Mackinder's 'Geographical Pivot of History' (1904)</w:t>
      </w:r>
    </w:p>
    <w:p w14:paraId="1A228414" w14:textId="2DAB0A59" w:rsidR="00A41F3F" w:rsidRDefault="00A41F3F" w:rsidP="003D6666">
      <w:pPr>
        <w:rPr>
          <w:lang w:val="en-US"/>
        </w:rPr>
      </w:pPr>
      <w:r>
        <w:rPr>
          <w:noProof/>
        </w:rPr>
        <w:drawing>
          <wp:inline distT="0" distB="0" distL="0" distR="0" wp14:anchorId="3A581CB4" wp14:editId="31D75A2C">
            <wp:extent cx="5274310" cy="3147753"/>
            <wp:effectExtent l="0" t="0" r="254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147753"/>
                    </a:xfrm>
                    <a:prstGeom prst="rect">
                      <a:avLst/>
                    </a:prstGeom>
                    <a:noFill/>
                    <a:ln>
                      <a:noFill/>
                    </a:ln>
                  </pic:spPr>
                </pic:pic>
              </a:graphicData>
            </a:graphic>
          </wp:inline>
        </w:drawing>
      </w:r>
    </w:p>
    <w:p w14:paraId="15B8D34C" w14:textId="3AC50A41" w:rsidR="00A41F3F" w:rsidRDefault="00A41F3F" w:rsidP="003D6666">
      <w:pPr>
        <w:rPr>
          <w:lang w:val="en-US"/>
        </w:rPr>
      </w:pPr>
      <w:proofErr w:type="gramStart"/>
      <w:r w:rsidRPr="00A41F3F">
        <w:rPr>
          <w:lang w:val="en-US"/>
        </w:rPr>
        <w:t>Don't</w:t>
      </w:r>
      <w:proofErr w:type="gramEnd"/>
      <w:r w:rsidRPr="00A41F3F">
        <w:rPr>
          <w:lang w:val="en-US"/>
        </w:rPr>
        <w:t xml:space="preserve"> let the modesty of this "little line drawing" fool you, </w:t>
      </w:r>
      <w:proofErr w:type="spellStart"/>
      <w:r w:rsidRPr="00A41F3F">
        <w:rPr>
          <w:lang w:val="en-US"/>
        </w:rPr>
        <w:t>Brotton</w:t>
      </w:r>
      <w:proofErr w:type="spellEnd"/>
      <w:r w:rsidRPr="00A41F3F">
        <w:rPr>
          <w:lang w:val="en-US"/>
        </w:rPr>
        <w:t xml:space="preserve"> says: It "basically created the whole notion that politics is driven to some extent by geographic issues." The English geographer and imperialist Halford Mackinder included the drawing in a paper arguing that Russia and Central Asia constituted "the pivot of the world's politics." </w:t>
      </w:r>
      <w:proofErr w:type="spellStart"/>
      <w:r w:rsidRPr="00A41F3F">
        <w:rPr>
          <w:lang w:val="en-US"/>
        </w:rPr>
        <w:t>Brotton</w:t>
      </w:r>
      <w:proofErr w:type="spellEnd"/>
      <w:r w:rsidRPr="00A41F3F">
        <w:rPr>
          <w:lang w:val="en-US"/>
        </w:rPr>
        <w:t xml:space="preserve"> believes this idea—that control of certain pivotal regions can translate into international hegemony—has influenced figures ranging from the Nazis to George Orwell to Henry Kissinger.</w:t>
      </w:r>
    </w:p>
    <w:p w14:paraId="3427451B" w14:textId="6192E4BD" w:rsidR="00A41F3F" w:rsidRDefault="00A41F3F" w:rsidP="003D6666">
      <w:pPr>
        <w:rPr>
          <w:lang w:val="en-US"/>
        </w:rPr>
      </w:pPr>
    </w:p>
    <w:p w14:paraId="5B5E0EE2" w14:textId="1753FB28" w:rsidR="00A41F3F" w:rsidRDefault="00A41F3F" w:rsidP="003D6666">
      <w:pPr>
        <w:rPr>
          <w:lang w:val="en-US"/>
        </w:rPr>
      </w:pPr>
    </w:p>
    <w:p w14:paraId="0BD6FB63" w14:textId="5176ADE0" w:rsidR="00A41F3F" w:rsidRDefault="00A41F3F" w:rsidP="003D6666">
      <w:pPr>
        <w:rPr>
          <w:lang w:val="en-US"/>
        </w:rPr>
      </w:pPr>
    </w:p>
    <w:p w14:paraId="50F94AF5" w14:textId="06BD7804" w:rsidR="00A41F3F" w:rsidRDefault="00A41F3F" w:rsidP="003D6666">
      <w:pPr>
        <w:rPr>
          <w:lang w:val="en-US"/>
        </w:rPr>
      </w:pPr>
    </w:p>
    <w:p w14:paraId="2DB1F138" w14:textId="1E7FBAED" w:rsidR="00A41F3F" w:rsidRDefault="00A41F3F" w:rsidP="003D6666">
      <w:pPr>
        <w:rPr>
          <w:lang w:val="en-US"/>
        </w:rPr>
      </w:pPr>
    </w:p>
    <w:p w14:paraId="2532D7D0" w14:textId="2A8E0581" w:rsidR="00A41F3F" w:rsidRDefault="00A41F3F" w:rsidP="003D6666">
      <w:pPr>
        <w:rPr>
          <w:lang w:val="en-US"/>
        </w:rPr>
      </w:pPr>
    </w:p>
    <w:p w14:paraId="2575EF85" w14:textId="387289FF" w:rsidR="00A41F3F" w:rsidRDefault="00A41F3F" w:rsidP="003D6666">
      <w:pPr>
        <w:rPr>
          <w:lang w:val="en-US"/>
        </w:rPr>
      </w:pPr>
    </w:p>
    <w:p w14:paraId="1D24DCD2" w14:textId="2A382E52" w:rsidR="00A41F3F" w:rsidRDefault="00A41F3F" w:rsidP="003D6666">
      <w:pPr>
        <w:rPr>
          <w:lang w:val="en-US"/>
        </w:rPr>
      </w:pPr>
    </w:p>
    <w:p w14:paraId="4855C4F3" w14:textId="1D716ADB" w:rsidR="00A41F3F" w:rsidRDefault="00A41F3F" w:rsidP="003D6666">
      <w:pPr>
        <w:rPr>
          <w:lang w:val="en-US"/>
        </w:rPr>
      </w:pPr>
    </w:p>
    <w:p w14:paraId="231D1F77" w14:textId="2F4CCBC8" w:rsidR="00A41F3F" w:rsidRDefault="00A41F3F" w:rsidP="003D6666">
      <w:pPr>
        <w:rPr>
          <w:lang w:val="en-US"/>
        </w:rPr>
      </w:pPr>
    </w:p>
    <w:p w14:paraId="3032904C" w14:textId="1ED688E1" w:rsidR="00A41F3F" w:rsidRDefault="00A41F3F" w:rsidP="003D6666">
      <w:pPr>
        <w:rPr>
          <w:lang w:val="en-US"/>
        </w:rPr>
      </w:pPr>
    </w:p>
    <w:p w14:paraId="274DEE57" w14:textId="73BD47D5" w:rsidR="00A41F3F" w:rsidRDefault="00A41F3F" w:rsidP="003D6666">
      <w:pPr>
        <w:rPr>
          <w:lang w:val="en-US"/>
        </w:rPr>
      </w:pPr>
    </w:p>
    <w:p w14:paraId="3F79BA7A" w14:textId="3BF3BD27" w:rsidR="00A41F3F" w:rsidRDefault="00A41F3F" w:rsidP="003D6666">
      <w:pPr>
        <w:rPr>
          <w:lang w:val="en-US"/>
        </w:rPr>
      </w:pPr>
    </w:p>
    <w:p w14:paraId="10AC4B0D" w14:textId="3CC7E8F2" w:rsidR="00A41F3F" w:rsidRDefault="00A41F3F" w:rsidP="003D6666">
      <w:pPr>
        <w:rPr>
          <w:lang w:val="en-US"/>
        </w:rPr>
      </w:pPr>
    </w:p>
    <w:p w14:paraId="5C4060BB" w14:textId="15DAF5A0" w:rsidR="00A41F3F" w:rsidRDefault="00084E5F" w:rsidP="003D6666">
      <w:pPr>
        <w:rPr>
          <w:lang w:val="en-US"/>
        </w:rPr>
      </w:pPr>
      <w:r>
        <w:rPr>
          <w:lang w:val="en-US"/>
        </w:rPr>
        <w:lastRenderedPageBreak/>
        <w:t>8. Geopolitics: U.S.A. bases</w:t>
      </w:r>
    </w:p>
    <w:p w14:paraId="13F25A64" w14:textId="57DFA0B5" w:rsidR="00084E5F" w:rsidRDefault="00084E5F" w:rsidP="003D6666">
      <w:pPr>
        <w:rPr>
          <w:lang w:val="en-US"/>
        </w:rPr>
      </w:pPr>
      <w:r>
        <w:rPr>
          <w:noProof/>
        </w:rPr>
        <w:drawing>
          <wp:inline distT="0" distB="0" distL="0" distR="0" wp14:anchorId="5C3E20D1" wp14:editId="498A40AA">
            <wp:extent cx="5274310" cy="2635030"/>
            <wp:effectExtent l="0" t="0" r="254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635030"/>
                    </a:xfrm>
                    <a:prstGeom prst="rect">
                      <a:avLst/>
                    </a:prstGeom>
                    <a:noFill/>
                    <a:ln>
                      <a:noFill/>
                    </a:ln>
                  </pic:spPr>
                </pic:pic>
              </a:graphicData>
            </a:graphic>
          </wp:inline>
        </w:drawing>
      </w:r>
    </w:p>
    <w:p w14:paraId="39252F9F" w14:textId="77777777" w:rsidR="00084E5F" w:rsidRDefault="00084E5F" w:rsidP="003D6666">
      <w:pPr>
        <w:rPr>
          <w:lang w:val="en-US"/>
        </w:rPr>
      </w:pPr>
    </w:p>
    <w:p w14:paraId="0D50DC62" w14:textId="72236507" w:rsidR="00A41F3F" w:rsidRDefault="00A41F3F" w:rsidP="003D6666">
      <w:pPr>
        <w:rPr>
          <w:lang w:val="en-US"/>
        </w:rPr>
      </w:pPr>
    </w:p>
    <w:p w14:paraId="52E7BE0B" w14:textId="1F72999E" w:rsidR="00A41F3F" w:rsidRDefault="00A41F3F" w:rsidP="003D6666">
      <w:pPr>
        <w:rPr>
          <w:lang w:val="en-US"/>
        </w:rPr>
      </w:pPr>
    </w:p>
    <w:p w14:paraId="0A7C1247" w14:textId="54D5D308" w:rsidR="00A41F3F" w:rsidRDefault="00A41F3F" w:rsidP="003D6666">
      <w:pPr>
        <w:rPr>
          <w:lang w:val="en-US"/>
        </w:rPr>
      </w:pPr>
    </w:p>
    <w:p w14:paraId="2A0DBE50" w14:textId="0C0DB426" w:rsidR="00A41F3F" w:rsidRDefault="00A41F3F" w:rsidP="003D6666">
      <w:pPr>
        <w:rPr>
          <w:lang w:val="en-US"/>
        </w:rPr>
      </w:pPr>
    </w:p>
    <w:p w14:paraId="04C4D20D" w14:textId="0DBAF1B3" w:rsidR="00084E5F" w:rsidRDefault="00084E5F" w:rsidP="003D6666">
      <w:pPr>
        <w:rPr>
          <w:lang w:val="en-US"/>
        </w:rPr>
      </w:pPr>
    </w:p>
    <w:p w14:paraId="57D7239D" w14:textId="31849605" w:rsidR="00084E5F" w:rsidRDefault="00084E5F" w:rsidP="003D6666">
      <w:pPr>
        <w:rPr>
          <w:lang w:val="en-US"/>
        </w:rPr>
      </w:pPr>
    </w:p>
    <w:p w14:paraId="467C0BE4" w14:textId="1FE10E02" w:rsidR="00084E5F" w:rsidRDefault="00084E5F" w:rsidP="003D6666">
      <w:pPr>
        <w:rPr>
          <w:lang w:val="en-US"/>
        </w:rPr>
      </w:pPr>
    </w:p>
    <w:p w14:paraId="17E336F3" w14:textId="02BFC20D" w:rsidR="00084E5F" w:rsidRDefault="00084E5F" w:rsidP="003D6666">
      <w:pPr>
        <w:rPr>
          <w:lang w:val="en-US"/>
        </w:rPr>
      </w:pPr>
    </w:p>
    <w:p w14:paraId="118421ED" w14:textId="1516333B" w:rsidR="00084E5F" w:rsidRDefault="00084E5F" w:rsidP="003D6666">
      <w:pPr>
        <w:rPr>
          <w:lang w:val="en-US"/>
        </w:rPr>
      </w:pPr>
    </w:p>
    <w:p w14:paraId="0FB81669" w14:textId="2440618F" w:rsidR="00084E5F" w:rsidRDefault="00084E5F" w:rsidP="003D6666">
      <w:pPr>
        <w:rPr>
          <w:lang w:val="en-US"/>
        </w:rPr>
      </w:pPr>
    </w:p>
    <w:p w14:paraId="54EB7341" w14:textId="67B16951" w:rsidR="00084E5F" w:rsidRDefault="00084E5F" w:rsidP="003D6666">
      <w:pPr>
        <w:rPr>
          <w:lang w:val="en-US"/>
        </w:rPr>
      </w:pPr>
    </w:p>
    <w:p w14:paraId="1C222710" w14:textId="65415419" w:rsidR="00084E5F" w:rsidRDefault="00084E5F" w:rsidP="003D6666">
      <w:pPr>
        <w:rPr>
          <w:lang w:val="en-US"/>
        </w:rPr>
      </w:pPr>
    </w:p>
    <w:p w14:paraId="16442145" w14:textId="4EBD13E8" w:rsidR="00084E5F" w:rsidRDefault="00084E5F" w:rsidP="003D6666">
      <w:pPr>
        <w:rPr>
          <w:lang w:val="en-US"/>
        </w:rPr>
      </w:pPr>
    </w:p>
    <w:p w14:paraId="46B17BD4" w14:textId="21E857F9" w:rsidR="00084E5F" w:rsidRDefault="00084E5F" w:rsidP="003D6666">
      <w:pPr>
        <w:rPr>
          <w:lang w:val="en-US"/>
        </w:rPr>
      </w:pPr>
    </w:p>
    <w:p w14:paraId="6983AAC5" w14:textId="7B3B340F" w:rsidR="00084E5F" w:rsidRDefault="00084E5F" w:rsidP="003D6666">
      <w:pPr>
        <w:rPr>
          <w:lang w:val="en-US"/>
        </w:rPr>
      </w:pPr>
    </w:p>
    <w:p w14:paraId="29492441" w14:textId="76008E61" w:rsidR="00084E5F" w:rsidRDefault="00084E5F" w:rsidP="003D6666">
      <w:pPr>
        <w:rPr>
          <w:lang w:val="en-US"/>
        </w:rPr>
      </w:pPr>
    </w:p>
    <w:p w14:paraId="0E6304FF" w14:textId="07C35187" w:rsidR="00084E5F" w:rsidRDefault="00084E5F" w:rsidP="003D6666">
      <w:pPr>
        <w:rPr>
          <w:lang w:val="en-US"/>
        </w:rPr>
      </w:pPr>
    </w:p>
    <w:p w14:paraId="6B1B65EE" w14:textId="15225D04" w:rsidR="00084E5F" w:rsidRDefault="00084E5F" w:rsidP="003D6666">
      <w:pPr>
        <w:rPr>
          <w:lang w:val="en-US"/>
        </w:rPr>
      </w:pPr>
    </w:p>
    <w:p w14:paraId="6257182D" w14:textId="77777777" w:rsidR="00084E5F" w:rsidRDefault="00084E5F" w:rsidP="003D6666">
      <w:pPr>
        <w:rPr>
          <w:lang w:val="en-US"/>
        </w:rPr>
      </w:pPr>
    </w:p>
    <w:p w14:paraId="467B08A7" w14:textId="1728824E" w:rsidR="00084E5F" w:rsidRDefault="00084E5F" w:rsidP="003D6666">
      <w:pPr>
        <w:rPr>
          <w:lang w:val="en-US"/>
        </w:rPr>
      </w:pPr>
      <w:r>
        <w:rPr>
          <w:lang w:val="en-US"/>
        </w:rPr>
        <w:lastRenderedPageBreak/>
        <w:t>9. Geopolitics &amp; Geoeconomics: Chinese ‘</w:t>
      </w:r>
      <w:r w:rsidRPr="00084E5F">
        <w:rPr>
          <w:lang w:val="en-US"/>
        </w:rPr>
        <w:t>One Belt and One Road</w:t>
      </w:r>
      <w:r>
        <w:rPr>
          <w:lang w:val="en-US"/>
        </w:rPr>
        <w:t>’</w:t>
      </w:r>
    </w:p>
    <w:p w14:paraId="30DEF09D" w14:textId="42475941" w:rsidR="00084E5F" w:rsidRDefault="00084E5F" w:rsidP="003D6666">
      <w:pPr>
        <w:rPr>
          <w:lang w:val="en-US"/>
        </w:rPr>
      </w:pPr>
      <w:r>
        <w:rPr>
          <w:noProof/>
        </w:rPr>
        <w:drawing>
          <wp:inline distT="0" distB="0" distL="0" distR="0" wp14:anchorId="3F3FEEAB" wp14:editId="149BA138">
            <wp:extent cx="5274310" cy="3675131"/>
            <wp:effectExtent l="0" t="0" r="2540" b="190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675131"/>
                    </a:xfrm>
                    <a:prstGeom prst="rect">
                      <a:avLst/>
                    </a:prstGeom>
                    <a:noFill/>
                    <a:ln>
                      <a:noFill/>
                    </a:ln>
                  </pic:spPr>
                </pic:pic>
              </a:graphicData>
            </a:graphic>
          </wp:inline>
        </w:drawing>
      </w:r>
    </w:p>
    <w:p w14:paraId="4637E376" w14:textId="5299A75E" w:rsidR="00084E5F" w:rsidRDefault="00084E5F" w:rsidP="003D6666">
      <w:pPr>
        <w:rPr>
          <w:lang w:val="en-US"/>
        </w:rPr>
      </w:pPr>
      <w:r w:rsidRPr="00084E5F">
        <w:rPr>
          <w:lang w:val="en-US"/>
        </w:rPr>
        <w:t>The map of One Belt and One Road initiative. Source: McKinsey Company.</w:t>
      </w:r>
    </w:p>
    <w:p w14:paraId="6BB69C09" w14:textId="77777777" w:rsidR="00084E5F" w:rsidRDefault="00084E5F" w:rsidP="003D6666">
      <w:pPr>
        <w:rPr>
          <w:lang w:val="en-US"/>
        </w:rPr>
      </w:pPr>
    </w:p>
    <w:p w14:paraId="0B94036D" w14:textId="7D6C2DF0" w:rsidR="00A41F3F" w:rsidRDefault="00A41F3F" w:rsidP="003D6666">
      <w:pPr>
        <w:rPr>
          <w:lang w:val="en-US"/>
        </w:rPr>
      </w:pPr>
    </w:p>
    <w:p w14:paraId="3A2B3F28" w14:textId="2822BBD2" w:rsidR="00C50295" w:rsidRDefault="00C50295" w:rsidP="003D6666">
      <w:pPr>
        <w:rPr>
          <w:lang w:val="en-US"/>
        </w:rPr>
      </w:pPr>
    </w:p>
    <w:p w14:paraId="578C3C68" w14:textId="39F648CF" w:rsidR="00C50295" w:rsidRDefault="00C50295" w:rsidP="003D6666">
      <w:pPr>
        <w:rPr>
          <w:lang w:val="en-US"/>
        </w:rPr>
      </w:pPr>
    </w:p>
    <w:p w14:paraId="3853FDAC" w14:textId="09378C79" w:rsidR="00C50295" w:rsidRDefault="00C50295" w:rsidP="003D6666">
      <w:pPr>
        <w:rPr>
          <w:lang w:val="en-US"/>
        </w:rPr>
      </w:pPr>
    </w:p>
    <w:p w14:paraId="3314C165" w14:textId="3E4C0573" w:rsidR="00C50295" w:rsidRDefault="00C50295" w:rsidP="003D6666">
      <w:pPr>
        <w:rPr>
          <w:lang w:val="en-US"/>
        </w:rPr>
      </w:pPr>
    </w:p>
    <w:p w14:paraId="0579EABE" w14:textId="312F25F5" w:rsidR="00C50295" w:rsidRDefault="00C50295" w:rsidP="003D6666">
      <w:pPr>
        <w:rPr>
          <w:lang w:val="en-US"/>
        </w:rPr>
      </w:pPr>
    </w:p>
    <w:p w14:paraId="78D004E9" w14:textId="5F5967D6" w:rsidR="00C50295" w:rsidRDefault="00C50295" w:rsidP="003D6666">
      <w:pPr>
        <w:rPr>
          <w:lang w:val="en-US"/>
        </w:rPr>
      </w:pPr>
    </w:p>
    <w:p w14:paraId="03F16D10" w14:textId="5FF1BD00" w:rsidR="00C50295" w:rsidRDefault="00C50295" w:rsidP="003D6666">
      <w:pPr>
        <w:rPr>
          <w:lang w:val="en-US"/>
        </w:rPr>
      </w:pPr>
    </w:p>
    <w:p w14:paraId="57ECA00F" w14:textId="2BC55157" w:rsidR="00C50295" w:rsidRDefault="00C50295" w:rsidP="003D6666">
      <w:pPr>
        <w:rPr>
          <w:lang w:val="en-US"/>
        </w:rPr>
      </w:pPr>
    </w:p>
    <w:p w14:paraId="4BCE540A" w14:textId="457AF0E1" w:rsidR="00C50295" w:rsidRDefault="00C50295" w:rsidP="003D6666">
      <w:pPr>
        <w:rPr>
          <w:lang w:val="en-US"/>
        </w:rPr>
      </w:pPr>
    </w:p>
    <w:p w14:paraId="1877BB23" w14:textId="4452E78F" w:rsidR="00C50295" w:rsidRDefault="00C50295" w:rsidP="003D6666">
      <w:pPr>
        <w:rPr>
          <w:lang w:val="en-US"/>
        </w:rPr>
      </w:pPr>
    </w:p>
    <w:p w14:paraId="3B8A3B7B" w14:textId="4118B20E" w:rsidR="00C50295" w:rsidRDefault="00C50295" w:rsidP="003D6666">
      <w:pPr>
        <w:rPr>
          <w:lang w:val="en-US"/>
        </w:rPr>
      </w:pPr>
    </w:p>
    <w:p w14:paraId="6B738ACA" w14:textId="4AA06111" w:rsidR="00C50295" w:rsidRDefault="00C50295" w:rsidP="003D6666">
      <w:pPr>
        <w:rPr>
          <w:lang w:val="en-US"/>
        </w:rPr>
      </w:pPr>
    </w:p>
    <w:p w14:paraId="05B8A26B" w14:textId="173BA32A" w:rsidR="00C50295" w:rsidRDefault="00C50295" w:rsidP="003D6666">
      <w:pPr>
        <w:rPr>
          <w:lang w:val="en-US"/>
        </w:rPr>
      </w:pPr>
    </w:p>
    <w:p w14:paraId="65EF2FE3" w14:textId="240D090F" w:rsidR="00C50295" w:rsidRDefault="00C50295" w:rsidP="003D6666">
      <w:pPr>
        <w:rPr>
          <w:lang w:val="en-US"/>
        </w:rPr>
      </w:pPr>
    </w:p>
    <w:p w14:paraId="23214603" w14:textId="6EB80D8C" w:rsidR="00C50295" w:rsidRDefault="00C50295" w:rsidP="003D6666">
      <w:pPr>
        <w:rPr>
          <w:lang w:val="en-US"/>
        </w:rPr>
      </w:pPr>
      <w:r>
        <w:rPr>
          <w:lang w:val="en-US"/>
        </w:rPr>
        <w:lastRenderedPageBreak/>
        <w:t xml:space="preserve">10. </w:t>
      </w:r>
      <w:r w:rsidRPr="00C50295">
        <w:rPr>
          <w:lang w:val="en-US"/>
        </w:rPr>
        <w:t>Geopolitics &amp; Geoeconomics: Chinese ‘Belt and Road’</w:t>
      </w:r>
      <w:r>
        <w:rPr>
          <w:lang w:val="en-US"/>
        </w:rPr>
        <w:t xml:space="preserve"> II</w:t>
      </w:r>
    </w:p>
    <w:p w14:paraId="25ECA8F9" w14:textId="71D29938" w:rsidR="00C50295" w:rsidRDefault="00C50295" w:rsidP="003D6666">
      <w:pPr>
        <w:rPr>
          <w:lang w:val="en-US"/>
        </w:rPr>
      </w:pPr>
      <w:r>
        <w:rPr>
          <w:noProof/>
        </w:rPr>
        <w:drawing>
          <wp:inline distT="0" distB="0" distL="0" distR="0" wp14:anchorId="46C6BF66" wp14:editId="51A99554">
            <wp:extent cx="5044440" cy="3764280"/>
            <wp:effectExtent l="0" t="0" r="3810" b="7620"/>
            <wp:docPr id="11" name="Εικόνα 11" descr="Map showing countries that are participating i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showing countries that are participating in Chi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4440" cy="3764280"/>
                    </a:xfrm>
                    <a:prstGeom prst="rect">
                      <a:avLst/>
                    </a:prstGeom>
                    <a:noFill/>
                    <a:ln>
                      <a:noFill/>
                    </a:ln>
                  </pic:spPr>
                </pic:pic>
              </a:graphicData>
            </a:graphic>
          </wp:inline>
        </w:drawing>
      </w:r>
    </w:p>
    <w:p w14:paraId="374CF427" w14:textId="7C231BB4" w:rsidR="00C50295" w:rsidRDefault="00C50295" w:rsidP="003D6666">
      <w:pPr>
        <w:rPr>
          <w:lang w:val="en-US"/>
        </w:rPr>
      </w:pPr>
    </w:p>
    <w:p w14:paraId="69EAB196" w14:textId="6BABC897" w:rsidR="00C50295" w:rsidRDefault="00C50295" w:rsidP="003D6666">
      <w:pPr>
        <w:rPr>
          <w:lang w:val="en-US"/>
        </w:rPr>
      </w:pPr>
    </w:p>
    <w:p w14:paraId="383B47C9" w14:textId="553DB878" w:rsidR="00C50295" w:rsidRDefault="00C50295" w:rsidP="003D6666">
      <w:pPr>
        <w:rPr>
          <w:lang w:val="en-US"/>
        </w:rPr>
      </w:pPr>
    </w:p>
    <w:p w14:paraId="3BDAB440" w14:textId="5041E13A" w:rsidR="00C50295" w:rsidRDefault="00C50295" w:rsidP="003D6666">
      <w:pPr>
        <w:rPr>
          <w:lang w:val="en-US"/>
        </w:rPr>
      </w:pPr>
    </w:p>
    <w:p w14:paraId="0A6A5015" w14:textId="2B8ED939" w:rsidR="00C50295" w:rsidRDefault="00C50295" w:rsidP="003D6666">
      <w:pPr>
        <w:rPr>
          <w:lang w:val="en-US"/>
        </w:rPr>
      </w:pPr>
    </w:p>
    <w:p w14:paraId="22301DE6" w14:textId="2AF7D141" w:rsidR="00C50295" w:rsidRDefault="00C50295" w:rsidP="003D6666">
      <w:pPr>
        <w:rPr>
          <w:lang w:val="en-US"/>
        </w:rPr>
      </w:pPr>
    </w:p>
    <w:p w14:paraId="00237625" w14:textId="6B782083" w:rsidR="00C50295" w:rsidRDefault="00C50295" w:rsidP="003D6666">
      <w:pPr>
        <w:rPr>
          <w:lang w:val="en-US"/>
        </w:rPr>
      </w:pPr>
    </w:p>
    <w:p w14:paraId="7A842ED5" w14:textId="3C05A986" w:rsidR="00C50295" w:rsidRDefault="00C50295" w:rsidP="003D6666">
      <w:pPr>
        <w:rPr>
          <w:lang w:val="en-US"/>
        </w:rPr>
      </w:pPr>
    </w:p>
    <w:p w14:paraId="4045552B" w14:textId="3EE12425" w:rsidR="00C50295" w:rsidRDefault="00C50295" w:rsidP="003D6666">
      <w:pPr>
        <w:rPr>
          <w:lang w:val="en-US"/>
        </w:rPr>
      </w:pPr>
    </w:p>
    <w:p w14:paraId="5E346AE5" w14:textId="1BF5A9A9" w:rsidR="00C50295" w:rsidRDefault="00C50295" w:rsidP="003D6666">
      <w:pPr>
        <w:rPr>
          <w:lang w:val="en-US"/>
        </w:rPr>
      </w:pPr>
    </w:p>
    <w:p w14:paraId="3A7A8366" w14:textId="090FB314" w:rsidR="00C50295" w:rsidRDefault="00C50295" w:rsidP="003D6666">
      <w:pPr>
        <w:rPr>
          <w:lang w:val="en-US"/>
        </w:rPr>
      </w:pPr>
    </w:p>
    <w:p w14:paraId="3A55C3A2" w14:textId="073EEEA1" w:rsidR="00C50295" w:rsidRDefault="00C50295" w:rsidP="003D6666">
      <w:pPr>
        <w:rPr>
          <w:lang w:val="en-US"/>
        </w:rPr>
      </w:pPr>
    </w:p>
    <w:p w14:paraId="145542A0" w14:textId="25E9A714" w:rsidR="00C50295" w:rsidRDefault="00C50295" w:rsidP="003D6666">
      <w:pPr>
        <w:rPr>
          <w:lang w:val="en-US"/>
        </w:rPr>
      </w:pPr>
    </w:p>
    <w:p w14:paraId="0FBB7187" w14:textId="24FEF18E" w:rsidR="00C50295" w:rsidRDefault="00C50295" w:rsidP="003D6666">
      <w:pPr>
        <w:rPr>
          <w:lang w:val="en-US"/>
        </w:rPr>
      </w:pPr>
    </w:p>
    <w:p w14:paraId="6385A030" w14:textId="185F35D8" w:rsidR="00C50295" w:rsidRDefault="00C50295" w:rsidP="003D6666">
      <w:pPr>
        <w:rPr>
          <w:lang w:val="en-US"/>
        </w:rPr>
      </w:pPr>
    </w:p>
    <w:p w14:paraId="17A1623C" w14:textId="25424535" w:rsidR="00C50295" w:rsidRDefault="00C50295" w:rsidP="003D6666">
      <w:pPr>
        <w:rPr>
          <w:lang w:val="en-US"/>
        </w:rPr>
      </w:pPr>
    </w:p>
    <w:p w14:paraId="7A65B893" w14:textId="507D7FB7" w:rsidR="00C50295" w:rsidRDefault="00C50295" w:rsidP="003D6666">
      <w:pPr>
        <w:rPr>
          <w:lang w:val="en-US"/>
        </w:rPr>
      </w:pPr>
      <w:r>
        <w:rPr>
          <w:lang w:val="en-US"/>
        </w:rPr>
        <w:lastRenderedPageBreak/>
        <w:t>11. World map: Religions</w:t>
      </w:r>
    </w:p>
    <w:p w14:paraId="79995E01" w14:textId="756139E4" w:rsidR="00C50295" w:rsidRDefault="00C50295" w:rsidP="003D6666">
      <w:pPr>
        <w:rPr>
          <w:lang w:val="en-US"/>
        </w:rPr>
      </w:pPr>
      <w:r>
        <w:rPr>
          <w:noProof/>
        </w:rPr>
        <w:drawing>
          <wp:inline distT="0" distB="0" distL="0" distR="0" wp14:anchorId="4548E443" wp14:editId="53977B47">
            <wp:extent cx="5274310" cy="3040816"/>
            <wp:effectExtent l="0" t="0" r="2540" b="7620"/>
            <wp:docPr id="12" name="Εικόνα 12" descr="Religions of the world on map. Fully editable vector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ns of the world on map. Fully editable vector graphic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040816"/>
                    </a:xfrm>
                    <a:prstGeom prst="rect">
                      <a:avLst/>
                    </a:prstGeom>
                    <a:noFill/>
                    <a:ln>
                      <a:noFill/>
                    </a:ln>
                  </pic:spPr>
                </pic:pic>
              </a:graphicData>
            </a:graphic>
          </wp:inline>
        </w:drawing>
      </w:r>
    </w:p>
    <w:p w14:paraId="2DF6DDA2" w14:textId="6F3B915D" w:rsidR="00C50295" w:rsidRDefault="00C50295" w:rsidP="003D6666">
      <w:pPr>
        <w:rPr>
          <w:lang w:val="en-US"/>
        </w:rPr>
      </w:pPr>
    </w:p>
    <w:p w14:paraId="5B448A8E" w14:textId="6F844778" w:rsidR="00C50295" w:rsidRDefault="00C50295" w:rsidP="003D6666">
      <w:pPr>
        <w:rPr>
          <w:lang w:val="en-US"/>
        </w:rPr>
      </w:pPr>
    </w:p>
    <w:p w14:paraId="40B6B749" w14:textId="3CA24C8D" w:rsidR="00C50295" w:rsidRDefault="00C50295" w:rsidP="003D6666">
      <w:pPr>
        <w:rPr>
          <w:lang w:val="en-US"/>
        </w:rPr>
      </w:pPr>
    </w:p>
    <w:p w14:paraId="395F9FAE" w14:textId="247DA39D" w:rsidR="00C50295" w:rsidRDefault="00C50295" w:rsidP="003D6666">
      <w:pPr>
        <w:rPr>
          <w:lang w:val="en-US"/>
        </w:rPr>
      </w:pPr>
    </w:p>
    <w:p w14:paraId="02FA89DE" w14:textId="6087B63B" w:rsidR="00C50295" w:rsidRDefault="00C50295" w:rsidP="003D6666">
      <w:pPr>
        <w:rPr>
          <w:lang w:val="en-US"/>
        </w:rPr>
      </w:pPr>
    </w:p>
    <w:p w14:paraId="5166D232" w14:textId="709AB40F" w:rsidR="00C50295" w:rsidRDefault="00C50295" w:rsidP="003D6666">
      <w:pPr>
        <w:rPr>
          <w:lang w:val="en-US"/>
        </w:rPr>
      </w:pPr>
    </w:p>
    <w:p w14:paraId="79FA92DD" w14:textId="1CE12C63" w:rsidR="00C50295" w:rsidRDefault="00C50295" w:rsidP="003D6666">
      <w:pPr>
        <w:rPr>
          <w:lang w:val="en-US"/>
        </w:rPr>
      </w:pPr>
    </w:p>
    <w:p w14:paraId="05708E70" w14:textId="4A150234" w:rsidR="00C50295" w:rsidRDefault="00C50295" w:rsidP="003D6666">
      <w:pPr>
        <w:rPr>
          <w:lang w:val="en-US"/>
        </w:rPr>
      </w:pPr>
    </w:p>
    <w:p w14:paraId="2302627A" w14:textId="2D88B724" w:rsidR="00C50295" w:rsidRDefault="00C50295" w:rsidP="003D6666">
      <w:pPr>
        <w:rPr>
          <w:lang w:val="en-US"/>
        </w:rPr>
      </w:pPr>
    </w:p>
    <w:p w14:paraId="70E6AB3B" w14:textId="5C43D764" w:rsidR="00C50295" w:rsidRDefault="00C50295" w:rsidP="003D6666">
      <w:pPr>
        <w:rPr>
          <w:lang w:val="en-US"/>
        </w:rPr>
      </w:pPr>
    </w:p>
    <w:p w14:paraId="31AAF2F7" w14:textId="0637CD31" w:rsidR="00C50295" w:rsidRDefault="00C50295" w:rsidP="003D6666">
      <w:pPr>
        <w:rPr>
          <w:lang w:val="en-US"/>
        </w:rPr>
      </w:pPr>
    </w:p>
    <w:p w14:paraId="25C79403" w14:textId="74860E4E" w:rsidR="00C50295" w:rsidRDefault="00C50295" w:rsidP="003D6666">
      <w:pPr>
        <w:rPr>
          <w:lang w:val="en-US"/>
        </w:rPr>
      </w:pPr>
    </w:p>
    <w:p w14:paraId="55DFB0A8" w14:textId="018913A6" w:rsidR="00C50295" w:rsidRDefault="00C50295" w:rsidP="003D6666">
      <w:pPr>
        <w:rPr>
          <w:lang w:val="en-US"/>
        </w:rPr>
      </w:pPr>
    </w:p>
    <w:p w14:paraId="02C36907" w14:textId="1DA0DAFB" w:rsidR="00C50295" w:rsidRDefault="00C50295" w:rsidP="003D6666">
      <w:pPr>
        <w:rPr>
          <w:lang w:val="en-US"/>
        </w:rPr>
      </w:pPr>
    </w:p>
    <w:p w14:paraId="3EFD9F51" w14:textId="22D5C699" w:rsidR="00C50295" w:rsidRDefault="00C50295" w:rsidP="003D6666">
      <w:pPr>
        <w:rPr>
          <w:lang w:val="en-US"/>
        </w:rPr>
      </w:pPr>
    </w:p>
    <w:p w14:paraId="7E30A768" w14:textId="2B933A17" w:rsidR="00C50295" w:rsidRDefault="00C50295" w:rsidP="003D6666">
      <w:pPr>
        <w:rPr>
          <w:lang w:val="en-US"/>
        </w:rPr>
      </w:pPr>
    </w:p>
    <w:p w14:paraId="4A286131" w14:textId="0A2570AB" w:rsidR="00C50295" w:rsidRDefault="00C50295" w:rsidP="003D6666">
      <w:pPr>
        <w:rPr>
          <w:lang w:val="en-US"/>
        </w:rPr>
      </w:pPr>
    </w:p>
    <w:p w14:paraId="595FF7C2" w14:textId="51B0AAB0" w:rsidR="00C50295" w:rsidRDefault="00C50295" w:rsidP="003D6666">
      <w:pPr>
        <w:rPr>
          <w:lang w:val="en-US"/>
        </w:rPr>
      </w:pPr>
    </w:p>
    <w:p w14:paraId="0190FA48" w14:textId="31DE558D" w:rsidR="00C50295" w:rsidRDefault="00C50295" w:rsidP="003D6666">
      <w:pPr>
        <w:rPr>
          <w:lang w:val="en-US"/>
        </w:rPr>
      </w:pPr>
    </w:p>
    <w:p w14:paraId="3984E14F" w14:textId="28048695" w:rsidR="00C50295" w:rsidRDefault="00C50295" w:rsidP="003D6666">
      <w:pPr>
        <w:rPr>
          <w:lang w:val="en-US"/>
        </w:rPr>
      </w:pPr>
      <w:r>
        <w:rPr>
          <w:lang w:val="en-US"/>
        </w:rPr>
        <w:lastRenderedPageBreak/>
        <w:t xml:space="preserve">11. </w:t>
      </w:r>
      <w:r w:rsidRPr="00C50295">
        <w:rPr>
          <w:lang w:val="en-US"/>
        </w:rPr>
        <w:t>World map: Religions</w:t>
      </w:r>
      <w:r>
        <w:rPr>
          <w:lang w:val="en-US"/>
        </w:rPr>
        <w:t>, an ‘artist’s view’</w:t>
      </w:r>
    </w:p>
    <w:p w14:paraId="50ABDBAB" w14:textId="735658A1" w:rsidR="00C50295" w:rsidRDefault="00C50295" w:rsidP="003D6666">
      <w:pPr>
        <w:rPr>
          <w:lang w:val="en-US"/>
        </w:rPr>
      </w:pPr>
      <w:r>
        <w:rPr>
          <w:noProof/>
        </w:rPr>
        <w:drawing>
          <wp:inline distT="0" distB="0" distL="0" distR="0" wp14:anchorId="3FB686DF" wp14:editId="4D272F81">
            <wp:extent cx="5274310" cy="2812965"/>
            <wp:effectExtent l="0" t="0" r="2540" b="6985"/>
            <wp:docPr id="13" name="Εικόνα 13" descr="vector illustration of world map and different religion symbol for spiritual journey and orientation visu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illustration of world map and different religion symbol for spiritual journey and orientation visual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812965"/>
                    </a:xfrm>
                    <a:prstGeom prst="rect">
                      <a:avLst/>
                    </a:prstGeom>
                    <a:noFill/>
                    <a:ln>
                      <a:noFill/>
                    </a:ln>
                  </pic:spPr>
                </pic:pic>
              </a:graphicData>
            </a:graphic>
          </wp:inline>
        </w:drawing>
      </w:r>
    </w:p>
    <w:p w14:paraId="5293007D" w14:textId="77777777" w:rsidR="00C50295" w:rsidRDefault="00C50295" w:rsidP="003D6666">
      <w:pPr>
        <w:rPr>
          <w:lang w:val="en-US"/>
        </w:rPr>
      </w:pPr>
    </w:p>
    <w:p w14:paraId="47BC3266" w14:textId="77777777" w:rsidR="00C50295" w:rsidRDefault="00C50295" w:rsidP="003D6666">
      <w:pPr>
        <w:rPr>
          <w:lang w:val="en-US"/>
        </w:rPr>
      </w:pPr>
    </w:p>
    <w:p w14:paraId="5ED24566" w14:textId="43BD4E6B" w:rsidR="00A41F3F" w:rsidRDefault="00A41F3F" w:rsidP="003D6666">
      <w:pPr>
        <w:rPr>
          <w:lang w:val="en-US"/>
        </w:rPr>
      </w:pPr>
    </w:p>
    <w:p w14:paraId="50763C15" w14:textId="62EBC9F8" w:rsidR="00A41F3F" w:rsidRDefault="00A41F3F" w:rsidP="003D6666">
      <w:pPr>
        <w:rPr>
          <w:lang w:val="en-US"/>
        </w:rPr>
      </w:pPr>
    </w:p>
    <w:p w14:paraId="0AB00EDB" w14:textId="1F36A048" w:rsidR="00A41F3F" w:rsidRDefault="00A41F3F" w:rsidP="003D6666">
      <w:pPr>
        <w:rPr>
          <w:lang w:val="en-US"/>
        </w:rPr>
      </w:pPr>
    </w:p>
    <w:p w14:paraId="0DAFB0E4" w14:textId="2821E04A" w:rsidR="00A41F3F" w:rsidRDefault="00A41F3F" w:rsidP="003D6666">
      <w:pPr>
        <w:rPr>
          <w:lang w:val="en-US"/>
        </w:rPr>
      </w:pPr>
    </w:p>
    <w:p w14:paraId="36A638F8" w14:textId="21E463E1" w:rsidR="00A41F3F" w:rsidRDefault="00A41F3F" w:rsidP="003D6666">
      <w:pPr>
        <w:rPr>
          <w:lang w:val="en-US"/>
        </w:rPr>
      </w:pPr>
    </w:p>
    <w:p w14:paraId="51D863C9" w14:textId="4606671B" w:rsidR="00A41F3F" w:rsidRDefault="00A41F3F" w:rsidP="003D6666">
      <w:pPr>
        <w:rPr>
          <w:lang w:val="en-US"/>
        </w:rPr>
      </w:pPr>
    </w:p>
    <w:p w14:paraId="7EAE4422" w14:textId="7E78B792" w:rsidR="00114D0A" w:rsidRDefault="00114D0A" w:rsidP="003D6666">
      <w:pPr>
        <w:rPr>
          <w:lang w:val="en-US"/>
        </w:rPr>
      </w:pPr>
    </w:p>
    <w:p w14:paraId="7827598A" w14:textId="18A30CEE" w:rsidR="00114D0A" w:rsidRDefault="00114D0A" w:rsidP="003D6666">
      <w:pPr>
        <w:rPr>
          <w:lang w:val="en-US"/>
        </w:rPr>
      </w:pPr>
    </w:p>
    <w:p w14:paraId="4233BB6F" w14:textId="55AA7B46" w:rsidR="00114D0A" w:rsidRDefault="00114D0A" w:rsidP="003D6666">
      <w:pPr>
        <w:rPr>
          <w:lang w:val="en-US"/>
        </w:rPr>
      </w:pPr>
    </w:p>
    <w:p w14:paraId="08480021" w14:textId="4D39A158" w:rsidR="00114D0A" w:rsidRDefault="00114D0A" w:rsidP="003D6666">
      <w:pPr>
        <w:rPr>
          <w:lang w:val="en-US"/>
        </w:rPr>
      </w:pPr>
    </w:p>
    <w:p w14:paraId="36EF7F04" w14:textId="1CE89253" w:rsidR="00114D0A" w:rsidRDefault="00114D0A" w:rsidP="003D6666">
      <w:pPr>
        <w:rPr>
          <w:lang w:val="en-US"/>
        </w:rPr>
      </w:pPr>
    </w:p>
    <w:p w14:paraId="214233C6" w14:textId="03C9008F" w:rsidR="00114D0A" w:rsidRDefault="00114D0A" w:rsidP="003D6666">
      <w:pPr>
        <w:rPr>
          <w:lang w:val="en-US"/>
        </w:rPr>
      </w:pPr>
    </w:p>
    <w:p w14:paraId="51272851" w14:textId="6642985F" w:rsidR="00114D0A" w:rsidRDefault="00114D0A" w:rsidP="003D6666">
      <w:pPr>
        <w:rPr>
          <w:lang w:val="en-US"/>
        </w:rPr>
      </w:pPr>
    </w:p>
    <w:p w14:paraId="23DC5266" w14:textId="5651DD62" w:rsidR="00114D0A" w:rsidRDefault="00114D0A" w:rsidP="003D6666">
      <w:pPr>
        <w:rPr>
          <w:lang w:val="en-US"/>
        </w:rPr>
      </w:pPr>
    </w:p>
    <w:p w14:paraId="1DA6D9A3" w14:textId="24F7FE4F" w:rsidR="00114D0A" w:rsidRDefault="00114D0A" w:rsidP="003D6666">
      <w:pPr>
        <w:rPr>
          <w:lang w:val="en-US"/>
        </w:rPr>
      </w:pPr>
    </w:p>
    <w:p w14:paraId="58E3EA19" w14:textId="3A98B346" w:rsidR="00114D0A" w:rsidRDefault="00114D0A" w:rsidP="003D6666">
      <w:pPr>
        <w:rPr>
          <w:lang w:val="en-US"/>
        </w:rPr>
      </w:pPr>
    </w:p>
    <w:p w14:paraId="0F225761" w14:textId="77777777" w:rsidR="00114D0A" w:rsidRDefault="00114D0A" w:rsidP="003D6666">
      <w:pPr>
        <w:rPr>
          <w:lang w:val="en-US"/>
        </w:rPr>
      </w:pPr>
    </w:p>
    <w:p w14:paraId="3F0BF4C3" w14:textId="48B9B315" w:rsidR="00A41F3F" w:rsidRDefault="00A41F3F" w:rsidP="003D6666">
      <w:pPr>
        <w:rPr>
          <w:lang w:val="en-US"/>
        </w:rPr>
      </w:pPr>
    </w:p>
    <w:p w14:paraId="17180918" w14:textId="47ECCC2F" w:rsidR="00A41F3F" w:rsidRDefault="00A41F3F" w:rsidP="003D6666">
      <w:pPr>
        <w:rPr>
          <w:lang w:val="en-US"/>
        </w:rPr>
      </w:pPr>
      <w:r w:rsidRPr="00A41F3F">
        <w:rPr>
          <w:lang w:val="en-US"/>
        </w:rPr>
        <w:lastRenderedPageBreak/>
        <w:t>12. Virtual Mapping: Google Earth (2005)</w:t>
      </w:r>
    </w:p>
    <w:p w14:paraId="62620854" w14:textId="18BA5572" w:rsidR="00A41F3F" w:rsidRDefault="00A41F3F" w:rsidP="003D6666">
      <w:pPr>
        <w:rPr>
          <w:lang w:val="en-US"/>
        </w:rPr>
      </w:pPr>
      <w:r>
        <w:rPr>
          <w:noProof/>
        </w:rPr>
        <w:drawing>
          <wp:inline distT="0" distB="0" distL="0" distR="0" wp14:anchorId="7F2EF8F7" wp14:editId="5A2D58F3">
            <wp:extent cx="5274310" cy="3585346"/>
            <wp:effectExtent l="0" t="0" r="254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3585346"/>
                    </a:xfrm>
                    <a:prstGeom prst="rect">
                      <a:avLst/>
                    </a:prstGeom>
                    <a:noFill/>
                    <a:ln>
                      <a:noFill/>
                    </a:ln>
                  </pic:spPr>
                </pic:pic>
              </a:graphicData>
            </a:graphic>
          </wp:inline>
        </w:drawing>
      </w:r>
    </w:p>
    <w:p w14:paraId="3F6CB0DC" w14:textId="77777777" w:rsidR="00A41F3F" w:rsidRDefault="00A41F3F" w:rsidP="003D6666">
      <w:pPr>
        <w:rPr>
          <w:lang w:val="en-US"/>
        </w:rPr>
      </w:pPr>
    </w:p>
    <w:p w14:paraId="47119DB7" w14:textId="77777777" w:rsidR="00A41F3F" w:rsidRDefault="00A41F3F" w:rsidP="003D6666">
      <w:pPr>
        <w:rPr>
          <w:lang w:val="en-US"/>
        </w:rPr>
      </w:pPr>
    </w:p>
    <w:p w14:paraId="6129F863" w14:textId="222ACF99" w:rsidR="003D6666" w:rsidRDefault="003D6666" w:rsidP="003D6666">
      <w:pPr>
        <w:rPr>
          <w:lang w:val="en-US"/>
        </w:rPr>
      </w:pPr>
    </w:p>
    <w:p w14:paraId="5F6AEE0E" w14:textId="243B883F" w:rsidR="003D6666" w:rsidRDefault="003D6666" w:rsidP="003D6666">
      <w:pPr>
        <w:rPr>
          <w:lang w:val="en-US"/>
        </w:rPr>
      </w:pPr>
    </w:p>
    <w:p w14:paraId="1AE6A7B7" w14:textId="1DBCCE41" w:rsidR="003D6666" w:rsidRDefault="003D6666" w:rsidP="003D6666">
      <w:pPr>
        <w:rPr>
          <w:lang w:val="en-US"/>
        </w:rPr>
      </w:pPr>
    </w:p>
    <w:p w14:paraId="6F4164FC" w14:textId="3ACBFB6D" w:rsidR="003D6666" w:rsidRDefault="003D6666" w:rsidP="003D6666">
      <w:pPr>
        <w:rPr>
          <w:lang w:val="en-US"/>
        </w:rPr>
      </w:pPr>
    </w:p>
    <w:p w14:paraId="3E796362" w14:textId="51E677D3" w:rsidR="003D6666" w:rsidRDefault="003D6666" w:rsidP="003D6666">
      <w:pPr>
        <w:rPr>
          <w:lang w:val="en-US"/>
        </w:rPr>
      </w:pPr>
    </w:p>
    <w:p w14:paraId="118FAF99" w14:textId="77777777" w:rsidR="003D6666" w:rsidRPr="003D6666" w:rsidRDefault="003D6666" w:rsidP="003D6666">
      <w:pPr>
        <w:rPr>
          <w:lang w:val="en-US"/>
        </w:rPr>
      </w:pPr>
    </w:p>
    <w:p w14:paraId="1F8569F7" w14:textId="77777777" w:rsidR="003D6666" w:rsidRPr="003D6666" w:rsidRDefault="003D6666" w:rsidP="003D6666">
      <w:pPr>
        <w:rPr>
          <w:lang w:val="en-US"/>
        </w:rPr>
      </w:pPr>
    </w:p>
    <w:sectPr w:rsidR="003D6666" w:rsidRPr="003D66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A3681"/>
    <w:multiLevelType w:val="hybridMultilevel"/>
    <w:tmpl w:val="DAEC1B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66"/>
    <w:rsid w:val="000832DB"/>
    <w:rsid w:val="00084E5F"/>
    <w:rsid w:val="00114D0A"/>
    <w:rsid w:val="003033E4"/>
    <w:rsid w:val="00362326"/>
    <w:rsid w:val="003D6666"/>
    <w:rsid w:val="00A41F3F"/>
    <w:rsid w:val="00C502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1804"/>
  <w15:chartTrackingRefBased/>
  <w15:docId w15:val="{F673FC8E-8ED4-4E81-8FBC-6C365914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6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991</Words>
  <Characters>5356</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Δημήτριος Σιδέρης</dc:creator>
  <cp:keywords/>
  <dc:description/>
  <cp:lastModifiedBy>Δημήτριος Σιδέρης</cp:lastModifiedBy>
  <cp:revision>1</cp:revision>
  <dcterms:created xsi:type="dcterms:W3CDTF">2020-10-19T11:06:00Z</dcterms:created>
  <dcterms:modified xsi:type="dcterms:W3CDTF">2020-10-19T12:29:00Z</dcterms:modified>
</cp:coreProperties>
</file>