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BB2BC3" w:rsidRDefault="00BB2BC3">
      <w:pPr>
        <w:rPr>
          <w:color w:val="FF0000"/>
          <w:sz w:val="28"/>
          <w:szCs w:val="28"/>
        </w:rPr>
      </w:pPr>
      <w:r w:rsidRPr="00BB2BC3">
        <w:rPr>
          <w:color w:val="FF0000"/>
          <w:sz w:val="28"/>
          <w:szCs w:val="28"/>
        </w:rPr>
        <w:t xml:space="preserve">ΥΛΗ  ΜΑΘΗΜΑΤΟΣ  </w:t>
      </w:r>
      <w:r w:rsidRPr="00BB2BC3">
        <w:rPr>
          <w:color w:val="FF0000"/>
          <w:sz w:val="28"/>
          <w:szCs w:val="28"/>
          <w:lang w:val="en-US"/>
        </w:rPr>
        <w:t>MARPOL</w:t>
      </w:r>
      <w:r w:rsidRPr="00BB2BC3">
        <w:rPr>
          <w:color w:val="FF0000"/>
          <w:sz w:val="28"/>
          <w:szCs w:val="28"/>
        </w:rPr>
        <w:t xml:space="preserve">  Ε ΕΞΑΜΗΝΟΥ  ΑΠΟ ΤΟ ΒΙΒΛΙΟ  ΔΙΕΘΝΕΙΣ  ΚΑΝΟΝΙΣΜΟΙ/ΚΩΔΙΚΕΣ    ΕΚΔ. 2013</w:t>
      </w:r>
      <w:r w:rsidR="00232DC4">
        <w:rPr>
          <w:color w:val="FF0000"/>
          <w:sz w:val="28"/>
          <w:szCs w:val="28"/>
        </w:rPr>
        <w:t xml:space="preserve"> </w:t>
      </w:r>
    </w:p>
    <w:p w:rsidR="00BB2BC3" w:rsidRDefault="00BB2BC3"/>
    <w:p w:rsidR="00BB2BC3" w:rsidRDefault="00BB2BC3">
      <w:r>
        <w:t>ΣΕΛ. 28/29  ΠΑΡΑΓΡ.  2 (ΣΥΜΒΑΣΗ ΑΣΤΙΚΗΣ  ΕΥΘΥΝΗΣ) , 3 (</w:t>
      </w:r>
      <w:r>
        <w:rPr>
          <w:lang w:val="en-US"/>
        </w:rPr>
        <w:t>FUND</w:t>
      </w:r>
      <w:r>
        <w:t>)</w:t>
      </w:r>
    </w:p>
    <w:p w:rsidR="00BB2BC3" w:rsidRDefault="00BB2BC3">
      <w:r>
        <w:t>ΣΕΛ</w:t>
      </w:r>
      <w:r w:rsidRPr="00BB2BC3">
        <w:t xml:space="preserve">. 86/87   </w:t>
      </w:r>
      <w:r>
        <w:t>ΣΥΣΤΗΜΑ</w:t>
      </w:r>
      <w:r w:rsidRPr="00BB2BC3">
        <w:t xml:space="preserve"> </w:t>
      </w:r>
      <w:r>
        <w:t>ΦΟΡΤΩΣΗΣ</w:t>
      </w:r>
      <w:r w:rsidRPr="00BB2BC3">
        <w:t xml:space="preserve">  </w:t>
      </w:r>
      <w:r>
        <w:rPr>
          <w:lang w:val="en-US"/>
        </w:rPr>
        <w:t>LOAD</w:t>
      </w:r>
      <w:r w:rsidRPr="00BB2BC3">
        <w:t xml:space="preserve"> </w:t>
      </w:r>
      <w:r>
        <w:rPr>
          <w:lang w:val="en-US"/>
        </w:rPr>
        <w:t>ON</w:t>
      </w:r>
      <w:r w:rsidRPr="00BB2BC3">
        <w:t xml:space="preserve"> </w:t>
      </w:r>
      <w:r>
        <w:rPr>
          <w:lang w:val="en-US"/>
        </w:rPr>
        <w:t>TOP</w:t>
      </w:r>
      <w:r w:rsidRPr="00BB2BC3">
        <w:t xml:space="preserve"> (</w:t>
      </w:r>
      <w:r>
        <w:rPr>
          <w:lang w:val="en-US"/>
        </w:rPr>
        <w:t>OIL</w:t>
      </w:r>
      <w:r w:rsidRPr="00BB2BC3">
        <w:t xml:space="preserve"> </w:t>
      </w:r>
      <w:r>
        <w:rPr>
          <w:lang w:val="en-US"/>
        </w:rPr>
        <w:t>POL</w:t>
      </w:r>
      <w:r w:rsidRPr="00BB2BC3">
        <w:t xml:space="preserve">) </w:t>
      </w:r>
      <w:r>
        <w:t>ΑΝΑΛΥΣΗ  ΚΑΙ  ΣΥΜΒΟΛΗ  ΤΟΥ  ΣΥΣΤΗΜΑΤΟΣ  ΣΤΗ ΘΑΛΑΣΣΙΑ  ΡΥΠΑΝΣΗ</w:t>
      </w:r>
    </w:p>
    <w:p w:rsidR="00BB2BC3" w:rsidRDefault="00BB2BC3">
      <w:r>
        <w:t xml:space="preserve">ΣΕΛ. 87     ΠΑΡΑΡΤΗΜΑΤΑ  </w:t>
      </w:r>
      <w:r>
        <w:rPr>
          <w:lang w:val="en-US"/>
        </w:rPr>
        <w:t>MARPOL</w:t>
      </w:r>
      <w:r w:rsidRPr="00BB2BC3">
        <w:t xml:space="preserve">  </w:t>
      </w:r>
      <w:r>
        <w:t xml:space="preserve"> (ΠΙΝΑΚΑΣ)</w:t>
      </w:r>
    </w:p>
    <w:p w:rsidR="00BB2BC3" w:rsidRDefault="00BB2BC3">
      <w:r>
        <w:t xml:space="preserve">ΣΕΛ. 88     ΔΙΑΦΟΡΕΣ  </w:t>
      </w:r>
      <w:r>
        <w:rPr>
          <w:lang w:val="en-US"/>
        </w:rPr>
        <w:t>OIL</w:t>
      </w:r>
      <w:r w:rsidRPr="00BB2BC3">
        <w:t xml:space="preserve"> </w:t>
      </w:r>
      <w:r>
        <w:rPr>
          <w:lang w:val="en-US"/>
        </w:rPr>
        <w:t>POL</w:t>
      </w:r>
      <w:r w:rsidRPr="00BB2BC3">
        <w:t xml:space="preserve"> – </w:t>
      </w:r>
      <w:r>
        <w:rPr>
          <w:lang w:val="en-US"/>
        </w:rPr>
        <w:t>MARPOL</w:t>
      </w:r>
      <w:r w:rsidRPr="00BB2BC3">
        <w:t xml:space="preserve"> </w:t>
      </w:r>
      <w:r>
        <w:t>( α-στ)</w:t>
      </w:r>
    </w:p>
    <w:p w:rsidR="00BB2BC3" w:rsidRDefault="00BB2BC3">
      <w:r>
        <w:t xml:space="preserve">ΣΕΛ. 89     ΕΙΔΙΚΕΣ ΠΕΡΙΟΧΕΣ  ΣΥΜΦΩΝΑ ΜΕ ΠΑΡΑΡΤΗΜΑ  Ι   ΤΗΣ </w:t>
      </w:r>
      <w:r>
        <w:rPr>
          <w:lang w:val="en-US"/>
        </w:rPr>
        <w:t>MARPOL</w:t>
      </w:r>
      <w:r w:rsidRPr="00BB2BC3">
        <w:t xml:space="preserve"> </w:t>
      </w:r>
      <w:r>
        <w:t>(α-ε)</w:t>
      </w:r>
    </w:p>
    <w:p w:rsidR="00BB2BC3" w:rsidRDefault="00BB2BC3">
      <w:r>
        <w:t xml:space="preserve">ΣΕΛ.89/90  ΔΕΞΑΜΕΝΕΣ ΦΟΡΤΙΟΥ  </w:t>
      </w:r>
      <w:r>
        <w:rPr>
          <w:lang w:val="en-US"/>
        </w:rPr>
        <w:t>CBT</w:t>
      </w:r>
      <w:r w:rsidRPr="00BB2BC3">
        <w:t xml:space="preserve">/ </w:t>
      </w:r>
      <w:r>
        <w:rPr>
          <w:lang w:val="en-US"/>
        </w:rPr>
        <w:t>SBT</w:t>
      </w:r>
      <w:r w:rsidRPr="00BB2BC3">
        <w:t xml:space="preserve"> </w:t>
      </w:r>
      <w:r>
        <w:t xml:space="preserve"> </w:t>
      </w:r>
    </w:p>
    <w:p w:rsidR="00BB2BC3" w:rsidRPr="00BB2BC3" w:rsidRDefault="00BB2BC3">
      <w:r>
        <w:t xml:space="preserve">ΣΕΛ. 90   ΜΕΙΟΝΕΚΤΗΜΑΤΑ ΟΙΚΟΝΟΜΙΚΗΣ  ΦΥΣΕΩΣ  ΔΕΞΑΜΕΝΩΝ  </w:t>
      </w:r>
      <w:r>
        <w:rPr>
          <w:lang w:val="en-US"/>
        </w:rPr>
        <w:t>SBT</w:t>
      </w:r>
    </w:p>
    <w:p w:rsidR="00BB2BC3" w:rsidRDefault="00BB2BC3">
      <w:r>
        <w:t xml:space="preserve">ΣΕΛ. </w:t>
      </w:r>
      <w:r w:rsidR="00DE2A83">
        <w:t xml:space="preserve">91  </w:t>
      </w:r>
      <w:r w:rsidR="00DE2A83">
        <w:rPr>
          <w:lang w:val="en-US"/>
        </w:rPr>
        <w:t>COW</w:t>
      </w:r>
      <w:r w:rsidR="00DE2A83" w:rsidRPr="00DE2A83">
        <w:t xml:space="preserve"> </w:t>
      </w:r>
      <w:r w:rsidR="00DE2A83">
        <w:t>, ΤΙ ΕΙΝΑΙ  ΚΑΘΩΣ  ΚΑΙ   ΠΛΕΟΝΕΚΤΗΜΑΤΑ  / ΜΕΙΟΝΕΚΤΗΜΑΤΑ</w:t>
      </w:r>
    </w:p>
    <w:p w:rsidR="00DE2A83" w:rsidRDefault="00DE2A83">
      <w:r>
        <w:t>ΣΕΛ. 92/93  ΚΑΝΟΝΙΣΜΟΙ  15, 16 ΚΑΙ 20</w:t>
      </w:r>
    </w:p>
    <w:p w:rsidR="00DE2A83" w:rsidRDefault="00DE2A83">
      <w:r>
        <w:t>ΣΕΛ. 94      ΠΙΝΑΚΑΣ 5.2</w:t>
      </w:r>
    </w:p>
    <w:p w:rsidR="00DE2A83" w:rsidRDefault="00DE2A83">
      <w:r>
        <w:t>ΣΕΛ.93    ΠΑΡΑΡΤΗΜΑ ΙΙ ( ΤΙ ΕΙΝΑΙ Η ΡΥΠΑΝΣΗ ΑΠΟ  ΥΓΡΕΣ  ΕΠΙΒΛΑΒΕΙΣ  ΟΥΣΙΕΣ)</w:t>
      </w:r>
    </w:p>
    <w:p w:rsidR="00DE2A83" w:rsidRDefault="00DE2A83">
      <w:r>
        <w:t>ΣΕΛ. 95   ΠΑΡΑΡΤΗΜΑ  ΙΙΙ,   ΚΑΝΟΝΙΣΜΟΙ 2-3 ΚΑΙ  4</w:t>
      </w:r>
    </w:p>
    <w:p w:rsidR="00DE2A83" w:rsidRDefault="00DE2A83">
      <w:r>
        <w:t>ΣΕΛ. 95/96   ΠΑΡΑΓΡ.  5.2.4  ΡΥΠΑΝΣΗ  ΑΠΟ  ΛΥΜΑΤΑ</w:t>
      </w:r>
    </w:p>
    <w:p w:rsidR="00DE2A83" w:rsidRDefault="00DE2A83">
      <w:r>
        <w:t xml:space="preserve">ΣΕΛ.96       ΡΥΠΑΝΣΗ  ΑΠΟ  ΑΠΟΡΡΙΜΑΤΑ  ΜΕΣΑ/ ΕΞΩ  ΑΠΟ ΕΙΔΙΚΕΣ  ΠΕΡΙΟΧΕΣ   ΜΕ </w:t>
      </w:r>
      <w:r>
        <w:rPr>
          <w:lang w:val="en-US"/>
        </w:rPr>
        <w:t>GARBAGE</w:t>
      </w:r>
      <w:r w:rsidRPr="00DE2A83">
        <w:t xml:space="preserve"> </w:t>
      </w:r>
      <w:r>
        <w:rPr>
          <w:lang w:val="en-US"/>
        </w:rPr>
        <w:t>PLACARD</w:t>
      </w:r>
      <w:r w:rsidRPr="00DE2A83">
        <w:t xml:space="preserve">  </w:t>
      </w:r>
      <w:r>
        <w:t xml:space="preserve"> ΠΟΥ ΘΑ ΒΡΕΙΤΕ  ΕΠΙΣΗΣ  ΑΝΑΡΤΗΜΕΝΟ  ΣΤΑ  ΕΓΓΡΑΦΑ</w:t>
      </w:r>
    </w:p>
    <w:p w:rsidR="00DE2A83" w:rsidRDefault="00DE2A83">
      <w:r>
        <w:t>ΣΕΛ.99/100  ΣΥΣΤΗΜΑ  ΑΔΡΑΝΟΥΣ  ΑΕΡΙΟΥ  (</w:t>
      </w:r>
      <w:r>
        <w:rPr>
          <w:lang w:val="en-US"/>
        </w:rPr>
        <w:t>IGS</w:t>
      </w:r>
      <w:r w:rsidRPr="00DE2A83">
        <w:t>)</w:t>
      </w:r>
      <w:r>
        <w:t xml:space="preserve"> ΜΕΧΡΙ ΣΕΛ.  100  (ΣΤΗ ΜΕΣΗ ΠΕΡΙΠΟΥ ΠΟΥ ΓΡΑΦΕΙ  ….. ΘΑΛΑΣΣΙΟΥ  ΠΕΡΙΒΑΛΛΟΝΤΟΣ)</w:t>
      </w:r>
    </w:p>
    <w:p w:rsidR="000134A4" w:rsidRPr="000134A4" w:rsidRDefault="000134A4">
      <w:r>
        <w:t>ΣΕΛ.102  ΚΑΝΟΝΙΣΜΟΣ  13</w:t>
      </w:r>
      <w:r>
        <w:rPr>
          <w:lang w:val="en-US"/>
        </w:rPr>
        <w:t>G</w:t>
      </w:r>
      <w:r w:rsidRPr="00232DC4">
        <w:t xml:space="preserve"> </w:t>
      </w:r>
      <w:r w:rsidR="009A6DA5">
        <w:t xml:space="preserve">ΓΙΑ  ΝΕΑ Δ/Ξ  </w:t>
      </w:r>
      <w:r w:rsidRPr="00232DC4">
        <w:t xml:space="preserve"> (</w:t>
      </w:r>
      <w:r>
        <w:t xml:space="preserve">α-γ  </w:t>
      </w:r>
      <w:proofErr w:type="spellStart"/>
      <w:r>
        <w:t>αρχη</w:t>
      </w:r>
      <w:proofErr w:type="spellEnd"/>
      <w:r>
        <w:t xml:space="preserve"> </w:t>
      </w:r>
      <w:proofErr w:type="spellStart"/>
      <w:r>
        <w:t>σελιδας</w:t>
      </w:r>
      <w:proofErr w:type="spellEnd"/>
      <w:r>
        <w:t>)</w:t>
      </w:r>
    </w:p>
    <w:p w:rsidR="000134A4" w:rsidRPr="000134A4" w:rsidRDefault="000134A4">
      <w:r>
        <w:t xml:space="preserve">ΣΕΛ.231   ΣΥΜΦΩΝΑ  ΜΕ ΤΟΝ  ΚΩΔΙΚΑ </w:t>
      </w:r>
      <w:r w:rsidRPr="000134A4">
        <w:t xml:space="preserve"> </w:t>
      </w:r>
      <w:r>
        <w:rPr>
          <w:lang w:val="en-US"/>
        </w:rPr>
        <w:t>IMDG</w:t>
      </w:r>
      <w:r w:rsidRPr="000134A4">
        <w:t xml:space="preserve">  </w:t>
      </w:r>
      <w:r>
        <w:t xml:space="preserve"> ΣΕ  ΠΟΙΕΣ  ΚΛΑΣΕΙΣ ΧΩΡΙΖΟΝΤΑΙ  ΤΑ  ΕΠΙΚΙΝΔΥΝΑ  ΦΟΡΤΙΑ   ΟΝΟΜΑΣΤΙΚΑ ( 9 ΚΛΑΣΕΙΣ)</w:t>
      </w:r>
    </w:p>
    <w:p w:rsidR="00BB2BC3" w:rsidRDefault="00BB2BC3"/>
    <w:p w:rsidR="00232DC4" w:rsidRDefault="00232DC4"/>
    <w:p w:rsidR="00232DC4" w:rsidRDefault="00232DC4"/>
    <w:p w:rsidR="00232DC4" w:rsidRPr="00232DC4" w:rsidRDefault="00232DC4">
      <w:pPr>
        <w:rPr>
          <w:color w:val="FF0000"/>
        </w:rPr>
      </w:pPr>
      <w:r w:rsidRPr="00232DC4">
        <w:rPr>
          <w:color w:val="FF0000"/>
        </w:rPr>
        <w:t>Υ.Γ    Η  ΠΑΡΑΠΑΝΩ  ΥΛΗ  ΘΑ  ΕΙΝΑΙ  ΚΑΙ  ΥΛΗ  ΤΗΣ  ΤΕΛΙΚΗΣ  ΕΞΕΤΑΣΤΙΚΗΣ  ΦΕΒΡΟΥΑΡΙΟΥ</w:t>
      </w:r>
      <w:r>
        <w:rPr>
          <w:color w:val="FF0000"/>
        </w:rPr>
        <w:t xml:space="preserve"> 2018</w:t>
      </w:r>
    </w:p>
    <w:sectPr w:rsidR="00232DC4" w:rsidRPr="00232DC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B2BC3"/>
    <w:rsid w:val="000134A4"/>
    <w:rsid w:val="00232DC4"/>
    <w:rsid w:val="009A6DA5"/>
    <w:rsid w:val="00BB2BC3"/>
    <w:rsid w:val="00DE2A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216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</dc:creator>
  <cp:keywords/>
  <dc:description/>
  <cp:lastModifiedBy>You</cp:lastModifiedBy>
  <cp:revision>4</cp:revision>
  <dcterms:created xsi:type="dcterms:W3CDTF">2018-01-01T17:37:00Z</dcterms:created>
  <dcterms:modified xsi:type="dcterms:W3CDTF">2018-01-01T18:06:00Z</dcterms:modified>
</cp:coreProperties>
</file>