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5047F" w14:textId="77777777" w:rsidR="007647D2" w:rsidRDefault="00ED704E" w:rsidP="007647D2">
      <w:pPr>
        <w:shd w:val="clear" w:color="auto" w:fill="FFFFFF"/>
        <w:spacing w:after="0" w:line="240" w:lineRule="auto"/>
        <w:rPr>
          <w:rFonts w:ascii="Arial" w:eastAsia="Times New Roman" w:hAnsi="Arial" w:cs="Arial"/>
          <w:b/>
          <w:bCs/>
          <w:color w:val="000000" w:themeColor="text1"/>
          <w:sz w:val="24"/>
          <w:szCs w:val="24"/>
          <w:lang w:val="el-GR"/>
        </w:rPr>
      </w:pPr>
      <w:r w:rsidRPr="00ED704E">
        <w:rPr>
          <w:rFonts w:ascii="Arial" w:eastAsia="Times New Roman" w:hAnsi="Arial" w:cs="Arial"/>
          <w:b/>
          <w:bCs/>
          <w:color w:val="000000" w:themeColor="text1"/>
          <w:sz w:val="24"/>
          <w:szCs w:val="24"/>
          <w:u w:val="single"/>
          <w:lang w:val="el-GR"/>
        </w:rPr>
        <w:t>Για ποια χρήση υπάρχουν οι φυγοκεντρικοί διαχωριστήρες</w:t>
      </w:r>
      <w:r w:rsidR="00525207">
        <w:rPr>
          <w:rFonts w:ascii="Arial" w:eastAsia="Times New Roman" w:hAnsi="Arial" w:cs="Arial"/>
          <w:b/>
          <w:bCs/>
          <w:color w:val="000000" w:themeColor="text1"/>
          <w:sz w:val="24"/>
          <w:szCs w:val="24"/>
          <w:u w:val="single"/>
          <w:lang w:val="el-GR"/>
        </w:rPr>
        <w:t xml:space="preserve"> (Φ.Δ.)</w:t>
      </w:r>
      <w:r w:rsidRPr="00ED704E">
        <w:rPr>
          <w:rFonts w:ascii="Arial" w:eastAsia="Times New Roman" w:hAnsi="Arial" w:cs="Arial"/>
          <w:b/>
          <w:bCs/>
          <w:color w:val="000000" w:themeColor="text1"/>
          <w:sz w:val="24"/>
          <w:szCs w:val="24"/>
          <w:u w:val="single"/>
          <w:lang w:val="el-GR"/>
        </w:rPr>
        <w:t xml:space="preserve"> στα ποντοπόρα πλοία</w:t>
      </w:r>
      <w:r w:rsidRPr="00ED704E">
        <w:rPr>
          <w:rFonts w:ascii="Arial" w:eastAsia="Times New Roman" w:hAnsi="Arial" w:cs="Arial"/>
          <w:b/>
          <w:bCs/>
          <w:color w:val="000000" w:themeColor="text1"/>
          <w:sz w:val="24"/>
          <w:szCs w:val="24"/>
          <w:lang w:val="el-GR"/>
        </w:rPr>
        <w:t>??</w:t>
      </w:r>
    </w:p>
    <w:p w14:paraId="489A3F92" w14:textId="77777777" w:rsidR="00ED704E" w:rsidRDefault="00CC4B7A" w:rsidP="002607B0">
      <w:pPr>
        <w:shd w:val="clear" w:color="auto" w:fill="FFFFFF"/>
        <w:spacing w:after="0" w:line="240" w:lineRule="auto"/>
        <w:rPr>
          <w:rFonts w:ascii="Arial" w:eastAsia="Times New Roman" w:hAnsi="Arial" w:cs="Arial"/>
          <w:color w:val="000000" w:themeColor="text1"/>
          <w:sz w:val="24"/>
          <w:szCs w:val="24"/>
          <w:lang w:val="el-GR"/>
        </w:rPr>
      </w:pPr>
      <w:r>
        <w:rPr>
          <w:rFonts w:ascii="Arial" w:eastAsia="Times New Roman" w:hAnsi="Arial" w:cs="Arial"/>
          <w:color w:val="000000" w:themeColor="text1"/>
          <w:sz w:val="24"/>
          <w:szCs w:val="24"/>
          <w:lang w:val="el-GR"/>
        </w:rPr>
        <w:t>Χρησιμοποιούνται</w:t>
      </w:r>
      <w:r w:rsidR="00ED704E">
        <w:rPr>
          <w:rFonts w:ascii="Arial" w:eastAsia="Times New Roman" w:hAnsi="Arial" w:cs="Arial"/>
          <w:color w:val="000000" w:themeColor="text1"/>
          <w:sz w:val="24"/>
          <w:szCs w:val="24"/>
          <w:lang w:val="el-GR"/>
        </w:rPr>
        <w:t xml:space="preserve"> για </w:t>
      </w:r>
      <w:r w:rsidR="002607B0">
        <w:rPr>
          <w:rFonts w:ascii="Arial" w:eastAsia="Times New Roman" w:hAnsi="Arial" w:cs="Arial"/>
          <w:color w:val="000000" w:themeColor="text1"/>
          <w:sz w:val="24"/>
          <w:szCs w:val="24"/>
          <w:lang w:val="el-GR"/>
        </w:rPr>
        <w:t>τον καθαρισμό</w:t>
      </w:r>
      <w:r w:rsidR="00ED704E">
        <w:rPr>
          <w:rFonts w:ascii="Arial" w:eastAsia="Times New Roman" w:hAnsi="Arial" w:cs="Arial"/>
          <w:color w:val="000000" w:themeColor="text1"/>
          <w:sz w:val="24"/>
          <w:szCs w:val="24"/>
          <w:lang w:val="el-GR"/>
        </w:rPr>
        <w:t xml:space="preserve"> </w:t>
      </w:r>
      <w:r w:rsidR="002607B0">
        <w:rPr>
          <w:rFonts w:ascii="Arial" w:eastAsia="Times New Roman" w:hAnsi="Arial" w:cs="Arial"/>
          <w:color w:val="000000" w:themeColor="text1"/>
          <w:sz w:val="24"/>
          <w:szCs w:val="24"/>
          <w:lang w:val="el-GR"/>
        </w:rPr>
        <w:t>διαφόρων</w:t>
      </w:r>
      <w:r w:rsidR="00ED704E">
        <w:rPr>
          <w:rFonts w:ascii="Arial" w:eastAsia="Times New Roman" w:hAnsi="Arial" w:cs="Arial"/>
          <w:color w:val="000000" w:themeColor="text1"/>
          <w:sz w:val="24"/>
          <w:szCs w:val="24"/>
          <w:lang w:val="el-GR"/>
        </w:rPr>
        <w:t xml:space="preserve"> </w:t>
      </w:r>
      <w:r w:rsidR="002607B0">
        <w:rPr>
          <w:rFonts w:ascii="Arial" w:eastAsia="Times New Roman" w:hAnsi="Arial" w:cs="Arial"/>
          <w:color w:val="000000" w:themeColor="text1"/>
          <w:sz w:val="24"/>
          <w:szCs w:val="24"/>
          <w:lang w:val="el-GR"/>
        </w:rPr>
        <w:t>ρευστών</w:t>
      </w:r>
      <w:r w:rsidR="00ED704E">
        <w:rPr>
          <w:rFonts w:ascii="Arial" w:eastAsia="Times New Roman" w:hAnsi="Arial" w:cs="Arial"/>
          <w:color w:val="000000" w:themeColor="text1"/>
          <w:sz w:val="24"/>
          <w:szCs w:val="24"/>
          <w:lang w:val="el-GR"/>
        </w:rPr>
        <w:t xml:space="preserve"> που είναι </w:t>
      </w:r>
      <w:r w:rsidR="00F8174F">
        <w:rPr>
          <w:rFonts w:ascii="Arial" w:eastAsia="Times New Roman" w:hAnsi="Arial" w:cs="Arial"/>
          <w:color w:val="000000" w:themeColor="text1"/>
          <w:sz w:val="24"/>
          <w:szCs w:val="24"/>
          <w:lang w:val="el-GR"/>
        </w:rPr>
        <w:t>απαραίτητα</w:t>
      </w:r>
      <w:r w:rsidR="00ED704E">
        <w:rPr>
          <w:rFonts w:ascii="Arial" w:eastAsia="Times New Roman" w:hAnsi="Arial" w:cs="Arial"/>
          <w:color w:val="000000" w:themeColor="text1"/>
          <w:sz w:val="24"/>
          <w:szCs w:val="24"/>
          <w:lang w:val="el-GR"/>
        </w:rPr>
        <w:t xml:space="preserve"> για την </w:t>
      </w:r>
      <w:r w:rsidR="00F8174F">
        <w:rPr>
          <w:rFonts w:ascii="Arial" w:eastAsia="Times New Roman" w:hAnsi="Arial" w:cs="Arial"/>
          <w:color w:val="000000" w:themeColor="text1"/>
          <w:sz w:val="24"/>
          <w:szCs w:val="24"/>
          <w:lang w:val="el-GR"/>
        </w:rPr>
        <w:t>λειτουργία</w:t>
      </w:r>
      <w:r w:rsidR="00ED704E">
        <w:rPr>
          <w:rFonts w:ascii="Arial" w:eastAsia="Times New Roman" w:hAnsi="Arial" w:cs="Arial"/>
          <w:color w:val="000000" w:themeColor="text1"/>
          <w:sz w:val="24"/>
          <w:szCs w:val="24"/>
          <w:lang w:val="el-GR"/>
        </w:rPr>
        <w:t xml:space="preserve"> </w:t>
      </w:r>
      <w:r w:rsidR="00F8174F">
        <w:rPr>
          <w:rFonts w:ascii="Arial" w:eastAsia="Times New Roman" w:hAnsi="Arial" w:cs="Arial"/>
          <w:color w:val="000000" w:themeColor="text1"/>
          <w:sz w:val="24"/>
          <w:szCs w:val="24"/>
          <w:lang w:val="el-GR"/>
        </w:rPr>
        <w:t>διαφόρων</w:t>
      </w:r>
      <w:r w:rsidR="00ED704E">
        <w:rPr>
          <w:rFonts w:ascii="Arial" w:eastAsia="Times New Roman" w:hAnsi="Arial" w:cs="Arial"/>
          <w:color w:val="000000" w:themeColor="text1"/>
          <w:sz w:val="24"/>
          <w:szCs w:val="24"/>
          <w:lang w:val="el-GR"/>
        </w:rPr>
        <w:t xml:space="preserve"> </w:t>
      </w:r>
      <w:r w:rsidR="00F8174F">
        <w:rPr>
          <w:rFonts w:ascii="Arial" w:eastAsia="Times New Roman" w:hAnsi="Arial" w:cs="Arial"/>
          <w:color w:val="000000" w:themeColor="text1"/>
          <w:sz w:val="24"/>
          <w:szCs w:val="24"/>
          <w:lang w:val="el-GR"/>
        </w:rPr>
        <w:t>μηχανημάτων</w:t>
      </w:r>
      <w:r w:rsidR="00ED704E">
        <w:rPr>
          <w:rFonts w:ascii="Arial" w:eastAsia="Times New Roman" w:hAnsi="Arial" w:cs="Arial"/>
          <w:color w:val="000000" w:themeColor="text1"/>
          <w:sz w:val="24"/>
          <w:szCs w:val="24"/>
          <w:lang w:val="el-GR"/>
        </w:rPr>
        <w:t xml:space="preserve"> στα </w:t>
      </w:r>
      <w:r w:rsidR="00F8174F">
        <w:rPr>
          <w:rFonts w:ascii="Arial" w:eastAsia="Times New Roman" w:hAnsi="Arial" w:cs="Arial"/>
          <w:color w:val="000000" w:themeColor="text1"/>
          <w:sz w:val="24"/>
          <w:szCs w:val="24"/>
          <w:lang w:val="el-GR"/>
        </w:rPr>
        <w:t>πλοία</w:t>
      </w:r>
      <w:r w:rsidR="002607B0" w:rsidRPr="002607B0">
        <w:rPr>
          <w:rFonts w:ascii="Arial" w:eastAsia="Times New Roman" w:hAnsi="Arial" w:cs="Arial"/>
          <w:color w:val="000000" w:themeColor="text1"/>
          <w:sz w:val="24"/>
          <w:szCs w:val="24"/>
          <w:lang w:val="el-GR"/>
        </w:rPr>
        <w:t xml:space="preserve"> (</w:t>
      </w:r>
      <w:r w:rsidR="002607B0">
        <w:rPr>
          <w:rFonts w:ascii="Arial" w:eastAsia="Times New Roman" w:hAnsi="Arial" w:cs="Arial"/>
          <w:color w:val="000000" w:themeColor="text1"/>
          <w:sz w:val="24"/>
          <w:szCs w:val="24"/>
          <w:lang w:val="el-GR"/>
        </w:rPr>
        <w:t>Είδη πετρελαίου, λιπαντικά)</w:t>
      </w:r>
      <w:r w:rsidR="00ED704E">
        <w:rPr>
          <w:rFonts w:ascii="Arial" w:eastAsia="Times New Roman" w:hAnsi="Arial" w:cs="Arial"/>
          <w:color w:val="000000" w:themeColor="text1"/>
          <w:sz w:val="24"/>
          <w:szCs w:val="24"/>
          <w:lang w:val="el-GR"/>
        </w:rPr>
        <w:t>.</w:t>
      </w:r>
    </w:p>
    <w:p w14:paraId="6085B029" w14:textId="77777777" w:rsidR="00A00BAF" w:rsidRDefault="00A00BAF" w:rsidP="002607B0">
      <w:pPr>
        <w:shd w:val="clear" w:color="auto" w:fill="FFFFFF"/>
        <w:spacing w:after="0" w:line="240" w:lineRule="auto"/>
        <w:rPr>
          <w:rFonts w:ascii="Arial" w:eastAsia="Times New Roman" w:hAnsi="Arial" w:cs="Arial"/>
          <w:color w:val="000000" w:themeColor="text1"/>
          <w:sz w:val="24"/>
          <w:szCs w:val="24"/>
          <w:lang w:val="el-GR"/>
        </w:rPr>
      </w:pPr>
    </w:p>
    <w:p w14:paraId="03C3F2DC" w14:textId="77777777" w:rsidR="00A00BAF" w:rsidRDefault="00A00BAF" w:rsidP="00A00BAF">
      <w:pPr>
        <w:shd w:val="clear" w:color="auto" w:fill="FFFFFF"/>
        <w:spacing w:after="0" w:line="240" w:lineRule="auto"/>
        <w:jc w:val="center"/>
        <w:rPr>
          <w:rFonts w:ascii="Arial" w:eastAsia="Times New Roman" w:hAnsi="Arial" w:cs="Arial"/>
          <w:color w:val="000000" w:themeColor="text1"/>
          <w:sz w:val="24"/>
          <w:szCs w:val="24"/>
        </w:rPr>
      </w:pPr>
      <w:r w:rsidRPr="00A00BAF">
        <w:rPr>
          <w:rFonts w:ascii="Arial" w:eastAsia="Times New Roman" w:hAnsi="Arial" w:cs="Arial"/>
          <w:noProof/>
          <w:color w:val="000000" w:themeColor="text1"/>
          <w:sz w:val="24"/>
          <w:szCs w:val="24"/>
        </w:rPr>
        <w:drawing>
          <wp:inline distT="0" distB="0" distL="0" distR="0" wp14:anchorId="18F5D24F" wp14:editId="2991D5AD">
            <wp:extent cx="2828925" cy="2828925"/>
            <wp:effectExtent l="0" t="0" r="9525" b="9525"/>
            <wp:docPr id="8" name="Picture 8" descr="C:\Users\LENOVO\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8925" cy="2828925"/>
                    </a:xfrm>
                    <a:prstGeom prst="rect">
                      <a:avLst/>
                    </a:prstGeom>
                    <a:noFill/>
                    <a:ln>
                      <a:noFill/>
                    </a:ln>
                  </pic:spPr>
                </pic:pic>
              </a:graphicData>
            </a:graphic>
          </wp:inline>
        </w:drawing>
      </w:r>
      <w:r w:rsidRPr="00A00BAF">
        <w:rPr>
          <w:rFonts w:ascii="Arial" w:eastAsia="Times New Roman" w:hAnsi="Arial" w:cs="Arial"/>
          <w:noProof/>
          <w:color w:val="000000" w:themeColor="text1"/>
          <w:sz w:val="24"/>
          <w:szCs w:val="24"/>
        </w:rPr>
        <w:drawing>
          <wp:inline distT="0" distB="0" distL="0" distR="0" wp14:anchorId="5ABF116F" wp14:editId="6F0CA304">
            <wp:extent cx="2943225" cy="2802463"/>
            <wp:effectExtent l="0" t="0" r="0" b="0"/>
            <wp:docPr id="12" name="Picture 12" descr="C:\Users\LENOVO\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3628" cy="2821890"/>
                    </a:xfrm>
                    <a:prstGeom prst="rect">
                      <a:avLst/>
                    </a:prstGeom>
                    <a:noFill/>
                    <a:ln>
                      <a:noFill/>
                    </a:ln>
                  </pic:spPr>
                </pic:pic>
              </a:graphicData>
            </a:graphic>
          </wp:inline>
        </w:drawing>
      </w:r>
    </w:p>
    <w:p w14:paraId="0F488CDC" w14:textId="77777777" w:rsidR="00A00BAF" w:rsidRDefault="00A00BAF" w:rsidP="00A00BAF">
      <w:pPr>
        <w:shd w:val="clear" w:color="auto" w:fill="FFFFFF"/>
        <w:spacing w:after="0" w:line="240" w:lineRule="auto"/>
        <w:jc w:val="center"/>
        <w:rPr>
          <w:rFonts w:ascii="Arial" w:eastAsia="Times New Roman" w:hAnsi="Arial" w:cs="Arial"/>
          <w:color w:val="000000" w:themeColor="text1"/>
          <w:sz w:val="24"/>
          <w:szCs w:val="24"/>
        </w:rPr>
      </w:pPr>
    </w:p>
    <w:p w14:paraId="6D508A78" w14:textId="77777777" w:rsidR="00F76A99" w:rsidRDefault="00F76A99" w:rsidP="00A00BAF">
      <w:pPr>
        <w:shd w:val="clear" w:color="auto" w:fill="FFFFFF"/>
        <w:spacing w:after="0" w:line="240" w:lineRule="auto"/>
        <w:jc w:val="center"/>
        <w:rPr>
          <w:rFonts w:ascii="Arial" w:eastAsia="Times New Roman" w:hAnsi="Arial" w:cs="Arial"/>
          <w:color w:val="000000" w:themeColor="text1"/>
          <w:sz w:val="24"/>
          <w:szCs w:val="24"/>
        </w:rPr>
      </w:pPr>
    </w:p>
    <w:p w14:paraId="45DD006D" w14:textId="77777777" w:rsidR="00F76A99" w:rsidRPr="00A00BAF" w:rsidRDefault="00F76A99" w:rsidP="00A00BAF">
      <w:pPr>
        <w:shd w:val="clear" w:color="auto" w:fill="FFFFFF"/>
        <w:spacing w:after="0" w:line="240" w:lineRule="auto"/>
        <w:jc w:val="center"/>
        <w:rPr>
          <w:rFonts w:ascii="Arial" w:eastAsia="Times New Roman" w:hAnsi="Arial" w:cs="Arial"/>
          <w:color w:val="000000" w:themeColor="text1"/>
          <w:sz w:val="24"/>
          <w:szCs w:val="24"/>
        </w:rPr>
      </w:pPr>
    </w:p>
    <w:p w14:paraId="4A661F8D" w14:textId="77777777" w:rsidR="00A00BAF" w:rsidRDefault="00DB58C0" w:rsidP="00A00BAF">
      <w:pPr>
        <w:shd w:val="clear" w:color="auto" w:fill="FFFFFF"/>
        <w:spacing w:after="0" w:line="240" w:lineRule="auto"/>
        <w:jc w:val="center"/>
        <w:rPr>
          <w:rFonts w:ascii="Arial" w:eastAsia="Times New Roman" w:hAnsi="Arial" w:cs="Arial"/>
          <w:color w:val="000000" w:themeColor="text1"/>
          <w:sz w:val="24"/>
          <w:szCs w:val="24"/>
          <w:lang w:val="el-GR"/>
        </w:rPr>
      </w:pPr>
      <w:r>
        <w:rPr>
          <w:noProof/>
        </w:rPr>
        <w:drawing>
          <wp:inline distT="0" distB="0" distL="0" distR="0" wp14:anchorId="52D6CC89" wp14:editId="157175D2">
            <wp:extent cx="4882101" cy="2742582"/>
            <wp:effectExtent l="0" t="0" r="0" b="635"/>
            <wp:docPr id="2" name="Picture 2" descr="Purifier Room... - Anglo-Eastern Ship Management Office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rifier Room... - Anglo-Eastern Ship Management Office Photo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8958" cy="2757669"/>
                    </a:xfrm>
                    <a:prstGeom prst="rect">
                      <a:avLst/>
                    </a:prstGeom>
                    <a:noFill/>
                    <a:ln>
                      <a:noFill/>
                    </a:ln>
                  </pic:spPr>
                </pic:pic>
              </a:graphicData>
            </a:graphic>
          </wp:inline>
        </w:drawing>
      </w:r>
    </w:p>
    <w:p w14:paraId="4AD548C7" w14:textId="77777777" w:rsidR="00A00BAF" w:rsidRDefault="00A00BAF" w:rsidP="002607B0">
      <w:pPr>
        <w:shd w:val="clear" w:color="auto" w:fill="FFFFFF"/>
        <w:spacing w:after="0" w:line="240" w:lineRule="auto"/>
        <w:rPr>
          <w:rFonts w:ascii="Arial" w:eastAsia="Times New Roman" w:hAnsi="Arial" w:cs="Arial"/>
          <w:color w:val="000000" w:themeColor="text1"/>
          <w:sz w:val="24"/>
          <w:szCs w:val="24"/>
          <w:lang w:val="el-GR"/>
        </w:rPr>
      </w:pPr>
    </w:p>
    <w:p w14:paraId="7355CAFD" w14:textId="77777777" w:rsidR="00A00BAF" w:rsidRDefault="00A00BAF" w:rsidP="002607B0">
      <w:pPr>
        <w:shd w:val="clear" w:color="auto" w:fill="FFFFFF"/>
        <w:spacing w:after="0" w:line="240" w:lineRule="auto"/>
        <w:rPr>
          <w:rFonts w:ascii="Arial" w:eastAsia="Times New Roman" w:hAnsi="Arial" w:cs="Arial"/>
          <w:color w:val="000000" w:themeColor="text1"/>
          <w:sz w:val="24"/>
          <w:szCs w:val="24"/>
          <w:lang w:val="el-GR"/>
        </w:rPr>
      </w:pPr>
    </w:p>
    <w:p w14:paraId="3D593DCD" w14:textId="77777777" w:rsidR="00A00BAF" w:rsidRDefault="00A00BAF" w:rsidP="002607B0">
      <w:pPr>
        <w:shd w:val="clear" w:color="auto" w:fill="FFFFFF"/>
        <w:spacing w:after="0" w:line="240" w:lineRule="auto"/>
        <w:rPr>
          <w:rFonts w:ascii="Arial" w:eastAsia="Times New Roman" w:hAnsi="Arial" w:cs="Arial"/>
          <w:color w:val="000000" w:themeColor="text1"/>
          <w:sz w:val="24"/>
          <w:szCs w:val="24"/>
          <w:lang w:val="el-GR"/>
        </w:rPr>
      </w:pPr>
    </w:p>
    <w:p w14:paraId="23A4BEE9" w14:textId="77777777" w:rsidR="00A00BAF" w:rsidRDefault="00A00BAF" w:rsidP="002607B0">
      <w:pPr>
        <w:shd w:val="clear" w:color="auto" w:fill="FFFFFF"/>
        <w:spacing w:after="0" w:line="240" w:lineRule="auto"/>
        <w:rPr>
          <w:rFonts w:ascii="Arial" w:eastAsia="Times New Roman" w:hAnsi="Arial" w:cs="Arial"/>
          <w:color w:val="000000" w:themeColor="text1"/>
          <w:sz w:val="24"/>
          <w:szCs w:val="24"/>
          <w:lang w:val="el-GR"/>
        </w:rPr>
      </w:pPr>
    </w:p>
    <w:p w14:paraId="023CB788" w14:textId="77777777" w:rsidR="00A00BAF" w:rsidRDefault="00A00BAF" w:rsidP="002607B0">
      <w:pPr>
        <w:shd w:val="clear" w:color="auto" w:fill="FFFFFF"/>
        <w:spacing w:after="0" w:line="240" w:lineRule="auto"/>
        <w:rPr>
          <w:rFonts w:ascii="Arial" w:eastAsia="Times New Roman" w:hAnsi="Arial" w:cs="Arial"/>
          <w:color w:val="000000" w:themeColor="text1"/>
          <w:sz w:val="24"/>
          <w:szCs w:val="24"/>
          <w:lang w:val="el-GR"/>
        </w:rPr>
      </w:pPr>
    </w:p>
    <w:p w14:paraId="6E598970" w14:textId="77777777" w:rsidR="00A00BAF" w:rsidRDefault="00A00BAF" w:rsidP="002607B0">
      <w:pPr>
        <w:shd w:val="clear" w:color="auto" w:fill="FFFFFF"/>
        <w:spacing w:after="0" w:line="240" w:lineRule="auto"/>
        <w:rPr>
          <w:rFonts w:ascii="Arial" w:eastAsia="Times New Roman" w:hAnsi="Arial" w:cs="Arial"/>
          <w:color w:val="000000" w:themeColor="text1"/>
          <w:sz w:val="24"/>
          <w:szCs w:val="24"/>
          <w:lang w:val="el-GR"/>
        </w:rPr>
      </w:pPr>
    </w:p>
    <w:p w14:paraId="7BFA6DE5" w14:textId="77777777" w:rsidR="00A00BAF" w:rsidRDefault="00A00BAF" w:rsidP="002607B0">
      <w:pPr>
        <w:shd w:val="clear" w:color="auto" w:fill="FFFFFF"/>
        <w:spacing w:after="0" w:line="240" w:lineRule="auto"/>
        <w:rPr>
          <w:rFonts w:ascii="Arial" w:eastAsia="Times New Roman" w:hAnsi="Arial" w:cs="Arial"/>
          <w:color w:val="000000" w:themeColor="text1"/>
          <w:sz w:val="24"/>
          <w:szCs w:val="24"/>
          <w:lang w:val="el-GR"/>
        </w:rPr>
      </w:pPr>
    </w:p>
    <w:p w14:paraId="5156E3CD" w14:textId="77777777" w:rsidR="00A00BAF" w:rsidRDefault="00A00BAF" w:rsidP="002607B0">
      <w:pPr>
        <w:shd w:val="clear" w:color="auto" w:fill="FFFFFF"/>
        <w:spacing w:after="0" w:line="240" w:lineRule="auto"/>
        <w:rPr>
          <w:rFonts w:ascii="Arial" w:eastAsia="Times New Roman" w:hAnsi="Arial" w:cs="Arial"/>
          <w:color w:val="000000" w:themeColor="text1"/>
          <w:sz w:val="24"/>
          <w:szCs w:val="24"/>
          <w:lang w:val="el-GR"/>
        </w:rPr>
      </w:pPr>
    </w:p>
    <w:p w14:paraId="0D6E01D2" w14:textId="77777777" w:rsidR="00A00BAF" w:rsidRDefault="00A00BAF" w:rsidP="002607B0">
      <w:pPr>
        <w:shd w:val="clear" w:color="auto" w:fill="FFFFFF"/>
        <w:spacing w:after="0" w:line="240" w:lineRule="auto"/>
        <w:rPr>
          <w:rFonts w:ascii="Arial" w:eastAsia="Times New Roman" w:hAnsi="Arial" w:cs="Arial"/>
          <w:color w:val="000000" w:themeColor="text1"/>
          <w:sz w:val="24"/>
          <w:szCs w:val="24"/>
          <w:lang w:val="el-GR"/>
        </w:rPr>
      </w:pPr>
    </w:p>
    <w:p w14:paraId="5048A0AB" w14:textId="77777777" w:rsidR="007306EC" w:rsidRDefault="007306EC" w:rsidP="002607B0">
      <w:pPr>
        <w:shd w:val="clear" w:color="auto" w:fill="FFFFFF"/>
        <w:spacing w:after="0" w:line="240" w:lineRule="auto"/>
        <w:rPr>
          <w:rFonts w:ascii="Arial" w:eastAsia="Times New Roman" w:hAnsi="Arial" w:cs="Arial"/>
          <w:color w:val="000000" w:themeColor="text1"/>
          <w:sz w:val="24"/>
          <w:szCs w:val="24"/>
          <w:lang w:val="el-GR"/>
        </w:rPr>
      </w:pPr>
    </w:p>
    <w:p w14:paraId="0D488FA0" w14:textId="77777777" w:rsidR="007306EC" w:rsidRDefault="007306EC" w:rsidP="002607B0">
      <w:pPr>
        <w:shd w:val="clear" w:color="auto" w:fill="FFFFFF"/>
        <w:spacing w:after="0" w:line="240" w:lineRule="auto"/>
        <w:rPr>
          <w:rFonts w:ascii="Arial" w:eastAsia="Times New Roman" w:hAnsi="Arial" w:cs="Arial"/>
          <w:color w:val="000000" w:themeColor="text1"/>
          <w:sz w:val="24"/>
          <w:szCs w:val="24"/>
          <w:lang w:val="el-GR"/>
        </w:rPr>
      </w:pPr>
    </w:p>
    <w:p w14:paraId="33BA95E3" w14:textId="77777777" w:rsidR="00F8174F" w:rsidRDefault="00F8174F" w:rsidP="00CC4B7A">
      <w:pPr>
        <w:shd w:val="clear" w:color="auto" w:fill="FFFFFF"/>
        <w:spacing w:after="0" w:line="240" w:lineRule="auto"/>
        <w:rPr>
          <w:rFonts w:ascii="Arial" w:eastAsia="Times New Roman" w:hAnsi="Arial" w:cs="Arial"/>
          <w:b/>
          <w:bCs/>
          <w:color w:val="000000" w:themeColor="text1"/>
          <w:sz w:val="24"/>
          <w:szCs w:val="24"/>
          <w:u w:val="single"/>
          <w:lang w:val="el-GR"/>
        </w:rPr>
      </w:pPr>
      <w:r w:rsidRPr="00F8174F">
        <w:rPr>
          <w:rFonts w:ascii="Arial" w:eastAsia="Times New Roman" w:hAnsi="Arial" w:cs="Arial"/>
          <w:b/>
          <w:bCs/>
          <w:color w:val="000000" w:themeColor="text1"/>
          <w:sz w:val="24"/>
          <w:szCs w:val="24"/>
          <w:u w:val="single"/>
          <w:lang w:val="el-GR"/>
        </w:rPr>
        <w:lastRenderedPageBreak/>
        <w:t xml:space="preserve">Πως </w:t>
      </w:r>
      <w:r w:rsidR="002607B0">
        <w:rPr>
          <w:rFonts w:ascii="Arial" w:eastAsia="Times New Roman" w:hAnsi="Arial" w:cs="Arial"/>
          <w:b/>
          <w:bCs/>
          <w:color w:val="000000" w:themeColor="text1"/>
          <w:sz w:val="24"/>
          <w:szCs w:val="24"/>
          <w:u w:val="single"/>
          <w:lang w:val="el-GR"/>
        </w:rPr>
        <w:t xml:space="preserve">ο Φ.Δ. </w:t>
      </w:r>
      <w:r w:rsidRPr="00F8174F">
        <w:rPr>
          <w:rFonts w:ascii="Arial" w:eastAsia="Times New Roman" w:hAnsi="Arial" w:cs="Arial"/>
          <w:b/>
          <w:bCs/>
          <w:color w:val="000000" w:themeColor="text1"/>
          <w:sz w:val="24"/>
          <w:szCs w:val="24"/>
          <w:u w:val="single"/>
          <w:lang w:val="el-GR"/>
        </w:rPr>
        <w:t xml:space="preserve">καθαρίζει τα ρευστά? </w:t>
      </w:r>
      <w:r w:rsidR="00CC4B7A">
        <w:rPr>
          <w:rFonts w:ascii="Arial" w:eastAsia="Times New Roman" w:hAnsi="Arial" w:cs="Arial"/>
          <w:b/>
          <w:bCs/>
          <w:color w:val="000000" w:themeColor="text1"/>
          <w:sz w:val="24"/>
          <w:szCs w:val="24"/>
          <w:u w:val="single"/>
          <w:lang w:val="el-GR"/>
        </w:rPr>
        <w:t>Π</w:t>
      </w:r>
      <w:r w:rsidRPr="00F8174F">
        <w:rPr>
          <w:rFonts w:ascii="Arial" w:eastAsia="Times New Roman" w:hAnsi="Arial" w:cs="Arial"/>
          <w:b/>
          <w:bCs/>
          <w:color w:val="000000" w:themeColor="text1"/>
          <w:sz w:val="24"/>
          <w:szCs w:val="24"/>
          <w:u w:val="single"/>
          <w:lang w:val="el-GR"/>
        </w:rPr>
        <w:t>οια είναι αυτά τα ρευστά που αναφέρ</w:t>
      </w:r>
      <w:r w:rsidR="00CC4B7A">
        <w:rPr>
          <w:rFonts w:ascii="Arial" w:eastAsia="Times New Roman" w:hAnsi="Arial" w:cs="Arial"/>
          <w:b/>
          <w:bCs/>
          <w:color w:val="000000" w:themeColor="text1"/>
          <w:sz w:val="24"/>
          <w:szCs w:val="24"/>
          <w:u w:val="single"/>
          <w:lang w:val="el-GR"/>
        </w:rPr>
        <w:t>ου</w:t>
      </w:r>
      <w:r w:rsidRPr="00F8174F">
        <w:rPr>
          <w:rFonts w:ascii="Arial" w:eastAsia="Times New Roman" w:hAnsi="Arial" w:cs="Arial"/>
          <w:b/>
          <w:bCs/>
          <w:color w:val="000000" w:themeColor="text1"/>
          <w:sz w:val="24"/>
          <w:szCs w:val="24"/>
          <w:u w:val="single"/>
          <w:lang w:val="el-GR"/>
        </w:rPr>
        <w:t>με</w:t>
      </w:r>
      <w:r w:rsidRPr="00CC4B7A">
        <w:rPr>
          <w:rFonts w:ascii="Arial" w:eastAsia="Times New Roman" w:hAnsi="Arial" w:cs="Arial"/>
          <w:b/>
          <w:bCs/>
          <w:color w:val="000000" w:themeColor="text1"/>
          <w:sz w:val="24"/>
          <w:szCs w:val="24"/>
          <w:lang w:val="el-GR"/>
        </w:rPr>
        <w:t>?</w:t>
      </w:r>
    </w:p>
    <w:p w14:paraId="1814F81D" w14:textId="77777777" w:rsidR="00F8174F" w:rsidRDefault="00F8174F" w:rsidP="002607B0">
      <w:pPr>
        <w:shd w:val="clear" w:color="auto" w:fill="FFFFFF"/>
        <w:spacing w:after="0" w:line="240" w:lineRule="auto"/>
        <w:rPr>
          <w:rFonts w:ascii="Arial" w:eastAsia="Times New Roman" w:hAnsi="Arial" w:cs="Arial"/>
          <w:color w:val="000000" w:themeColor="text1"/>
          <w:sz w:val="24"/>
          <w:szCs w:val="24"/>
          <w:lang w:val="el-GR"/>
        </w:rPr>
      </w:pPr>
      <w:r>
        <w:rPr>
          <w:rFonts w:ascii="Arial" w:eastAsia="Times New Roman" w:hAnsi="Arial" w:cs="Arial"/>
          <w:color w:val="000000" w:themeColor="text1"/>
          <w:sz w:val="24"/>
          <w:szCs w:val="24"/>
          <w:lang w:val="el-GR"/>
        </w:rPr>
        <w:t xml:space="preserve">Η </w:t>
      </w:r>
      <w:r w:rsidR="00CC4B7A">
        <w:rPr>
          <w:rFonts w:ascii="Arial" w:eastAsia="Times New Roman" w:hAnsi="Arial" w:cs="Arial"/>
          <w:color w:val="000000" w:themeColor="text1"/>
          <w:sz w:val="24"/>
          <w:szCs w:val="24"/>
          <w:lang w:val="el-GR"/>
        </w:rPr>
        <w:t>λειτουργία</w:t>
      </w:r>
      <w:r>
        <w:rPr>
          <w:rFonts w:ascii="Arial" w:eastAsia="Times New Roman" w:hAnsi="Arial" w:cs="Arial"/>
          <w:color w:val="000000" w:themeColor="text1"/>
          <w:sz w:val="24"/>
          <w:szCs w:val="24"/>
          <w:lang w:val="el-GR"/>
        </w:rPr>
        <w:t xml:space="preserve"> του </w:t>
      </w:r>
      <w:r w:rsidR="00CC4B7A">
        <w:rPr>
          <w:rFonts w:ascii="Arial" w:eastAsia="Times New Roman" w:hAnsi="Arial" w:cs="Arial"/>
          <w:color w:val="000000" w:themeColor="text1"/>
          <w:sz w:val="24"/>
          <w:szCs w:val="24"/>
          <w:lang w:val="el-GR"/>
        </w:rPr>
        <w:t>βασίζεται</w:t>
      </w:r>
      <w:r>
        <w:rPr>
          <w:rFonts w:ascii="Arial" w:eastAsia="Times New Roman" w:hAnsi="Arial" w:cs="Arial"/>
          <w:color w:val="000000" w:themeColor="text1"/>
          <w:sz w:val="24"/>
          <w:szCs w:val="24"/>
          <w:lang w:val="el-GR"/>
        </w:rPr>
        <w:t xml:space="preserve"> στην </w:t>
      </w:r>
      <w:r w:rsidR="00CC4B7A">
        <w:rPr>
          <w:rFonts w:ascii="Arial" w:eastAsia="Times New Roman" w:hAnsi="Arial" w:cs="Arial"/>
          <w:color w:val="000000" w:themeColor="text1"/>
          <w:sz w:val="24"/>
          <w:szCs w:val="24"/>
          <w:lang w:val="el-GR"/>
        </w:rPr>
        <w:t>περιστροφή</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ενός</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συγκροτήματος</w:t>
      </w:r>
      <w:r>
        <w:rPr>
          <w:rFonts w:ascii="Arial" w:eastAsia="Times New Roman" w:hAnsi="Arial" w:cs="Arial"/>
          <w:color w:val="000000" w:themeColor="text1"/>
          <w:sz w:val="24"/>
          <w:szCs w:val="24"/>
          <w:lang w:val="el-GR"/>
        </w:rPr>
        <w:t xml:space="preserve"> που </w:t>
      </w:r>
      <w:r w:rsidR="00CC4B7A">
        <w:rPr>
          <w:rFonts w:ascii="Arial" w:eastAsia="Times New Roman" w:hAnsi="Arial" w:cs="Arial"/>
          <w:color w:val="000000" w:themeColor="text1"/>
          <w:sz w:val="24"/>
          <w:szCs w:val="24"/>
          <w:lang w:val="el-GR"/>
        </w:rPr>
        <w:t>υπάρχει</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εντός</w:t>
      </w:r>
      <w:r>
        <w:rPr>
          <w:rFonts w:ascii="Arial" w:eastAsia="Times New Roman" w:hAnsi="Arial" w:cs="Arial"/>
          <w:color w:val="000000" w:themeColor="text1"/>
          <w:sz w:val="24"/>
          <w:szCs w:val="24"/>
          <w:lang w:val="el-GR"/>
        </w:rPr>
        <w:t xml:space="preserve"> του </w:t>
      </w:r>
      <w:r w:rsidR="00CC4B7A">
        <w:rPr>
          <w:rFonts w:ascii="Arial" w:eastAsia="Times New Roman" w:hAnsi="Arial" w:cs="Arial"/>
          <w:color w:val="000000" w:themeColor="text1"/>
          <w:sz w:val="24"/>
          <w:szCs w:val="24"/>
          <w:lang w:val="el-GR"/>
        </w:rPr>
        <w:t>διαχωριστήρα</w:t>
      </w:r>
      <w:r w:rsidR="002607B0">
        <w:rPr>
          <w:rFonts w:ascii="Arial" w:eastAsia="Times New Roman" w:hAnsi="Arial" w:cs="Arial"/>
          <w:color w:val="000000" w:themeColor="text1"/>
          <w:sz w:val="24"/>
          <w:szCs w:val="24"/>
          <w:lang w:val="el-GR"/>
        </w:rPr>
        <w:t>. Λ</w:t>
      </w:r>
      <w:r w:rsidR="00CC4B7A">
        <w:rPr>
          <w:rFonts w:ascii="Arial" w:eastAsia="Times New Roman" w:hAnsi="Arial" w:cs="Arial"/>
          <w:color w:val="000000" w:themeColor="text1"/>
          <w:sz w:val="24"/>
          <w:szCs w:val="24"/>
          <w:lang w:val="el-GR"/>
        </w:rPr>
        <w:t>όγο</w:t>
      </w:r>
      <w:r>
        <w:rPr>
          <w:rFonts w:ascii="Arial" w:eastAsia="Times New Roman" w:hAnsi="Arial" w:cs="Arial"/>
          <w:color w:val="000000" w:themeColor="text1"/>
          <w:sz w:val="24"/>
          <w:szCs w:val="24"/>
          <w:lang w:val="el-GR"/>
        </w:rPr>
        <w:t xml:space="preserve"> της </w:t>
      </w:r>
      <w:r w:rsidR="00CC4B7A">
        <w:rPr>
          <w:rFonts w:ascii="Arial" w:eastAsia="Times New Roman" w:hAnsi="Arial" w:cs="Arial"/>
          <w:color w:val="000000" w:themeColor="text1"/>
          <w:sz w:val="24"/>
          <w:szCs w:val="24"/>
          <w:lang w:val="el-GR"/>
        </w:rPr>
        <w:t>περιστροφής</w:t>
      </w:r>
      <w:r>
        <w:rPr>
          <w:rFonts w:ascii="Arial" w:eastAsia="Times New Roman" w:hAnsi="Arial" w:cs="Arial"/>
          <w:color w:val="000000" w:themeColor="text1"/>
          <w:sz w:val="24"/>
          <w:szCs w:val="24"/>
          <w:lang w:val="el-GR"/>
        </w:rPr>
        <w:t xml:space="preserve"> του </w:t>
      </w:r>
      <w:r w:rsidR="00CC4B7A">
        <w:rPr>
          <w:rFonts w:ascii="Arial" w:eastAsia="Times New Roman" w:hAnsi="Arial" w:cs="Arial"/>
          <w:color w:val="000000" w:themeColor="text1"/>
          <w:sz w:val="24"/>
          <w:szCs w:val="24"/>
          <w:lang w:val="el-GR"/>
        </w:rPr>
        <w:t>δοχείου</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δημιουργείται</w:t>
      </w:r>
      <w:r>
        <w:rPr>
          <w:rFonts w:ascii="Arial" w:eastAsia="Times New Roman" w:hAnsi="Arial" w:cs="Arial"/>
          <w:color w:val="000000" w:themeColor="text1"/>
          <w:sz w:val="24"/>
          <w:szCs w:val="24"/>
          <w:lang w:val="el-GR"/>
        </w:rPr>
        <w:t xml:space="preserve"> μια </w:t>
      </w:r>
      <w:r w:rsidR="00CC4B7A">
        <w:rPr>
          <w:rFonts w:ascii="Arial" w:eastAsia="Times New Roman" w:hAnsi="Arial" w:cs="Arial"/>
          <w:color w:val="000000" w:themeColor="text1"/>
          <w:sz w:val="24"/>
          <w:szCs w:val="24"/>
          <w:lang w:val="el-GR"/>
        </w:rPr>
        <w:t>φυγόκεντρή</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δύναμη</w:t>
      </w:r>
      <w:r>
        <w:rPr>
          <w:rFonts w:ascii="Arial" w:eastAsia="Times New Roman" w:hAnsi="Arial" w:cs="Arial"/>
          <w:color w:val="000000" w:themeColor="text1"/>
          <w:sz w:val="24"/>
          <w:szCs w:val="24"/>
          <w:lang w:val="el-GR"/>
        </w:rPr>
        <w:t xml:space="preserve"> που </w:t>
      </w:r>
      <w:r w:rsidR="00CC4B7A">
        <w:rPr>
          <w:rFonts w:ascii="Arial" w:eastAsia="Times New Roman" w:hAnsi="Arial" w:cs="Arial"/>
          <w:color w:val="000000" w:themeColor="text1"/>
          <w:sz w:val="24"/>
          <w:szCs w:val="24"/>
          <w:lang w:val="el-GR"/>
        </w:rPr>
        <w:t>μπορεί</w:t>
      </w:r>
      <w:r>
        <w:rPr>
          <w:rFonts w:ascii="Arial" w:eastAsia="Times New Roman" w:hAnsi="Arial" w:cs="Arial"/>
          <w:color w:val="000000" w:themeColor="text1"/>
          <w:sz w:val="24"/>
          <w:szCs w:val="24"/>
          <w:lang w:val="el-GR"/>
        </w:rPr>
        <w:t xml:space="preserve"> να </w:t>
      </w:r>
      <w:r w:rsidR="00CC4B7A">
        <w:rPr>
          <w:rFonts w:ascii="Arial" w:eastAsia="Times New Roman" w:hAnsi="Arial" w:cs="Arial"/>
          <w:color w:val="000000" w:themeColor="text1"/>
          <w:sz w:val="24"/>
          <w:szCs w:val="24"/>
          <w:lang w:val="el-GR"/>
        </w:rPr>
        <w:t>χωρίζει</w:t>
      </w:r>
      <w:r>
        <w:rPr>
          <w:rFonts w:ascii="Arial" w:eastAsia="Times New Roman" w:hAnsi="Arial" w:cs="Arial"/>
          <w:color w:val="000000" w:themeColor="text1"/>
          <w:sz w:val="24"/>
          <w:szCs w:val="24"/>
          <w:lang w:val="el-GR"/>
        </w:rPr>
        <w:t xml:space="preserve"> τα </w:t>
      </w:r>
      <w:r w:rsidR="00CC4B7A">
        <w:rPr>
          <w:rFonts w:ascii="Arial" w:eastAsia="Times New Roman" w:hAnsi="Arial" w:cs="Arial"/>
          <w:color w:val="000000" w:themeColor="text1"/>
          <w:sz w:val="24"/>
          <w:szCs w:val="24"/>
          <w:lang w:val="el-GR"/>
        </w:rPr>
        <w:t>διάφορα</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συστατικά</w:t>
      </w:r>
      <w:r>
        <w:rPr>
          <w:rFonts w:ascii="Arial" w:eastAsia="Times New Roman" w:hAnsi="Arial" w:cs="Arial"/>
          <w:color w:val="000000" w:themeColor="text1"/>
          <w:sz w:val="24"/>
          <w:szCs w:val="24"/>
          <w:lang w:val="el-GR"/>
        </w:rPr>
        <w:t xml:space="preserve"> που είναι </w:t>
      </w:r>
      <w:r w:rsidR="00CC4B7A">
        <w:rPr>
          <w:rFonts w:ascii="Arial" w:eastAsia="Times New Roman" w:hAnsi="Arial" w:cs="Arial"/>
          <w:color w:val="000000" w:themeColor="text1"/>
          <w:sz w:val="24"/>
          <w:szCs w:val="24"/>
          <w:lang w:val="el-GR"/>
        </w:rPr>
        <w:t>αναμιγμένα</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μέσα</w:t>
      </w:r>
      <w:r>
        <w:rPr>
          <w:rFonts w:ascii="Arial" w:eastAsia="Times New Roman" w:hAnsi="Arial" w:cs="Arial"/>
          <w:color w:val="000000" w:themeColor="text1"/>
          <w:sz w:val="24"/>
          <w:szCs w:val="24"/>
          <w:lang w:val="el-GR"/>
        </w:rPr>
        <w:t xml:space="preserve"> στο </w:t>
      </w:r>
      <w:r w:rsidR="00CC4B7A">
        <w:rPr>
          <w:rFonts w:ascii="Arial" w:eastAsia="Times New Roman" w:hAnsi="Arial" w:cs="Arial"/>
          <w:color w:val="000000" w:themeColor="text1"/>
          <w:sz w:val="24"/>
          <w:szCs w:val="24"/>
          <w:lang w:val="el-GR"/>
        </w:rPr>
        <w:t>ρευστό</w:t>
      </w:r>
      <w:r w:rsidR="002607B0">
        <w:rPr>
          <w:rFonts w:ascii="Arial" w:eastAsia="Times New Roman" w:hAnsi="Arial" w:cs="Arial"/>
          <w:color w:val="000000" w:themeColor="text1"/>
          <w:sz w:val="24"/>
          <w:szCs w:val="24"/>
          <w:lang w:val="el-GR"/>
        </w:rPr>
        <w:t>,</w:t>
      </w:r>
      <w:r>
        <w:rPr>
          <w:rFonts w:ascii="Arial" w:eastAsia="Times New Roman" w:hAnsi="Arial" w:cs="Arial"/>
          <w:color w:val="000000" w:themeColor="text1"/>
          <w:sz w:val="24"/>
          <w:szCs w:val="24"/>
          <w:lang w:val="el-GR"/>
        </w:rPr>
        <w:t xml:space="preserve"> όπως </w:t>
      </w:r>
      <w:r w:rsidR="00CC4B7A">
        <w:rPr>
          <w:rFonts w:ascii="Arial" w:eastAsia="Times New Roman" w:hAnsi="Arial" w:cs="Arial"/>
          <w:color w:val="000000" w:themeColor="text1"/>
          <w:sz w:val="24"/>
          <w:szCs w:val="24"/>
          <w:lang w:val="el-GR"/>
        </w:rPr>
        <w:t>κατάλοιπα</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ακαθαρσίες</w:t>
      </w:r>
      <w:r>
        <w:rPr>
          <w:rFonts w:ascii="Arial" w:eastAsia="Times New Roman" w:hAnsi="Arial" w:cs="Arial"/>
          <w:color w:val="000000" w:themeColor="text1"/>
          <w:sz w:val="24"/>
          <w:szCs w:val="24"/>
          <w:lang w:val="el-GR"/>
        </w:rPr>
        <w:t xml:space="preserve"> και </w:t>
      </w:r>
      <w:r w:rsidR="00CC4B7A">
        <w:rPr>
          <w:rFonts w:ascii="Arial" w:eastAsia="Times New Roman" w:hAnsi="Arial" w:cs="Arial"/>
          <w:color w:val="000000" w:themeColor="text1"/>
          <w:sz w:val="24"/>
          <w:szCs w:val="24"/>
          <w:lang w:val="el-GR"/>
        </w:rPr>
        <w:t>διαφορετική</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ποιότητα</w:t>
      </w:r>
      <w:r w:rsidR="002607B0">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ρευστών</w:t>
      </w:r>
      <w:r>
        <w:rPr>
          <w:rFonts w:ascii="Arial" w:eastAsia="Times New Roman" w:hAnsi="Arial" w:cs="Arial"/>
          <w:color w:val="000000" w:themeColor="text1"/>
          <w:sz w:val="24"/>
          <w:szCs w:val="24"/>
          <w:lang w:val="el-GR"/>
        </w:rPr>
        <w:t xml:space="preserve"> που </w:t>
      </w:r>
      <w:r w:rsidR="002607B0">
        <w:rPr>
          <w:rFonts w:ascii="Arial" w:eastAsia="Times New Roman" w:hAnsi="Arial" w:cs="Arial"/>
          <w:color w:val="000000" w:themeColor="text1"/>
          <w:sz w:val="24"/>
          <w:szCs w:val="24"/>
          <w:lang w:val="el-GR"/>
        </w:rPr>
        <w:t>έχουν</w:t>
      </w:r>
      <w:r>
        <w:rPr>
          <w:rFonts w:ascii="Arial" w:eastAsia="Times New Roman" w:hAnsi="Arial" w:cs="Arial"/>
          <w:color w:val="000000" w:themeColor="text1"/>
          <w:sz w:val="24"/>
          <w:szCs w:val="24"/>
          <w:lang w:val="el-GR"/>
        </w:rPr>
        <w:t xml:space="preserve"> </w:t>
      </w:r>
      <w:r w:rsidR="002607B0">
        <w:rPr>
          <w:rFonts w:ascii="Arial" w:eastAsia="Times New Roman" w:hAnsi="Arial" w:cs="Arial"/>
          <w:color w:val="000000" w:themeColor="text1"/>
          <w:sz w:val="24"/>
          <w:szCs w:val="24"/>
          <w:lang w:val="el-GR"/>
        </w:rPr>
        <w:t>αναμιχθεί.</w:t>
      </w:r>
      <w:r>
        <w:rPr>
          <w:rFonts w:ascii="Arial" w:eastAsia="Times New Roman" w:hAnsi="Arial" w:cs="Arial"/>
          <w:color w:val="000000" w:themeColor="text1"/>
          <w:sz w:val="24"/>
          <w:szCs w:val="24"/>
          <w:lang w:val="el-GR"/>
        </w:rPr>
        <w:t xml:space="preserve"> </w:t>
      </w:r>
      <w:r w:rsidR="002607B0">
        <w:rPr>
          <w:rFonts w:ascii="Arial" w:eastAsia="Times New Roman" w:hAnsi="Arial" w:cs="Arial"/>
          <w:color w:val="000000" w:themeColor="text1"/>
          <w:sz w:val="24"/>
          <w:szCs w:val="24"/>
          <w:lang w:val="el-GR"/>
        </w:rPr>
        <w:t>Έτσι</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επειδή</w:t>
      </w:r>
      <w:r>
        <w:rPr>
          <w:rFonts w:ascii="Arial" w:eastAsia="Times New Roman" w:hAnsi="Arial" w:cs="Arial"/>
          <w:color w:val="000000" w:themeColor="text1"/>
          <w:sz w:val="24"/>
          <w:szCs w:val="24"/>
          <w:lang w:val="el-GR"/>
        </w:rPr>
        <w:t xml:space="preserve"> όλα αυτά τα </w:t>
      </w:r>
      <w:r w:rsidR="00CC4B7A">
        <w:rPr>
          <w:rFonts w:ascii="Arial" w:eastAsia="Times New Roman" w:hAnsi="Arial" w:cs="Arial"/>
          <w:color w:val="000000" w:themeColor="text1"/>
          <w:sz w:val="24"/>
          <w:szCs w:val="24"/>
          <w:lang w:val="el-GR"/>
        </w:rPr>
        <w:t>συστατικά</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έχουν</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διαφορετική</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πυκνότητα</w:t>
      </w:r>
      <w:r>
        <w:rPr>
          <w:rFonts w:ascii="Arial" w:eastAsia="Times New Roman" w:hAnsi="Arial" w:cs="Arial"/>
          <w:color w:val="000000" w:themeColor="text1"/>
          <w:sz w:val="24"/>
          <w:szCs w:val="24"/>
          <w:lang w:val="el-GR"/>
        </w:rPr>
        <w:t xml:space="preserve"> </w:t>
      </w:r>
      <w:r w:rsidR="002607B0">
        <w:rPr>
          <w:rFonts w:ascii="Arial" w:eastAsia="Times New Roman" w:hAnsi="Arial" w:cs="Arial"/>
          <w:color w:val="000000" w:themeColor="text1"/>
          <w:sz w:val="24"/>
          <w:szCs w:val="24"/>
          <w:lang w:val="el-GR"/>
        </w:rPr>
        <w:t>ή</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ειδικό</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βάρος</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διαχωρίζονται</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μεταξύ</w:t>
      </w:r>
      <w:r>
        <w:rPr>
          <w:rFonts w:ascii="Arial" w:eastAsia="Times New Roman" w:hAnsi="Arial" w:cs="Arial"/>
          <w:color w:val="000000" w:themeColor="text1"/>
          <w:sz w:val="24"/>
          <w:szCs w:val="24"/>
          <w:lang w:val="el-GR"/>
        </w:rPr>
        <w:t xml:space="preserve"> τους.</w:t>
      </w:r>
    </w:p>
    <w:p w14:paraId="777F316C" w14:textId="77777777" w:rsidR="00450758" w:rsidRDefault="005D53D2" w:rsidP="00C23BBA">
      <w:pPr>
        <w:shd w:val="clear" w:color="auto" w:fill="FFFFFF"/>
        <w:spacing w:after="0" w:line="240" w:lineRule="auto"/>
        <w:rPr>
          <w:rFonts w:ascii="Arial" w:eastAsia="Times New Roman" w:hAnsi="Arial" w:cs="Arial"/>
          <w:color w:val="000000" w:themeColor="text1"/>
          <w:sz w:val="24"/>
          <w:szCs w:val="24"/>
          <w:lang w:val="el-GR"/>
        </w:rPr>
      </w:pPr>
      <w:r>
        <w:rPr>
          <w:rFonts w:ascii="Arial" w:eastAsia="Times New Roman" w:hAnsi="Arial" w:cs="Arial"/>
          <w:color w:val="000000" w:themeColor="text1"/>
          <w:sz w:val="24"/>
          <w:szCs w:val="24"/>
          <w:lang w:val="el-GR"/>
        </w:rPr>
        <w:t>Με άλλα λόγια, η φυγόκεντρη δύναμη που δημιουργείται από την περιστροφή, έχει το ίδιο αποτέλεσμα που δημιουργεί η δύναμη της βαρύτητας σε μια δεξαμενή.</w:t>
      </w:r>
    </w:p>
    <w:p w14:paraId="6597E19C" w14:textId="77777777" w:rsidR="00A00BAF" w:rsidRDefault="00A00BAF" w:rsidP="00C23BBA">
      <w:pPr>
        <w:shd w:val="clear" w:color="auto" w:fill="FFFFFF"/>
        <w:spacing w:after="0" w:line="240" w:lineRule="auto"/>
        <w:rPr>
          <w:rFonts w:ascii="Arial" w:eastAsia="Times New Roman" w:hAnsi="Arial" w:cs="Arial"/>
          <w:color w:val="000000" w:themeColor="text1"/>
          <w:sz w:val="24"/>
          <w:szCs w:val="24"/>
          <w:lang w:val="el-GR"/>
        </w:rPr>
      </w:pPr>
    </w:p>
    <w:p w14:paraId="0EB714BC" w14:textId="77777777" w:rsidR="00C23BBA" w:rsidRDefault="00450758" w:rsidP="00C23BBA">
      <w:pPr>
        <w:shd w:val="clear" w:color="auto" w:fill="FFFFFF"/>
        <w:spacing w:after="0" w:line="240" w:lineRule="auto"/>
        <w:ind w:right="-360"/>
        <w:jc w:val="center"/>
        <w:rPr>
          <w:rFonts w:ascii="Arial" w:eastAsia="Times New Roman" w:hAnsi="Arial" w:cs="Arial"/>
          <w:noProof/>
          <w:color w:val="000000" w:themeColor="text1"/>
          <w:sz w:val="24"/>
          <w:szCs w:val="24"/>
          <w:lang w:val="el-GR"/>
        </w:rPr>
      </w:pPr>
      <w:r w:rsidRPr="00450758">
        <w:rPr>
          <w:rFonts w:ascii="Arial" w:eastAsia="Times New Roman" w:hAnsi="Arial" w:cs="Arial"/>
          <w:noProof/>
          <w:color w:val="000000" w:themeColor="text1"/>
          <w:sz w:val="24"/>
          <w:szCs w:val="24"/>
        </w:rPr>
        <w:drawing>
          <wp:inline distT="0" distB="0" distL="0" distR="0" wp14:anchorId="3CC1A8CB" wp14:editId="6C7553BA">
            <wp:extent cx="2272352" cy="1458116"/>
            <wp:effectExtent l="0" t="0" r="0" b="8890"/>
            <wp:docPr id="4" name="Picture 4" descr="C:\Users\LENOVO\Desktop\ΠΘ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ΠΘΡ.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6994" cy="1499595"/>
                    </a:xfrm>
                    <a:prstGeom prst="rect">
                      <a:avLst/>
                    </a:prstGeom>
                    <a:noFill/>
                    <a:ln>
                      <a:noFill/>
                    </a:ln>
                  </pic:spPr>
                </pic:pic>
              </a:graphicData>
            </a:graphic>
          </wp:inline>
        </w:drawing>
      </w:r>
    </w:p>
    <w:p w14:paraId="20A33BD4" w14:textId="77777777" w:rsidR="00C23BBA" w:rsidRDefault="00C23BBA" w:rsidP="00C23BBA">
      <w:pPr>
        <w:shd w:val="clear" w:color="auto" w:fill="FFFFFF"/>
        <w:spacing w:after="0" w:line="240" w:lineRule="auto"/>
        <w:ind w:right="-360"/>
        <w:jc w:val="center"/>
        <w:rPr>
          <w:rFonts w:ascii="Arial" w:eastAsia="Times New Roman" w:hAnsi="Arial" w:cs="Arial"/>
          <w:noProof/>
          <w:color w:val="000000" w:themeColor="text1"/>
          <w:sz w:val="24"/>
          <w:szCs w:val="24"/>
          <w:lang w:val="el-GR"/>
        </w:rPr>
      </w:pPr>
    </w:p>
    <w:p w14:paraId="313AEB17" w14:textId="77777777" w:rsidR="00C23BBA" w:rsidRPr="00F330E1" w:rsidRDefault="00C23BBA" w:rsidP="00C23BBA">
      <w:pPr>
        <w:shd w:val="clear" w:color="auto" w:fill="FFFFFF"/>
        <w:spacing w:after="0" w:line="240" w:lineRule="auto"/>
        <w:ind w:right="-360"/>
        <w:jc w:val="center"/>
        <w:rPr>
          <w:rFonts w:ascii="Arial" w:eastAsia="Times New Roman" w:hAnsi="Arial" w:cs="Arial"/>
          <w:b/>
          <w:bCs/>
          <w:noProof/>
          <w:color w:val="FF0000"/>
          <w:sz w:val="24"/>
          <w:szCs w:val="24"/>
          <w:lang w:val="el-GR"/>
        </w:rPr>
      </w:pPr>
      <w:r w:rsidRPr="00F330E1">
        <w:rPr>
          <w:rFonts w:ascii="Arial" w:eastAsia="Times New Roman" w:hAnsi="Arial" w:cs="Arial"/>
          <w:b/>
          <w:bCs/>
          <w:noProof/>
          <w:color w:val="FF0000"/>
          <w:sz w:val="24"/>
          <w:szCs w:val="24"/>
          <w:lang w:val="el-GR"/>
        </w:rPr>
        <w:t>ΔΕΞΑΜΕΝΗ ΚΑΙ ΒΑΡΥΤΗΤΑ</w:t>
      </w:r>
    </w:p>
    <w:p w14:paraId="3C59983D" w14:textId="77777777" w:rsidR="00C23BBA" w:rsidRDefault="00C23BBA" w:rsidP="00C23BBA">
      <w:pPr>
        <w:shd w:val="clear" w:color="auto" w:fill="FFFFFF"/>
        <w:spacing w:after="0" w:line="240" w:lineRule="auto"/>
        <w:ind w:right="-360"/>
        <w:rPr>
          <w:rFonts w:ascii="Arial" w:eastAsia="Times New Roman" w:hAnsi="Arial" w:cs="Arial"/>
          <w:noProof/>
          <w:color w:val="000000" w:themeColor="text1"/>
          <w:sz w:val="24"/>
          <w:szCs w:val="24"/>
        </w:rPr>
      </w:pPr>
    </w:p>
    <w:p w14:paraId="54322F8E" w14:textId="77777777" w:rsidR="00A00BAF" w:rsidRDefault="00A00BAF" w:rsidP="00C23BBA">
      <w:pPr>
        <w:shd w:val="clear" w:color="auto" w:fill="FFFFFF"/>
        <w:spacing w:after="0" w:line="240" w:lineRule="auto"/>
        <w:ind w:right="-360"/>
        <w:rPr>
          <w:rFonts w:ascii="Arial" w:eastAsia="Times New Roman" w:hAnsi="Arial" w:cs="Arial"/>
          <w:noProof/>
          <w:color w:val="000000" w:themeColor="text1"/>
          <w:sz w:val="24"/>
          <w:szCs w:val="24"/>
        </w:rPr>
      </w:pPr>
    </w:p>
    <w:p w14:paraId="24573ACC" w14:textId="77777777" w:rsidR="00450758" w:rsidRDefault="00C23BBA" w:rsidP="00C23BBA">
      <w:pPr>
        <w:shd w:val="clear" w:color="auto" w:fill="FFFFFF"/>
        <w:spacing w:after="0" w:line="240" w:lineRule="auto"/>
        <w:ind w:right="-360"/>
        <w:jc w:val="center"/>
        <w:rPr>
          <w:rFonts w:ascii="Arial" w:eastAsia="Times New Roman" w:hAnsi="Arial" w:cs="Arial"/>
          <w:color w:val="000000" w:themeColor="text1"/>
          <w:sz w:val="24"/>
          <w:szCs w:val="24"/>
          <w:lang w:val="el-GR"/>
        </w:rPr>
      </w:pPr>
      <w:r w:rsidRPr="00C23BBA">
        <w:rPr>
          <w:rFonts w:ascii="Arial" w:eastAsia="Times New Roman" w:hAnsi="Arial" w:cs="Arial"/>
          <w:noProof/>
          <w:color w:val="000000" w:themeColor="text1"/>
          <w:sz w:val="24"/>
          <w:szCs w:val="24"/>
        </w:rPr>
        <w:drawing>
          <wp:inline distT="0" distB="0" distL="0" distR="0" wp14:anchorId="6C19FA8F" wp14:editId="3BAE20AF">
            <wp:extent cx="2251881" cy="1587078"/>
            <wp:effectExtent l="0" t="0" r="0" b="0"/>
            <wp:docPr id="9" name="Picture 9" descr="C:\Users\LENOVO\Desktop\P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PU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1812" cy="1608173"/>
                    </a:xfrm>
                    <a:prstGeom prst="rect">
                      <a:avLst/>
                    </a:prstGeom>
                    <a:noFill/>
                    <a:ln>
                      <a:noFill/>
                    </a:ln>
                  </pic:spPr>
                </pic:pic>
              </a:graphicData>
            </a:graphic>
          </wp:inline>
        </w:drawing>
      </w:r>
    </w:p>
    <w:p w14:paraId="41776047" w14:textId="77777777" w:rsidR="00C23BBA" w:rsidRDefault="00C23BBA" w:rsidP="00C23BBA">
      <w:pPr>
        <w:shd w:val="clear" w:color="auto" w:fill="FFFFFF"/>
        <w:spacing w:after="0" w:line="240" w:lineRule="auto"/>
        <w:ind w:right="-360"/>
        <w:jc w:val="center"/>
        <w:rPr>
          <w:rFonts w:ascii="Arial" w:eastAsia="Times New Roman" w:hAnsi="Arial" w:cs="Arial"/>
          <w:color w:val="000000" w:themeColor="text1"/>
          <w:sz w:val="24"/>
          <w:szCs w:val="24"/>
          <w:lang w:val="el-GR"/>
        </w:rPr>
      </w:pPr>
    </w:p>
    <w:p w14:paraId="1BB5582A" w14:textId="77777777" w:rsidR="00C23BBA" w:rsidRPr="00F330E1" w:rsidRDefault="00C23BBA" w:rsidP="00C23BBA">
      <w:pPr>
        <w:shd w:val="clear" w:color="auto" w:fill="FFFFFF"/>
        <w:spacing w:after="0" w:line="240" w:lineRule="auto"/>
        <w:ind w:right="-360"/>
        <w:jc w:val="center"/>
        <w:rPr>
          <w:rFonts w:ascii="Arial" w:eastAsia="Times New Roman" w:hAnsi="Arial" w:cs="Arial"/>
          <w:b/>
          <w:bCs/>
          <w:color w:val="FF0000"/>
          <w:sz w:val="24"/>
          <w:szCs w:val="24"/>
          <w:lang w:val="el-GR"/>
        </w:rPr>
      </w:pPr>
      <w:r w:rsidRPr="00F330E1">
        <w:rPr>
          <w:rFonts w:ascii="Arial" w:eastAsia="Times New Roman" w:hAnsi="Arial" w:cs="Arial"/>
          <w:b/>
          <w:bCs/>
          <w:color w:val="FF0000"/>
          <w:sz w:val="24"/>
          <w:szCs w:val="24"/>
          <w:lang w:val="el-GR"/>
        </w:rPr>
        <w:t>ΦΥΓΟΚΕΝΤΡΙΚΟ ΔΙΑΧΩΡΗΣΤΗΡΑ ΚΑΙ ΦΥΓΟΚΕΝΤΡΗ ΔΥΝΑΜΗ</w:t>
      </w:r>
    </w:p>
    <w:p w14:paraId="17040AF8" w14:textId="77777777" w:rsidR="005D53D2" w:rsidRDefault="005D53D2" w:rsidP="002607B0">
      <w:pPr>
        <w:shd w:val="clear" w:color="auto" w:fill="FFFFFF"/>
        <w:spacing w:after="0" w:line="240" w:lineRule="auto"/>
        <w:rPr>
          <w:rFonts w:ascii="Arial" w:eastAsia="Times New Roman" w:hAnsi="Arial" w:cs="Arial"/>
          <w:color w:val="000000" w:themeColor="text1"/>
          <w:sz w:val="24"/>
          <w:szCs w:val="24"/>
          <w:lang w:val="el-GR"/>
        </w:rPr>
      </w:pPr>
    </w:p>
    <w:p w14:paraId="1125790E" w14:textId="77777777" w:rsidR="00F8174F" w:rsidRDefault="00F8174F" w:rsidP="007647D2">
      <w:pPr>
        <w:shd w:val="clear" w:color="auto" w:fill="FFFFFF"/>
        <w:spacing w:after="0" w:line="240" w:lineRule="auto"/>
        <w:rPr>
          <w:rFonts w:ascii="Arial" w:eastAsia="Times New Roman" w:hAnsi="Arial" w:cs="Arial"/>
          <w:color w:val="000000" w:themeColor="text1"/>
          <w:sz w:val="24"/>
          <w:szCs w:val="24"/>
          <w:lang w:val="el-GR"/>
        </w:rPr>
      </w:pPr>
      <w:r>
        <w:rPr>
          <w:rFonts w:ascii="Arial" w:eastAsia="Times New Roman" w:hAnsi="Arial" w:cs="Arial"/>
          <w:color w:val="000000" w:themeColor="text1"/>
          <w:sz w:val="24"/>
          <w:szCs w:val="24"/>
          <w:lang w:val="el-GR"/>
        </w:rPr>
        <w:t xml:space="preserve">Τα ποιο </w:t>
      </w:r>
      <w:r w:rsidR="00CC4B7A">
        <w:rPr>
          <w:rFonts w:ascii="Arial" w:eastAsia="Times New Roman" w:hAnsi="Arial" w:cs="Arial"/>
          <w:color w:val="000000" w:themeColor="text1"/>
          <w:sz w:val="24"/>
          <w:szCs w:val="24"/>
          <w:lang w:val="el-GR"/>
        </w:rPr>
        <w:t>σημαντικά</w:t>
      </w:r>
      <w:r>
        <w:rPr>
          <w:rFonts w:ascii="Arial" w:eastAsia="Times New Roman" w:hAnsi="Arial" w:cs="Arial"/>
          <w:color w:val="000000" w:themeColor="text1"/>
          <w:sz w:val="24"/>
          <w:szCs w:val="24"/>
          <w:lang w:val="el-GR"/>
        </w:rPr>
        <w:t xml:space="preserve"> </w:t>
      </w:r>
      <w:r w:rsidR="00CC4B7A">
        <w:rPr>
          <w:rFonts w:ascii="Arial" w:eastAsia="Times New Roman" w:hAnsi="Arial" w:cs="Arial"/>
          <w:color w:val="000000" w:themeColor="text1"/>
          <w:sz w:val="24"/>
          <w:szCs w:val="24"/>
          <w:lang w:val="el-GR"/>
        </w:rPr>
        <w:t>ρευστά</w:t>
      </w:r>
      <w:r>
        <w:rPr>
          <w:rFonts w:ascii="Arial" w:eastAsia="Times New Roman" w:hAnsi="Arial" w:cs="Arial"/>
          <w:color w:val="000000" w:themeColor="text1"/>
          <w:sz w:val="24"/>
          <w:szCs w:val="24"/>
          <w:lang w:val="el-GR"/>
        </w:rPr>
        <w:t xml:space="preserve"> που </w:t>
      </w:r>
      <w:r w:rsidR="00CC4B7A">
        <w:rPr>
          <w:rFonts w:ascii="Arial" w:eastAsia="Times New Roman" w:hAnsi="Arial" w:cs="Arial"/>
          <w:color w:val="000000" w:themeColor="text1"/>
          <w:sz w:val="24"/>
          <w:szCs w:val="24"/>
          <w:lang w:val="el-GR"/>
        </w:rPr>
        <w:t>χρησιμοποιούνται στο πλοίο είναι τα διάφορα είδη καυσίμων (πετρέλαιο, ντίζελ) η και λιπαντικά (Κύριας μηχανής, κινητήρες γεννητριών, κλπ.).</w:t>
      </w:r>
    </w:p>
    <w:p w14:paraId="65A1C0F6" w14:textId="77777777" w:rsidR="00CC4B7A" w:rsidRDefault="00CC4B7A" w:rsidP="007647D2">
      <w:pPr>
        <w:shd w:val="clear" w:color="auto" w:fill="FFFFFF"/>
        <w:spacing w:after="0" w:line="240" w:lineRule="auto"/>
        <w:rPr>
          <w:rFonts w:ascii="Arial" w:eastAsia="Times New Roman" w:hAnsi="Arial" w:cs="Arial"/>
          <w:color w:val="000000" w:themeColor="text1"/>
          <w:sz w:val="24"/>
          <w:szCs w:val="24"/>
          <w:lang w:val="el-GR"/>
        </w:rPr>
      </w:pPr>
    </w:p>
    <w:p w14:paraId="09748406" w14:textId="77777777" w:rsidR="00CC4B7A" w:rsidRPr="00CC4B7A" w:rsidRDefault="00CC4B7A" w:rsidP="007647D2">
      <w:pPr>
        <w:shd w:val="clear" w:color="auto" w:fill="FFFFFF"/>
        <w:spacing w:after="0" w:line="240" w:lineRule="auto"/>
        <w:rPr>
          <w:rFonts w:ascii="Arial" w:eastAsia="Times New Roman" w:hAnsi="Arial" w:cs="Arial"/>
          <w:b/>
          <w:bCs/>
          <w:color w:val="000000" w:themeColor="text1"/>
          <w:sz w:val="24"/>
          <w:szCs w:val="24"/>
          <w:u w:val="single"/>
          <w:lang w:val="el-GR"/>
        </w:rPr>
      </w:pPr>
      <w:r>
        <w:rPr>
          <w:rFonts w:ascii="Arial" w:eastAsia="Times New Roman" w:hAnsi="Arial" w:cs="Arial"/>
          <w:b/>
          <w:bCs/>
          <w:color w:val="000000" w:themeColor="text1"/>
          <w:sz w:val="24"/>
          <w:szCs w:val="24"/>
          <w:u w:val="single"/>
          <w:lang w:val="el-GR"/>
        </w:rPr>
        <w:t>Ποιοι είναι οι απαραίτητοι</w:t>
      </w:r>
      <w:r w:rsidR="00C64F57">
        <w:rPr>
          <w:rFonts w:ascii="Arial" w:eastAsia="Times New Roman" w:hAnsi="Arial" w:cs="Arial"/>
          <w:b/>
          <w:bCs/>
          <w:color w:val="000000" w:themeColor="text1"/>
          <w:sz w:val="24"/>
          <w:szCs w:val="24"/>
          <w:u w:val="single"/>
          <w:lang w:val="el-GR"/>
        </w:rPr>
        <w:t xml:space="preserve"> και σημαντικοί</w:t>
      </w:r>
      <w:r>
        <w:rPr>
          <w:rFonts w:ascii="Arial" w:eastAsia="Times New Roman" w:hAnsi="Arial" w:cs="Arial"/>
          <w:b/>
          <w:bCs/>
          <w:color w:val="000000" w:themeColor="text1"/>
          <w:sz w:val="24"/>
          <w:szCs w:val="24"/>
          <w:u w:val="single"/>
          <w:lang w:val="el-GR"/>
        </w:rPr>
        <w:t xml:space="preserve"> παράμετροι για να καθαρίζουμε τα ρευστά</w:t>
      </w:r>
      <w:r w:rsidRPr="00CC4B7A">
        <w:rPr>
          <w:rFonts w:ascii="Arial" w:eastAsia="Times New Roman" w:hAnsi="Arial" w:cs="Arial"/>
          <w:b/>
          <w:bCs/>
          <w:color w:val="000000" w:themeColor="text1"/>
          <w:sz w:val="24"/>
          <w:szCs w:val="24"/>
          <w:lang w:val="el-GR"/>
        </w:rPr>
        <w:t xml:space="preserve">? </w:t>
      </w:r>
    </w:p>
    <w:p w14:paraId="55F987CF" w14:textId="77777777" w:rsidR="00CC4B7A" w:rsidRDefault="00CC4B7A" w:rsidP="00CC4B7A">
      <w:pPr>
        <w:shd w:val="clear" w:color="auto" w:fill="FFFFFF"/>
        <w:spacing w:after="0" w:line="240" w:lineRule="auto"/>
        <w:rPr>
          <w:rFonts w:ascii="Arial" w:eastAsia="Times New Roman" w:hAnsi="Arial" w:cs="Arial"/>
          <w:color w:val="000000" w:themeColor="text1"/>
          <w:sz w:val="24"/>
          <w:szCs w:val="24"/>
          <w:lang w:val="el-GR"/>
        </w:rPr>
      </w:pPr>
      <w:r>
        <w:rPr>
          <w:rFonts w:ascii="Arial" w:eastAsia="Times New Roman" w:hAnsi="Arial" w:cs="Arial"/>
          <w:color w:val="000000" w:themeColor="text1"/>
          <w:sz w:val="24"/>
          <w:szCs w:val="24"/>
          <w:lang w:val="el-GR"/>
        </w:rPr>
        <w:t>Το ποιο σημαντικό είναι η κατάσταση του φυγοκεντρικού διαχωριστήρα</w:t>
      </w:r>
      <w:r w:rsidR="00696931">
        <w:rPr>
          <w:rFonts w:ascii="Arial" w:eastAsia="Times New Roman" w:hAnsi="Arial" w:cs="Arial"/>
          <w:color w:val="000000" w:themeColor="text1"/>
          <w:sz w:val="24"/>
          <w:szCs w:val="24"/>
          <w:lang w:val="el-GR"/>
        </w:rPr>
        <w:t xml:space="preserve"> (Φ.Δ.)</w:t>
      </w:r>
      <w:r>
        <w:rPr>
          <w:rFonts w:ascii="Arial" w:eastAsia="Times New Roman" w:hAnsi="Arial" w:cs="Arial"/>
          <w:color w:val="000000" w:themeColor="text1"/>
          <w:sz w:val="24"/>
          <w:szCs w:val="24"/>
          <w:lang w:val="el-GR"/>
        </w:rPr>
        <w:t xml:space="preserve"> και η καθαριότητα του.</w:t>
      </w:r>
    </w:p>
    <w:p w14:paraId="60DC01CA" w14:textId="77777777" w:rsidR="00CC4B7A" w:rsidRDefault="00696931" w:rsidP="00CC4B7A">
      <w:pPr>
        <w:shd w:val="clear" w:color="auto" w:fill="FFFFFF"/>
        <w:spacing w:after="0" w:line="240" w:lineRule="auto"/>
        <w:rPr>
          <w:rFonts w:ascii="Arial" w:eastAsia="Times New Roman" w:hAnsi="Arial" w:cs="Arial"/>
          <w:color w:val="000000" w:themeColor="text1"/>
          <w:sz w:val="24"/>
          <w:szCs w:val="24"/>
          <w:lang w:val="el-GR"/>
        </w:rPr>
      </w:pPr>
      <w:r>
        <w:rPr>
          <w:rFonts w:ascii="Arial" w:eastAsia="Times New Roman" w:hAnsi="Arial" w:cs="Arial"/>
          <w:color w:val="000000" w:themeColor="text1"/>
          <w:sz w:val="24"/>
          <w:szCs w:val="24"/>
          <w:lang w:val="el-GR"/>
        </w:rPr>
        <w:t>Άλλοι</w:t>
      </w:r>
      <w:r w:rsidR="00CC4B7A">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παράμετροι</w:t>
      </w:r>
      <w:r w:rsidR="00CC4B7A">
        <w:rPr>
          <w:rFonts w:ascii="Arial" w:eastAsia="Times New Roman" w:hAnsi="Arial" w:cs="Arial"/>
          <w:color w:val="000000" w:themeColor="text1"/>
          <w:sz w:val="24"/>
          <w:szCs w:val="24"/>
          <w:lang w:val="el-GR"/>
        </w:rPr>
        <w:t xml:space="preserve"> είναι οι </w:t>
      </w:r>
      <w:r>
        <w:rPr>
          <w:rFonts w:ascii="Arial" w:eastAsia="Times New Roman" w:hAnsi="Arial" w:cs="Arial"/>
          <w:color w:val="000000" w:themeColor="text1"/>
          <w:sz w:val="24"/>
          <w:szCs w:val="24"/>
          <w:lang w:val="el-GR"/>
        </w:rPr>
        <w:t>στροφές</w:t>
      </w:r>
      <w:r w:rsidR="00CC4B7A">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λειτουργίας</w:t>
      </w:r>
      <w:r w:rsidR="00CC4B7A">
        <w:rPr>
          <w:rFonts w:ascii="Arial" w:eastAsia="Times New Roman" w:hAnsi="Arial" w:cs="Arial"/>
          <w:color w:val="000000" w:themeColor="text1"/>
          <w:sz w:val="24"/>
          <w:szCs w:val="24"/>
          <w:lang w:val="el-GR"/>
        </w:rPr>
        <w:t xml:space="preserve">, η </w:t>
      </w:r>
      <w:r>
        <w:rPr>
          <w:rFonts w:ascii="Arial" w:eastAsia="Times New Roman" w:hAnsi="Arial" w:cs="Arial"/>
          <w:color w:val="000000" w:themeColor="text1"/>
          <w:sz w:val="24"/>
          <w:szCs w:val="24"/>
          <w:lang w:val="el-GR"/>
        </w:rPr>
        <w:t>σωστή</w:t>
      </w:r>
      <w:r w:rsidR="00CC4B7A">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θερμοκρασία</w:t>
      </w:r>
      <w:r w:rsidR="00CC4B7A">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προθερμάνσεως</w:t>
      </w:r>
      <w:r w:rsidR="00CC4B7A">
        <w:rPr>
          <w:rFonts w:ascii="Arial" w:eastAsia="Times New Roman" w:hAnsi="Arial" w:cs="Arial"/>
          <w:color w:val="000000" w:themeColor="text1"/>
          <w:sz w:val="24"/>
          <w:szCs w:val="24"/>
          <w:lang w:val="el-GR"/>
        </w:rPr>
        <w:t xml:space="preserve"> του </w:t>
      </w:r>
      <w:r>
        <w:rPr>
          <w:rFonts w:ascii="Arial" w:eastAsia="Times New Roman" w:hAnsi="Arial" w:cs="Arial"/>
          <w:color w:val="000000" w:themeColor="text1"/>
          <w:sz w:val="24"/>
          <w:szCs w:val="24"/>
          <w:lang w:val="el-GR"/>
        </w:rPr>
        <w:t>ρευστού</w:t>
      </w:r>
      <w:r w:rsidR="00CC4B7A">
        <w:rPr>
          <w:rFonts w:ascii="Arial" w:eastAsia="Times New Roman" w:hAnsi="Arial" w:cs="Arial"/>
          <w:color w:val="000000" w:themeColor="text1"/>
          <w:sz w:val="24"/>
          <w:szCs w:val="24"/>
          <w:lang w:val="el-GR"/>
        </w:rPr>
        <w:t xml:space="preserve"> προς </w:t>
      </w:r>
      <w:r>
        <w:rPr>
          <w:rFonts w:ascii="Arial" w:eastAsia="Times New Roman" w:hAnsi="Arial" w:cs="Arial"/>
          <w:color w:val="000000" w:themeColor="text1"/>
          <w:sz w:val="24"/>
          <w:szCs w:val="24"/>
          <w:lang w:val="el-GR"/>
        </w:rPr>
        <w:t>καθαρισμός, η σωστή πίεση και παροχή του ρευστού προς του Φ.Δ. και τέλος την σωστή συντήρηση του Φ.Δ. βάση εντολές του κατασκευαστή.</w:t>
      </w:r>
    </w:p>
    <w:p w14:paraId="733D8A4E" w14:textId="77777777" w:rsidR="005E3C4F" w:rsidRDefault="005E3C4F" w:rsidP="00CC4B7A">
      <w:pPr>
        <w:shd w:val="clear" w:color="auto" w:fill="FFFFFF"/>
        <w:spacing w:after="0" w:line="240" w:lineRule="auto"/>
        <w:rPr>
          <w:rFonts w:ascii="Arial" w:eastAsia="Times New Roman" w:hAnsi="Arial" w:cs="Arial"/>
          <w:color w:val="000000" w:themeColor="text1"/>
          <w:sz w:val="24"/>
          <w:szCs w:val="24"/>
          <w:lang w:val="el-GR"/>
        </w:rPr>
      </w:pPr>
    </w:p>
    <w:p w14:paraId="1AEFD011" w14:textId="77777777" w:rsidR="005E3C4F" w:rsidRDefault="005E3C4F" w:rsidP="00CC4B7A">
      <w:pPr>
        <w:shd w:val="clear" w:color="auto" w:fill="FFFFFF"/>
        <w:spacing w:after="0" w:line="240" w:lineRule="auto"/>
        <w:rPr>
          <w:rFonts w:ascii="Arial" w:eastAsia="Times New Roman" w:hAnsi="Arial" w:cs="Arial"/>
          <w:color w:val="000000" w:themeColor="text1"/>
          <w:sz w:val="24"/>
          <w:szCs w:val="24"/>
          <w:lang w:val="el-GR"/>
        </w:rPr>
      </w:pPr>
    </w:p>
    <w:p w14:paraId="7D0DEE38" w14:textId="77777777" w:rsidR="007306EC" w:rsidRDefault="007306EC" w:rsidP="00CC4B7A">
      <w:pPr>
        <w:shd w:val="clear" w:color="auto" w:fill="FFFFFF"/>
        <w:spacing w:after="0" w:line="240" w:lineRule="auto"/>
        <w:rPr>
          <w:rFonts w:ascii="Arial" w:eastAsia="Times New Roman" w:hAnsi="Arial" w:cs="Arial"/>
          <w:color w:val="000000" w:themeColor="text1"/>
          <w:sz w:val="24"/>
          <w:szCs w:val="24"/>
          <w:lang w:val="el-GR"/>
        </w:rPr>
      </w:pPr>
    </w:p>
    <w:p w14:paraId="1A78D694" w14:textId="77777777" w:rsidR="007306EC" w:rsidRDefault="007306EC" w:rsidP="00CC4B7A">
      <w:pPr>
        <w:shd w:val="clear" w:color="auto" w:fill="FFFFFF"/>
        <w:spacing w:after="0" w:line="240" w:lineRule="auto"/>
        <w:rPr>
          <w:rFonts w:ascii="Arial" w:eastAsia="Times New Roman" w:hAnsi="Arial" w:cs="Arial"/>
          <w:color w:val="000000" w:themeColor="text1"/>
          <w:sz w:val="24"/>
          <w:szCs w:val="24"/>
          <w:lang w:val="el-GR"/>
        </w:rPr>
      </w:pPr>
    </w:p>
    <w:p w14:paraId="28CCA589" w14:textId="77777777" w:rsidR="007306EC" w:rsidRDefault="007306EC" w:rsidP="00CC4B7A">
      <w:pPr>
        <w:shd w:val="clear" w:color="auto" w:fill="FFFFFF"/>
        <w:spacing w:after="0" w:line="240" w:lineRule="auto"/>
        <w:rPr>
          <w:rFonts w:ascii="Arial" w:eastAsia="Times New Roman" w:hAnsi="Arial" w:cs="Arial"/>
          <w:color w:val="000000" w:themeColor="text1"/>
          <w:sz w:val="24"/>
          <w:szCs w:val="24"/>
          <w:lang w:val="el-GR"/>
        </w:rPr>
      </w:pPr>
    </w:p>
    <w:p w14:paraId="4DF75455" w14:textId="77777777" w:rsidR="00696931" w:rsidRDefault="00696931" w:rsidP="00CC4B7A">
      <w:pPr>
        <w:shd w:val="clear" w:color="auto" w:fill="FFFFFF"/>
        <w:spacing w:after="0" w:line="240" w:lineRule="auto"/>
        <w:rPr>
          <w:rFonts w:ascii="Arial" w:eastAsia="Times New Roman" w:hAnsi="Arial" w:cs="Arial"/>
          <w:color w:val="000000" w:themeColor="text1"/>
          <w:sz w:val="24"/>
          <w:szCs w:val="24"/>
          <w:lang w:val="el-GR"/>
        </w:rPr>
      </w:pPr>
    </w:p>
    <w:p w14:paraId="246B195F" w14:textId="77777777" w:rsidR="00696931" w:rsidRPr="001923F6" w:rsidRDefault="001923F6" w:rsidP="00CC4B7A">
      <w:pPr>
        <w:shd w:val="clear" w:color="auto" w:fill="FFFFFF"/>
        <w:spacing w:after="0" w:line="240" w:lineRule="auto"/>
        <w:rPr>
          <w:rFonts w:ascii="Arial" w:eastAsia="Times New Roman" w:hAnsi="Arial" w:cs="Arial"/>
          <w:b/>
          <w:bCs/>
          <w:color w:val="000000" w:themeColor="text1"/>
          <w:sz w:val="24"/>
          <w:szCs w:val="24"/>
          <w:u w:val="single"/>
          <w:lang w:val="el-GR"/>
        </w:rPr>
      </w:pPr>
      <w:r w:rsidRPr="001923F6">
        <w:rPr>
          <w:rFonts w:ascii="Arial" w:eastAsia="Times New Roman" w:hAnsi="Arial" w:cs="Arial"/>
          <w:b/>
          <w:bCs/>
          <w:color w:val="000000" w:themeColor="text1"/>
          <w:sz w:val="24"/>
          <w:szCs w:val="24"/>
          <w:u w:val="single"/>
          <w:lang w:val="el-GR"/>
        </w:rPr>
        <w:t>Από τι αποτελείται το περιστρεφόμενο τμήμα του Φ.Δ.</w:t>
      </w:r>
      <w:r w:rsidRPr="001923F6">
        <w:rPr>
          <w:rFonts w:ascii="Arial" w:eastAsia="Times New Roman" w:hAnsi="Arial" w:cs="Arial"/>
          <w:b/>
          <w:bCs/>
          <w:color w:val="000000" w:themeColor="text1"/>
          <w:sz w:val="24"/>
          <w:szCs w:val="24"/>
          <w:lang w:val="el-GR"/>
        </w:rPr>
        <w:t>?</w:t>
      </w:r>
    </w:p>
    <w:p w14:paraId="3BB918D8" w14:textId="77777777" w:rsidR="00DE41D3" w:rsidRDefault="005C0D20" w:rsidP="005E3C4F">
      <w:pPr>
        <w:shd w:val="clear" w:color="auto" w:fill="FFFFFF"/>
        <w:spacing w:after="0" w:line="240" w:lineRule="auto"/>
        <w:rPr>
          <w:rFonts w:ascii="Arial" w:eastAsia="Times New Roman" w:hAnsi="Arial" w:cs="Arial"/>
          <w:color w:val="000000" w:themeColor="text1"/>
          <w:sz w:val="24"/>
          <w:szCs w:val="24"/>
          <w:lang w:val="el-GR"/>
        </w:rPr>
      </w:pPr>
      <w:r>
        <w:rPr>
          <w:rFonts w:ascii="Arial" w:eastAsia="Times New Roman" w:hAnsi="Arial" w:cs="Arial"/>
          <w:color w:val="000000" w:themeColor="text1"/>
          <w:sz w:val="24"/>
          <w:szCs w:val="24"/>
          <w:lang w:val="el-GR"/>
        </w:rPr>
        <w:t>Αποτελείται</w:t>
      </w:r>
      <w:r w:rsidR="001923F6">
        <w:rPr>
          <w:rFonts w:ascii="Arial" w:eastAsia="Times New Roman" w:hAnsi="Arial" w:cs="Arial"/>
          <w:color w:val="000000" w:themeColor="text1"/>
          <w:sz w:val="24"/>
          <w:szCs w:val="24"/>
          <w:lang w:val="el-GR"/>
        </w:rPr>
        <w:t xml:space="preserve"> από ένα </w:t>
      </w:r>
      <w:r>
        <w:rPr>
          <w:rFonts w:ascii="Arial" w:eastAsia="Times New Roman" w:hAnsi="Arial" w:cs="Arial"/>
          <w:color w:val="000000" w:themeColor="text1"/>
          <w:sz w:val="24"/>
          <w:szCs w:val="24"/>
          <w:lang w:val="el-GR"/>
        </w:rPr>
        <w:t>μεγάλο</w:t>
      </w:r>
      <w:r w:rsidR="001923F6">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δοχείο</w:t>
      </w:r>
      <w:r w:rsidR="001923F6">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ανοξείδωτου</w:t>
      </w:r>
      <w:r w:rsidR="001923F6">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χάλυβας</w:t>
      </w:r>
      <w:r w:rsidR="001923F6">
        <w:rPr>
          <w:rFonts w:ascii="Arial" w:eastAsia="Times New Roman" w:hAnsi="Arial" w:cs="Arial"/>
          <w:color w:val="000000" w:themeColor="text1"/>
          <w:sz w:val="24"/>
          <w:szCs w:val="24"/>
          <w:lang w:val="el-GR"/>
        </w:rPr>
        <w:t xml:space="preserve"> που </w:t>
      </w:r>
      <w:r>
        <w:rPr>
          <w:rFonts w:ascii="Arial" w:eastAsia="Times New Roman" w:hAnsi="Arial" w:cs="Arial"/>
          <w:color w:val="000000" w:themeColor="text1"/>
          <w:sz w:val="24"/>
          <w:szCs w:val="24"/>
          <w:lang w:val="el-GR"/>
        </w:rPr>
        <w:t>περιέχει</w:t>
      </w:r>
      <w:r w:rsidR="001923F6">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άλλα</w:t>
      </w:r>
      <w:r w:rsidR="001923F6">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εξαρτήματα</w:t>
      </w:r>
      <w:r w:rsidR="001923F6">
        <w:rPr>
          <w:rFonts w:ascii="Arial" w:eastAsia="Times New Roman" w:hAnsi="Arial" w:cs="Arial"/>
          <w:color w:val="000000" w:themeColor="text1"/>
          <w:sz w:val="24"/>
          <w:szCs w:val="24"/>
          <w:lang w:val="el-GR"/>
        </w:rPr>
        <w:t xml:space="preserve">. Αυτά τα </w:t>
      </w:r>
      <w:r>
        <w:rPr>
          <w:rFonts w:ascii="Arial" w:eastAsia="Times New Roman" w:hAnsi="Arial" w:cs="Arial"/>
          <w:color w:val="000000" w:themeColor="text1"/>
          <w:sz w:val="24"/>
          <w:szCs w:val="24"/>
          <w:lang w:val="el-GR"/>
        </w:rPr>
        <w:t>εξαρτήματα</w:t>
      </w:r>
      <w:r w:rsidR="001923F6">
        <w:rPr>
          <w:rFonts w:ascii="Arial" w:eastAsia="Times New Roman" w:hAnsi="Arial" w:cs="Arial"/>
          <w:color w:val="000000" w:themeColor="text1"/>
          <w:sz w:val="24"/>
          <w:szCs w:val="24"/>
          <w:lang w:val="el-GR"/>
        </w:rPr>
        <w:t xml:space="preserve"> είναι μια </w:t>
      </w:r>
      <w:r>
        <w:rPr>
          <w:rFonts w:ascii="Arial" w:eastAsia="Times New Roman" w:hAnsi="Arial" w:cs="Arial"/>
          <w:color w:val="000000" w:themeColor="text1"/>
          <w:sz w:val="24"/>
          <w:szCs w:val="24"/>
          <w:lang w:val="el-GR"/>
        </w:rPr>
        <w:t>λεκάνη</w:t>
      </w:r>
      <w:r w:rsidR="001923F6">
        <w:rPr>
          <w:rFonts w:ascii="Arial" w:eastAsia="Times New Roman" w:hAnsi="Arial" w:cs="Arial"/>
          <w:color w:val="000000" w:themeColor="text1"/>
          <w:sz w:val="24"/>
          <w:szCs w:val="24"/>
          <w:lang w:val="el-GR"/>
        </w:rPr>
        <w:t xml:space="preserve"> που </w:t>
      </w:r>
      <w:r>
        <w:rPr>
          <w:rFonts w:ascii="Arial" w:eastAsia="Times New Roman" w:hAnsi="Arial" w:cs="Arial"/>
          <w:color w:val="000000" w:themeColor="text1"/>
          <w:sz w:val="24"/>
          <w:szCs w:val="24"/>
          <w:lang w:val="el-GR"/>
        </w:rPr>
        <w:t>μπαίνει</w:t>
      </w:r>
      <w:r w:rsidR="001923F6">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εφαρμοστή</w:t>
      </w:r>
      <w:r w:rsidR="001923F6">
        <w:rPr>
          <w:rFonts w:ascii="Arial" w:eastAsia="Times New Roman" w:hAnsi="Arial" w:cs="Arial"/>
          <w:color w:val="000000" w:themeColor="text1"/>
          <w:sz w:val="24"/>
          <w:szCs w:val="24"/>
          <w:lang w:val="el-GR"/>
        </w:rPr>
        <w:t xml:space="preserve"> στο </w:t>
      </w:r>
      <w:r>
        <w:rPr>
          <w:rFonts w:ascii="Arial" w:eastAsia="Times New Roman" w:hAnsi="Arial" w:cs="Arial"/>
          <w:color w:val="000000" w:themeColor="text1"/>
          <w:sz w:val="24"/>
          <w:szCs w:val="24"/>
          <w:lang w:val="el-GR"/>
        </w:rPr>
        <w:t>μεγάλο</w:t>
      </w:r>
      <w:r w:rsidR="001923F6">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δοχείο</w:t>
      </w:r>
      <w:r w:rsidR="001923F6">
        <w:rPr>
          <w:rFonts w:ascii="Arial" w:eastAsia="Times New Roman" w:hAnsi="Arial" w:cs="Arial"/>
          <w:color w:val="000000" w:themeColor="text1"/>
          <w:sz w:val="24"/>
          <w:szCs w:val="24"/>
          <w:lang w:val="el-GR"/>
        </w:rPr>
        <w:t xml:space="preserve"> και </w:t>
      </w:r>
      <w:r>
        <w:rPr>
          <w:rFonts w:ascii="Arial" w:eastAsia="Times New Roman" w:hAnsi="Arial" w:cs="Arial"/>
          <w:color w:val="000000" w:themeColor="text1"/>
          <w:sz w:val="24"/>
          <w:szCs w:val="24"/>
          <w:lang w:val="el-GR"/>
        </w:rPr>
        <w:t>έχει</w:t>
      </w:r>
      <w:r w:rsidR="001923F6">
        <w:rPr>
          <w:rFonts w:ascii="Arial" w:eastAsia="Times New Roman" w:hAnsi="Arial" w:cs="Arial"/>
          <w:color w:val="000000" w:themeColor="text1"/>
          <w:sz w:val="24"/>
          <w:szCs w:val="24"/>
          <w:lang w:val="el-GR"/>
        </w:rPr>
        <w:t xml:space="preserve"> την </w:t>
      </w:r>
      <w:r>
        <w:rPr>
          <w:rFonts w:ascii="Arial" w:eastAsia="Times New Roman" w:hAnsi="Arial" w:cs="Arial"/>
          <w:color w:val="000000" w:themeColor="text1"/>
          <w:sz w:val="24"/>
          <w:szCs w:val="24"/>
          <w:lang w:val="el-GR"/>
        </w:rPr>
        <w:t>δυνατότητα</w:t>
      </w:r>
      <w:r w:rsidR="001923F6">
        <w:rPr>
          <w:rFonts w:ascii="Arial" w:eastAsia="Times New Roman" w:hAnsi="Arial" w:cs="Arial"/>
          <w:color w:val="000000" w:themeColor="text1"/>
          <w:sz w:val="24"/>
          <w:szCs w:val="24"/>
          <w:lang w:val="el-GR"/>
        </w:rPr>
        <w:t xml:space="preserve"> να </w:t>
      </w:r>
      <w:r>
        <w:rPr>
          <w:rFonts w:ascii="Arial" w:eastAsia="Times New Roman" w:hAnsi="Arial" w:cs="Arial"/>
          <w:color w:val="000000" w:themeColor="text1"/>
          <w:sz w:val="24"/>
          <w:szCs w:val="24"/>
          <w:lang w:val="el-GR"/>
        </w:rPr>
        <w:t>μετακινείται</w:t>
      </w:r>
      <w:r w:rsidR="001923F6">
        <w:rPr>
          <w:rFonts w:ascii="Arial" w:eastAsia="Times New Roman" w:hAnsi="Arial" w:cs="Arial"/>
          <w:color w:val="000000" w:themeColor="text1"/>
          <w:sz w:val="24"/>
          <w:szCs w:val="24"/>
          <w:lang w:val="el-GR"/>
        </w:rPr>
        <w:t xml:space="preserve"> </w:t>
      </w:r>
      <w:r>
        <w:rPr>
          <w:rFonts w:ascii="Arial" w:eastAsia="Times New Roman" w:hAnsi="Arial" w:cs="Arial"/>
          <w:color w:val="000000" w:themeColor="text1"/>
          <w:sz w:val="24"/>
          <w:szCs w:val="24"/>
          <w:lang w:val="el-GR"/>
        </w:rPr>
        <w:t>πάνω</w:t>
      </w:r>
      <w:r w:rsidR="001923F6">
        <w:rPr>
          <w:rFonts w:ascii="Arial" w:eastAsia="Times New Roman" w:hAnsi="Arial" w:cs="Arial"/>
          <w:color w:val="000000" w:themeColor="text1"/>
          <w:sz w:val="24"/>
          <w:szCs w:val="24"/>
          <w:lang w:val="el-GR"/>
        </w:rPr>
        <w:t xml:space="preserve"> και </w:t>
      </w:r>
      <w:r>
        <w:rPr>
          <w:rFonts w:ascii="Arial" w:eastAsia="Times New Roman" w:hAnsi="Arial" w:cs="Arial"/>
          <w:color w:val="000000" w:themeColor="text1"/>
          <w:sz w:val="24"/>
          <w:szCs w:val="24"/>
          <w:lang w:val="el-GR"/>
        </w:rPr>
        <w:t>κάτω</w:t>
      </w:r>
      <w:r w:rsidR="001923F6">
        <w:rPr>
          <w:rFonts w:ascii="Arial" w:eastAsia="Times New Roman" w:hAnsi="Arial" w:cs="Arial"/>
          <w:color w:val="000000" w:themeColor="text1"/>
          <w:sz w:val="24"/>
          <w:szCs w:val="24"/>
          <w:lang w:val="el-GR"/>
        </w:rPr>
        <w:t xml:space="preserve"> όταν </w:t>
      </w:r>
      <w:r>
        <w:rPr>
          <w:rFonts w:ascii="Arial" w:eastAsia="Times New Roman" w:hAnsi="Arial" w:cs="Arial"/>
          <w:color w:val="000000" w:themeColor="text1"/>
          <w:sz w:val="24"/>
          <w:szCs w:val="24"/>
          <w:lang w:val="el-GR"/>
        </w:rPr>
        <w:t>χρειάζεται</w:t>
      </w:r>
      <w:r w:rsidR="001923F6">
        <w:rPr>
          <w:rFonts w:ascii="Arial" w:eastAsia="Times New Roman" w:hAnsi="Arial" w:cs="Arial"/>
          <w:color w:val="000000" w:themeColor="text1"/>
          <w:sz w:val="24"/>
          <w:szCs w:val="24"/>
          <w:lang w:val="el-GR"/>
        </w:rPr>
        <w:t xml:space="preserve"> να </w:t>
      </w:r>
      <w:r>
        <w:rPr>
          <w:rFonts w:ascii="Arial" w:eastAsia="Times New Roman" w:hAnsi="Arial" w:cs="Arial"/>
          <w:color w:val="000000" w:themeColor="text1"/>
          <w:sz w:val="24"/>
          <w:szCs w:val="24"/>
          <w:lang w:val="el-GR"/>
        </w:rPr>
        <w:t>αυτοκαθαρ</w:t>
      </w:r>
      <w:r w:rsidR="005215E4">
        <w:rPr>
          <w:rFonts w:ascii="Arial" w:eastAsia="Times New Roman" w:hAnsi="Arial" w:cs="Arial"/>
          <w:color w:val="000000" w:themeColor="text1"/>
          <w:sz w:val="24"/>
          <w:szCs w:val="24"/>
          <w:lang w:val="el-GR"/>
        </w:rPr>
        <w:t>ί</w:t>
      </w:r>
      <w:r>
        <w:rPr>
          <w:rFonts w:ascii="Arial" w:eastAsia="Times New Roman" w:hAnsi="Arial" w:cs="Arial"/>
          <w:color w:val="000000" w:themeColor="text1"/>
          <w:sz w:val="24"/>
          <w:szCs w:val="24"/>
          <w:lang w:val="el-GR"/>
        </w:rPr>
        <w:t>ζεται</w:t>
      </w:r>
      <w:r w:rsidR="001923F6">
        <w:rPr>
          <w:rFonts w:ascii="Arial" w:eastAsia="Times New Roman" w:hAnsi="Arial" w:cs="Arial"/>
          <w:color w:val="000000" w:themeColor="text1"/>
          <w:sz w:val="24"/>
          <w:szCs w:val="24"/>
          <w:lang w:val="el-GR"/>
        </w:rPr>
        <w:t xml:space="preserve"> το </w:t>
      </w:r>
      <w:r w:rsidR="00F330E1">
        <w:rPr>
          <w:rFonts w:ascii="Arial" w:eastAsia="Times New Roman" w:hAnsi="Arial" w:cs="Arial"/>
          <w:color w:val="000000" w:themeColor="text1"/>
          <w:sz w:val="24"/>
          <w:szCs w:val="24"/>
          <w:lang w:val="el-GR"/>
        </w:rPr>
        <w:t>συγκρότημα</w:t>
      </w:r>
      <w:r w:rsidR="001923F6">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μέσα</w:t>
      </w:r>
      <w:r w:rsidR="001923F6">
        <w:rPr>
          <w:rFonts w:ascii="Arial" w:eastAsia="Times New Roman" w:hAnsi="Arial" w:cs="Arial"/>
          <w:color w:val="000000" w:themeColor="text1"/>
          <w:sz w:val="24"/>
          <w:szCs w:val="24"/>
          <w:lang w:val="el-GR"/>
        </w:rPr>
        <w:t xml:space="preserve"> στην </w:t>
      </w:r>
      <w:r w:rsidR="005215E4">
        <w:rPr>
          <w:rFonts w:ascii="Arial" w:eastAsia="Times New Roman" w:hAnsi="Arial" w:cs="Arial"/>
          <w:color w:val="000000" w:themeColor="text1"/>
          <w:sz w:val="24"/>
          <w:szCs w:val="24"/>
          <w:lang w:val="el-GR"/>
        </w:rPr>
        <w:t>λεκάνη</w:t>
      </w:r>
      <w:r w:rsidR="001923F6">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τοποθετούνται</w:t>
      </w:r>
      <w:r w:rsidR="001923F6">
        <w:rPr>
          <w:rFonts w:ascii="Arial" w:eastAsia="Times New Roman" w:hAnsi="Arial" w:cs="Arial"/>
          <w:color w:val="000000" w:themeColor="text1"/>
          <w:sz w:val="24"/>
          <w:szCs w:val="24"/>
          <w:lang w:val="el-GR"/>
        </w:rPr>
        <w:t xml:space="preserve"> ένα </w:t>
      </w:r>
      <w:r w:rsidR="005215E4">
        <w:rPr>
          <w:rFonts w:ascii="Arial" w:eastAsia="Times New Roman" w:hAnsi="Arial" w:cs="Arial"/>
          <w:color w:val="000000" w:themeColor="text1"/>
          <w:sz w:val="24"/>
          <w:szCs w:val="24"/>
          <w:lang w:val="el-GR"/>
        </w:rPr>
        <w:t>μεγάλο</w:t>
      </w:r>
      <w:r w:rsidR="001923F6">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αριθμό</w:t>
      </w:r>
      <w:r w:rsidR="001923F6">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από</w:t>
      </w:r>
      <w:r w:rsidR="001923F6">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δίσκους</w:t>
      </w:r>
      <w:r>
        <w:rPr>
          <w:rFonts w:ascii="Arial" w:eastAsia="Times New Roman" w:hAnsi="Arial" w:cs="Arial"/>
          <w:color w:val="000000" w:themeColor="text1"/>
          <w:sz w:val="24"/>
          <w:szCs w:val="24"/>
          <w:lang w:val="el-GR"/>
        </w:rPr>
        <w:t xml:space="preserve"> που </w:t>
      </w:r>
      <w:r w:rsidR="005215E4">
        <w:rPr>
          <w:rFonts w:ascii="Arial" w:eastAsia="Times New Roman" w:hAnsi="Arial" w:cs="Arial"/>
          <w:color w:val="000000" w:themeColor="text1"/>
          <w:sz w:val="24"/>
          <w:szCs w:val="24"/>
          <w:lang w:val="el-GR"/>
        </w:rPr>
        <w:t>έχουν</w:t>
      </w:r>
      <w:r>
        <w:rPr>
          <w:rFonts w:ascii="Arial" w:eastAsia="Times New Roman" w:hAnsi="Arial" w:cs="Arial"/>
          <w:color w:val="000000" w:themeColor="text1"/>
          <w:sz w:val="24"/>
          <w:szCs w:val="24"/>
          <w:lang w:val="el-GR"/>
        </w:rPr>
        <w:t xml:space="preserve"> πολύ </w:t>
      </w:r>
      <w:r w:rsidR="005215E4">
        <w:rPr>
          <w:rFonts w:ascii="Arial" w:eastAsia="Times New Roman" w:hAnsi="Arial" w:cs="Arial"/>
          <w:color w:val="000000" w:themeColor="text1"/>
          <w:sz w:val="24"/>
          <w:szCs w:val="24"/>
          <w:lang w:val="el-GR"/>
        </w:rPr>
        <w:t>μικρό</w:t>
      </w:r>
      <w:r>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κενό</w:t>
      </w:r>
      <w:r>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μεταξύ</w:t>
      </w:r>
      <w:r>
        <w:rPr>
          <w:rFonts w:ascii="Arial" w:eastAsia="Times New Roman" w:hAnsi="Arial" w:cs="Arial"/>
          <w:color w:val="000000" w:themeColor="text1"/>
          <w:sz w:val="24"/>
          <w:szCs w:val="24"/>
          <w:lang w:val="el-GR"/>
        </w:rPr>
        <w:t xml:space="preserve"> τους. Από </w:t>
      </w:r>
      <w:r w:rsidR="005215E4">
        <w:rPr>
          <w:rFonts w:ascii="Arial" w:eastAsia="Times New Roman" w:hAnsi="Arial" w:cs="Arial"/>
          <w:color w:val="000000" w:themeColor="text1"/>
          <w:sz w:val="24"/>
          <w:szCs w:val="24"/>
          <w:lang w:val="el-GR"/>
        </w:rPr>
        <w:t>πάνω</w:t>
      </w:r>
      <w:r>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τοποθετείται</w:t>
      </w:r>
      <w:r>
        <w:rPr>
          <w:rFonts w:ascii="Arial" w:eastAsia="Times New Roman" w:hAnsi="Arial" w:cs="Arial"/>
          <w:color w:val="000000" w:themeColor="text1"/>
          <w:sz w:val="24"/>
          <w:szCs w:val="24"/>
          <w:lang w:val="el-GR"/>
        </w:rPr>
        <w:t xml:space="preserve"> ένα </w:t>
      </w:r>
      <w:r w:rsidR="005215E4">
        <w:rPr>
          <w:rFonts w:ascii="Arial" w:eastAsia="Times New Roman" w:hAnsi="Arial" w:cs="Arial"/>
          <w:color w:val="000000" w:themeColor="text1"/>
          <w:sz w:val="24"/>
          <w:szCs w:val="24"/>
          <w:lang w:val="el-GR"/>
        </w:rPr>
        <w:t>δίσκο</w:t>
      </w:r>
      <w:r>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κάλυμμα</w:t>
      </w:r>
      <w:r>
        <w:rPr>
          <w:rFonts w:ascii="Arial" w:eastAsia="Times New Roman" w:hAnsi="Arial" w:cs="Arial"/>
          <w:color w:val="000000" w:themeColor="text1"/>
          <w:sz w:val="24"/>
          <w:szCs w:val="24"/>
          <w:lang w:val="el-GR"/>
        </w:rPr>
        <w:t xml:space="preserve"> και από </w:t>
      </w:r>
      <w:r w:rsidR="005215E4">
        <w:rPr>
          <w:rFonts w:ascii="Arial" w:eastAsia="Times New Roman" w:hAnsi="Arial" w:cs="Arial"/>
          <w:color w:val="000000" w:themeColor="text1"/>
          <w:sz w:val="24"/>
          <w:szCs w:val="24"/>
          <w:lang w:val="el-GR"/>
        </w:rPr>
        <w:t>πάνω</w:t>
      </w:r>
      <w:r>
        <w:rPr>
          <w:rFonts w:ascii="Arial" w:eastAsia="Times New Roman" w:hAnsi="Arial" w:cs="Arial"/>
          <w:color w:val="000000" w:themeColor="text1"/>
          <w:sz w:val="24"/>
          <w:szCs w:val="24"/>
          <w:lang w:val="el-GR"/>
        </w:rPr>
        <w:t xml:space="preserve"> του ένα</w:t>
      </w:r>
      <w:r w:rsidR="00F330E1">
        <w:rPr>
          <w:rFonts w:ascii="Arial" w:eastAsia="Times New Roman" w:hAnsi="Arial" w:cs="Arial"/>
          <w:color w:val="000000" w:themeColor="text1"/>
          <w:sz w:val="24"/>
          <w:szCs w:val="24"/>
          <w:lang w:val="el-GR"/>
        </w:rPr>
        <w:t>ς</w:t>
      </w:r>
      <w:r>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δίσκο</w:t>
      </w:r>
      <w:r w:rsidR="00F330E1">
        <w:rPr>
          <w:rFonts w:ascii="Arial" w:eastAsia="Times New Roman" w:hAnsi="Arial" w:cs="Arial"/>
          <w:color w:val="000000" w:themeColor="text1"/>
          <w:sz w:val="24"/>
          <w:szCs w:val="24"/>
          <w:lang w:val="el-GR"/>
        </w:rPr>
        <w:t>ς</w:t>
      </w:r>
      <w:r>
        <w:rPr>
          <w:rFonts w:ascii="Arial" w:eastAsia="Times New Roman" w:hAnsi="Arial" w:cs="Arial"/>
          <w:color w:val="000000" w:themeColor="text1"/>
          <w:sz w:val="24"/>
          <w:szCs w:val="24"/>
          <w:lang w:val="el-GR"/>
        </w:rPr>
        <w:t xml:space="preserve"> </w:t>
      </w:r>
      <w:r w:rsidR="005215E4">
        <w:rPr>
          <w:rFonts w:ascii="Arial" w:eastAsia="Times New Roman" w:hAnsi="Arial" w:cs="Arial"/>
          <w:color w:val="000000" w:themeColor="text1"/>
          <w:sz w:val="24"/>
          <w:szCs w:val="24"/>
          <w:lang w:val="el-GR"/>
        </w:rPr>
        <w:t>βαρύτητας</w:t>
      </w:r>
      <w:r>
        <w:rPr>
          <w:rFonts w:ascii="Arial" w:eastAsia="Times New Roman" w:hAnsi="Arial" w:cs="Arial"/>
          <w:color w:val="000000" w:themeColor="text1"/>
          <w:sz w:val="24"/>
          <w:szCs w:val="24"/>
          <w:lang w:val="el-GR"/>
        </w:rPr>
        <w:t>.</w:t>
      </w:r>
      <w:r w:rsidR="001923F6">
        <w:rPr>
          <w:rFonts w:ascii="Arial" w:eastAsia="Times New Roman" w:hAnsi="Arial" w:cs="Arial"/>
          <w:color w:val="000000" w:themeColor="text1"/>
          <w:sz w:val="24"/>
          <w:szCs w:val="24"/>
          <w:lang w:val="el-GR"/>
        </w:rPr>
        <w:t xml:space="preserve">  </w:t>
      </w:r>
    </w:p>
    <w:p w14:paraId="46FAED4F" w14:textId="77777777" w:rsidR="005E3C4F" w:rsidRDefault="005E3C4F" w:rsidP="005E3C4F">
      <w:pPr>
        <w:shd w:val="clear" w:color="auto" w:fill="FFFFFF"/>
        <w:spacing w:after="0" w:line="240" w:lineRule="auto"/>
        <w:rPr>
          <w:rFonts w:ascii="Arial" w:eastAsia="Times New Roman" w:hAnsi="Arial" w:cs="Arial"/>
          <w:color w:val="000000" w:themeColor="text1"/>
          <w:sz w:val="24"/>
          <w:szCs w:val="24"/>
          <w:lang w:val="el-GR"/>
        </w:rPr>
      </w:pPr>
    </w:p>
    <w:p w14:paraId="236EDD8C" w14:textId="77777777" w:rsidR="00130978" w:rsidRDefault="005E3C4F" w:rsidP="00CC4B7A">
      <w:pPr>
        <w:shd w:val="clear" w:color="auto" w:fill="FFFFFF"/>
        <w:spacing w:after="0" w:line="240" w:lineRule="auto"/>
        <w:rPr>
          <w:rFonts w:ascii="Arial" w:eastAsia="Times New Roman" w:hAnsi="Arial" w:cs="Arial"/>
          <w:color w:val="000000" w:themeColor="text1"/>
          <w:sz w:val="24"/>
          <w:szCs w:val="24"/>
          <w:lang w:val="el-GR"/>
        </w:rPr>
      </w:pPr>
      <w:r w:rsidRPr="005E3C4F">
        <w:rPr>
          <w:rFonts w:ascii="Arial" w:eastAsia="Times New Roman" w:hAnsi="Arial" w:cs="Arial"/>
          <w:noProof/>
          <w:color w:val="000000" w:themeColor="text1"/>
          <w:sz w:val="24"/>
          <w:szCs w:val="24"/>
        </w:rPr>
        <w:drawing>
          <wp:inline distT="0" distB="0" distL="0" distR="0" wp14:anchorId="2228A03C" wp14:editId="0B97DC4A">
            <wp:extent cx="5943600" cy="4517390"/>
            <wp:effectExtent l="0" t="0" r="0" b="0"/>
            <wp:docPr id="18" name="Picture 18" descr="C:\Users\LENOVO\Desktop\alc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alca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517390"/>
                    </a:xfrm>
                    <a:prstGeom prst="rect">
                      <a:avLst/>
                    </a:prstGeom>
                    <a:noFill/>
                    <a:ln>
                      <a:noFill/>
                    </a:ln>
                  </pic:spPr>
                </pic:pic>
              </a:graphicData>
            </a:graphic>
          </wp:inline>
        </w:drawing>
      </w:r>
    </w:p>
    <w:p w14:paraId="6F360246" w14:textId="77777777" w:rsidR="00DE41D3" w:rsidRPr="00130978" w:rsidRDefault="00130978" w:rsidP="00130978">
      <w:pPr>
        <w:jc w:val="center"/>
        <w:rPr>
          <w:rFonts w:ascii="Arial" w:eastAsia="Times New Roman" w:hAnsi="Arial" w:cs="Arial"/>
          <w:b/>
          <w:bCs/>
          <w:sz w:val="24"/>
          <w:szCs w:val="24"/>
        </w:rPr>
      </w:pPr>
      <w:r w:rsidRPr="00130978">
        <w:rPr>
          <w:rFonts w:ascii="Arial" w:eastAsia="Times New Roman" w:hAnsi="Arial" w:cs="Arial"/>
          <w:b/>
          <w:bCs/>
          <w:sz w:val="24"/>
          <w:szCs w:val="24"/>
        </w:rPr>
        <w:t>ALFA LAVAL ALCAP</w:t>
      </w:r>
    </w:p>
    <w:p w14:paraId="06021D09" w14:textId="77777777" w:rsidR="007306EC" w:rsidRDefault="007306EC" w:rsidP="00CC4B7A">
      <w:pPr>
        <w:shd w:val="clear" w:color="auto" w:fill="FFFFFF"/>
        <w:spacing w:after="0" w:line="240" w:lineRule="auto"/>
        <w:rPr>
          <w:rFonts w:ascii="Arial" w:eastAsia="Times New Roman" w:hAnsi="Arial" w:cs="Arial"/>
          <w:color w:val="000000" w:themeColor="text1"/>
          <w:sz w:val="24"/>
          <w:szCs w:val="24"/>
        </w:rPr>
      </w:pPr>
      <w:r w:rsidRPr="007306EC">
        <w:rPr>
          <w:rFonts w:ascii="Arial" w:eastAsia="Times New Roman" w:hAnsi="Arial" w:cs="Arial"/>
          <w:noProof/>
          <w:color w:val="000000" w:themeColor="text1"/>
          <w:sz w:val="24"/>
          <w:szCs w:val="24"/>
        </w:rPr>
        <w:lastRenderedPageBreak/>
        <w:drawing>
          <wp:inline distT="0" distB="0" distL="0" distR="0" wp14:anchorId="5BEAC917" wp14:editId="593158C3">
            <wp:extent cx="5810250" cy="4610100"/>
            <wp:effectExtent l="0" t="0" r="0" b="0"/>
            <wp:docPr id="19" name="Picture 19" descr="C:\Users\LENOVO\Desktop\unitr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unitro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0" cy="4610100"/>
                    </a:xfrm>
                    <a:prstGeom prst="rect">
                      <a:avLst/>
                    </a:prstGeom>
                    <a:noFill/>
                    <a:ln>
                      <a:noFill/>
                    </a:ln>
                  </pic:spPr>
                </pic:pic>
              </a:graphicData>
            </a:graphic>
          </wp:inline>
        </w:drawing>
      </w:r>
    </w:p>
    <w:p w14:paraId="1A20A170" w14:textId="77777777" w:rsidR="00130978" w:rsidRPr="00F76A99" w:rsidRDefault="00130978" w:rsidP="00130978">
      <w:pPr>
        <w:shd w:val="clear" w:color="auto" w:fill="FFFFFF"/>
        <w:spacing w:after="0" w:line="240" w:lineRule="auto"/>
        <w:jc w:val="center"/>
        <w:rPr>
          <w:rFonts w:ascii="Arial" w:eastAsia="Times New Roman" w:hAnsi="Arial" w:cs="Arial"/>
          <w:b/>
          <w:bCs/>
          <w:color w:val="000000" w:themeColor="text1"/>
          <w:sz w:val="24"/>
          <w:szCs w:val="24"/>
          <w:lang w:val="el-GR"/>
        </w:rPr>
      </w:pPr>
      <w:r w:rsidRPr="00130978">
        <w:rPr>
          <w:rFonts w:ascii="Arial" w:eastAsia="Times New Roman" w:hAnsi="Arial" w:cs="Arial"/>
          <w:b/>
          <w:bCs/>
          <w:color w:val="000000" w:themeColor="text1"/>
          <w:sz w:val="24"/>
          <w:szCs w:val="24"/>
        </w:rPr>
        <w:t>WESTFALIA</w:t>
      </w:r>
      <w:r w:rsidRPr="00F76A99">
        <w:rPr>
          <w:rFonts w:ascii="Arial" w:eastAsia="Times New Roman" w:hAnsi="Arial" w:cs="Arial"/>
          <w:b/>
          <w:bCs/>
          <w:color w:val="000000" w:themeColor="text1"/>
          <w:sz w:val="24"/>
          <w:szCs w:val="24"/>
          <w:lang w:val="el-GR"/>
        </w:rPr>
        <w:t xml:space="preserve"> </w:t>
      </w:r>
      <w:r w:rsidRPr="00130978">
        <w:rPr>
          <w:rFonts w:ascii="Arial" w:eastAsia="Times New Roman" w:hAnsi="Arial" w:cs="Arial"/>
          <w:b/>
          <w:bCs/>
          <w:color w:val="000000" w:themeColor="text1"/>
          <w:sz w:val="24"/>
          <w:szCs w:val="24"/>
        </w:rPr>
        <w:t>UNITROL</w:t>
      </w:r>
    </w:p>
    <w:p w14:paraId="70DDFDE2" w14:textId="77777777" w:rsidR="005E3C4F" w:rsidRDefault="005E3C4F" w:rsidP="005E3C4F">
      <w:pPr>
        <w:shd w:val="clear" w:color="auto" w:fill="FFFFFF"/>
        <w:spacing w:after="0" w:line="240" w:lineRule="auto"/>
        <w:jc w:val="center"/>
        <w:rPr>
          <w:rFonts w:ascii="Arial" w:eastAsia="Times New Roman" w:hAnsi="Arial" w:cs="Arial"/>
          <w:color w:val="000000" w:themeColor="text1"/>
          <w:sz w:val="24"/>
          <w:szCs w:val="24"/>
          <w:lang w:val="el-GR"/>
        </w:rPr>
      </w:pPr>
    </w:p>
    <w:p w14:paraId="0F61A9C9" w14:textId="77777777" w:rsidR="00696931" w:rsidRDefault="00696931" w:rsidP="005E3C4F">
      <w:pPr>
        <w:shd w:val="clear" w:color="auto" w:fill="FFFFFF"/>
        <w:spacing w:after="0" w:line="240" w:lineRule="auto"/>
        <w:jc w:val="center"/>
        <w:rPr>
          <w:rFonts w:ascii="Arial" w:eastAsia="Times New Roman" w:hAnsi="Arial" w:cs="Arial"/>
          <w:color w:val="000000" w:themeColor="text1"/>
          <w:sz w:val="24"/>
          <w:szCs w:val="24"/>
          <w:lang w:val="el-GR"/>
        </w:rPr>
      </w:pPr>
    </w:p>
    <w:p w14:paraId="30BB400A" w14:textId="77777777" w:rsidR="00CC4B7A" w:rsidRPr="00F8174F" w:rsidRDefault="00CC4B7A" w:rsidP="007647D2">
      <w:pPr>
        <w:shd w:val="clear" w:color="auto" w:fill="FFFFFF"/>
        <w:spacing w:after="0" w:line="240" w:lineRule="auto"/>
        <w:rPr>
          <w:rFonts w:ascii="Arial" w:eastAsia="Times New Roman" w:hAnsi="Arial" w:cs="Arial"/>
          <w:color w:val="000000" w:themeColor="text1"/>
          <w:sz w:val="24"/>
          <w:szCs w:val="24"/>
          <w:lang w:val="el-GR"/>
        </w:rPr>
      </w:pPr>
    </w:p>
    <w:p w14:paraId="1A948611" w14:textId="77777777" w:rsidR="00BB0F64" w:rsidRPr="00BB0F64" w:rsidRDefault="00BB0F64" w:rsidP="00130978">
      <w:pPr>
        <w:pStyle w:val="NormalWeb"/>
        <w:shd w:val="clear" w:color="auto" w:fill="FFFFFF"/>
        <w:spacing w:after="390"/>
        <w:rPr>
          <w:rFonts w:ascii="Arial" w:hAnsi="Arial" w:cs="Arial"/>
          <w:lang w:val="el-GR"/>
        </w:rPr>
      </w:pPr>
      <w:r w:rsidRPr="00BB0F64">
        <w:rPr>
          <w:rFonts w:ascii="Arial" w:hAnsi="Arial" w:cs="Arial"/>
          <w:lang w:val="el-GR"/>
        </w:rPr>
        <w:t>Ένας φυγοκεντρικός μηχανισμός υψηλής ταχύτητας είναι ένας τύπος διαχωριστή που χρησιμοποιείται σε ένα πλοίο για να απομακρύνει τη μόλυνση από υγρά όπως καύσιμα και λιπαντικά έλαια. Είναι επιτακτική η διεξαγωγή αυτής της επεξεργασίας προκειμένου να απομακρυνθούν οι στερεές ακαθαρσίες και το νερό προτού τροφοδοτηθούν στον ναυτικό κινητήρα. Έτσι, η εργασία του φυγοκεντρικού μηχανισμού είναι να αφαιρεθεί η στερεή μόλυνση από το υγρό και να αφαιρεθεί το ανεπιθύμητο υγρό (νερό) από χρήσιμα υγρά (καύσιμο).</w:t>
      </w:r>
    </w:p>
    <w:p w14:paraId="4EE80A20" w14:textId="77777777" w:rsidR="00BB0F64" w:rsidRPr="00CC3D21" w:rsidRDefault="00BB0F64" w:rsidP="00CC3D21">
      <w:pPr>
        <w:pStyle w:val="NormalWeb"/>
        <w:numPr>
          <w:ilvl w:val="0"/>
          <w:numId w:val="27"/>
        </w:numPr>
        <w:shd w:val="clear" w:color="auto" w:fill="FFFFFF"/>
        <w:spacing w:before="0" w:beforeAutospacing="0" w:after="0" w:afterAutospacing="0"/>
        <w:ind w:left="-72"/>
        <w:rPr>
          <w:rFonts w:ascii="Arial" w:hAnsi="Arial" w:cs="Arial"/>
          <w:b/>
          <w:bCs/>
          <w:color w:val="FF0000"/>
          <w:u w:val="single"/>
          <w:lang w:val="el-GR"/>
        </w:rPr>
      </w:pPr>
      <w:r w:rsidRPr="00CC3D21">
        <w:rPr>
          <w:rFonts w:ascii="Arial" w:hAnsi="Arial" w:cs="Arial"/>
          <w:b/>
          <w:bCs/>
          <w:color w:val="FF0000"/>
          <w:u w:val="single"/>
          <w:lang w:val="el-GR"/>
        </w:rPr>
        <w:t>Αρχή λειτουργίας</w:t>
      </w:r>
    </w:p>
    <w:p w14:paraId="36D94032" w14:textId="77777777" w:rsidR="00BB0F64" w:rsidRDefault="00BB0F64" w:rsidP="00F330E1">
      <w:pPr>
        <w:pStyle w:val="NormalWeb"/>
        <w:shd w:val="clear" w:color="auto" w:fill="FFFFFF"/>
        <w:spacing w:before="0" w:beforeAutospacing="0" w:after="0" w:afterAutospacing="0"/>
        <w:rPr>
          <w:rFonts w:ascii="Arial" w:hAnsi="Arial" w:cs="Arial"/>
          <w:lang w:val="el-GR"/>
        </w:rPr>
      </w:pPr>
      <w:r w:rsidRPr="00BB0F64">
        <w:rPr>
          <w:rFonts w:ascii="Arial" w:hAnsi="Arial" w:cs="Arial"/>
          <w:lang w:val="el-GR"/>
        </w:rPr>
        <w:t>Η αρχή διαχωρισμού του φυγοκεντρικού μηχανισμού υψηλής ταχύτητας εξαρτάται από τη διαφορά στο ειδικό βάρος δύο διαφορετικών υγρών. Για να καταλάβουμε, ας πάρουμε μια δεξαμενή καθίζησης (</w:t>
      </w:r>
      <w:r w:rsidR="00A66794">
        <w:rPr>
          <w:rFonts w:ascii="Arial" w:hAnsi="Arial" w:cs="Arial"/>
        </w:rPr>
        <w:t>S</w:t>
      </w:r>
      <w:r w:rsidRPr="00BB0F64">
        <w:rPr>
          <w:rFonts w:ascii="Arial" w:hAnsi="Arial" w:cs="Arial"/>
          <w:lang w:val="el-GR"/>
        </w:rPr>
        <w:t xml:space="preserve">ettling </w:t>
      </w:r>
      <w:r w:rsidR="00A66794">
        <w:rPr>
          <w:rFonts w:ascii="Arial" w:hAnsi="Arial" w:cs="Arial"/>
        </w:rPr>
        <w:t>T</w:t>
      </w:r>
      <w:r w:rsidRPr="00BB0F64">
        <w:rPr>
          <w:rFonts w:ascii="Arial" w:hAnsi="Arial" w:cs="Arial"/>
          <w:lang w:val="el-GR"/>
        </w:rPr>
        <w:t>ank) όπου αποθηκεύεται το καύσιμο και λόγω της διαφοράς στη βαρύτητα του νερού και του καυσίμου (το νερό είναι βαρύτερο) το νερό συλλέγεται στο κάτω μέρος του λόγω της επίδρασης της βαρύτητας.</w:t>
      </w:r>
    </w:p>
    <w:p w14:paraId="47809E72" w14:textId="77777777" w:rsidR="00F330E1" w:rsidRDefault="00F330E1" w:rsidP="00F330E1">
      <w:pPr>
        <w:pStyle w:val="NormalWeb"/>
        <w:shd w:val="clear" w:color="auto" w:fill="FFFFFF"/>
        <w:spacing w:before="0" w:beforeAutospacing="0" w:after="0" w:afterAutospacing="0"/>
        <w:rPr>
          <w:rFonts w:ascii="Arial" w:hAnsi="Arial" w:cs="Arial"/>
          <w:lang w:val="el-GR"/>
        </w:rPr>
      </w:pPr>
    </w:p>
    <w:p w14:paraId="2C4B64EA" w14:textId="77777777" w:rsidR="00F330E1" w:rsidRDefault="00F330E1" w:rsidP="00F330E1">
      <w:pPr>
        <w:pStyle w:val="NormalWeb"/>
        <w:shd w:val="clear" w:color="auto" w:fill="FFFFFF"/>
        <w:spacing w:before="0" w:beforeAutospacing="0" w:after="0" w:afterAutospacing="0"/>
        <w:rPr>
          <w:rFonts w:ascii="Arial" w:hAnsi="Arial" w:cs="Arial"/>
          <w:lang w:val="el-GR"/>
        </w:rPr>
      </w:pPr>
    </w:p>
    <w:p w14:paraId="636B3541" w14:textId="77777777" w:rsidR="00F76A99" w:rsidRDefault="00F76A99" w:rsidP="00F330E1">
      <w:pPr>
        <w:pStyle w:val="NormalWeb"/>
        <w:shd w:val="clear" w:color="auto" w:fill="FFFFFF"/>
        <w:spacing w:before="0" w:beforeAutospacing="0" w:after="0" w:afterAutospacing="0"/>
        <w:rPr>
          <w:rFonts w:ascii="Arial" w:hAnsi="Arial" w:cs="Arial"/>
          <w:lang w:val="el-GR"/>
        </w:rPr>
      </w:pPr>
    </w:p>
    <w:p w14:paraId="22E6ED0F" w14:textId="77777777" w:rsidR="00F76A99" w:rsidRDefault="00F76A99" w:rsidP="00F330E1">
      <w:pPr>
        <w:pStyle w:val="NormalWeb"/>
        <w:shd w:val="clear" w:color="auto" w:fill="FFFFFF"/>
        <w:spacing w:before="0" w:beforeAutospacing="0" w:after="0" w:afterAutospacing="0"/>
        <w:rPr>
          <w:rFonts w:ascii="Arial" w:hAnsi="Arial" w:cs="Arial"/>
          <w:lang w:val="el-GR"/>
        </w:rPr>
      </w:pPr>
    </w:p>
    <w:p w14:paraId="10212840" w14:textId="77777777" w:rsidR="00F76A99" w:rsidRPr="00BB0F64" w:rsidRDefault="00F76A99" w:rsidP="00F330E1">
      <w:pPr>
        <w:pStyle w:val="NormalWeb"/>
        <w:shd w:val="clear" w:color="auto" w:fill="FFFFFF"/>
        <w:spacing w:before="0" w:beforeAutospacing="0" w:after="0" w:afterAutospacing="0"/>
        <w:rPr>
          <w:rFonts w:ascii="Arial" w:hAnsi="Arial" w:cs="Arial"/>
          <w:lang w:val="el-GR"/>
        </w:rPr>
      </w:pPr>
    </w:p>
    <w:p w14:paraId="6311E3E2" w14:textId="77777777" w:rsidR="00BB0F64" w:rsidRPr="00CC3D21" w:rsidRDefault="00BB0F64" w:rsidP="0032107A">
      <w:pPr>
        <w:pStyle w:val="NormalWeb"/>
        <w:numPr>
          <w:ilvl w:val="0"/>
          <w:numId w:val="26"/>
        </w:numPr>
        <w:shd w:val="clear" w:color="auto" w:fill="FFFFFF"/>
        <w:spacing w:before="0" w:beforeAutospacing="0" w:after="0" w:afterAutospacing="0"/>
        <w:ind w:left="-72"/>
        <w:rPr>
          <w:rFonts w:ascii="Arial" w:hAnsi="Arial" w:cs="Arial"/>
          <w:b/>
          <w:bCs/>
          <w:color w:val="FF0000"/>
          <w:lang w:val="el-GR"/>
        </w:rPr>
      </w:pPr>
      <w:r w:rsidRPr="00CC3D21">
        <w:rPr>
          <w:rFonts w:ascii="Arial" w:hAnsi="Arial" w:cs="Arial"/>
          <w:b/>
          <w:bCs/>
          <w:color w:val="FF0000"/>
          <w:u w:val="single"/>
          <w:lang w:val="el-GR"/>
        </w:rPr>
        <w:lastRenderedPageBreak/>
        <w:t>Κατασκευή φυγοκεντρικού μηχανισμού υψηλής ταχύτητας</w:t>
      </w:r>
      <w:r w:rsidRPr="00CC3D21">
        <w:rPr>
          <w:rFonts w:ascii="Arial" w:hAnsi="Arial" w:cs="Arial"/>
          <w:b/>
          <w:bCs/>
          <w:color w:val="FF0000"/>
          <w:lang w:val="el-GR"/>
        </w:rPr>
        <w:t xml:space="preserve">: </w:t>
      </w:r>
    </w:p>
    <w:p w14:paraId="40603DA0" w14:textId="77777777" w:rsidR="00BB0F64" w:rsidRDefault="00BB0F64" w:rsidP="00A66794">
      <w:pPr>
        <w:pStyle w:val="NormalWeb"/>
        <w:shd w:val="clear" w:color="auto" w:fill="FFFFFF"/>
        <w:spacing w:before="0" w:beforeAutospacing="0" w:after="0" w:afterAutospacing="0"/>
        <w:rPr>
          <w:rFonts w:ascii="Arial" w:hAnsi="Arial" w:cs="Arial"/>
          <w:lang w:val="el-GR"/>
        </w:rPr>
      </w:pPr>
      <w:r w:rsidRPr="00BB0F64">
        <w:rPr>
          <w:rFonts w:ascii="Arial" w:hAnsi="Arial" w:cs="Arial"/>
          <w:lang w:val="el-GR"/>
        </w:rPr>
        <w:t xml:space="preserve">Τα βασικά </w:t>
      </w:r>
      <w:r w:rsidR="00A66794" w:rsidRPr="00BB0F64">
        <w:rPr>
          <w:rFonts w:ascii="Arial" w:hAnsi="Arial" w:cs="Arial"/>
          <w:lang w:val="el-GR"/>
        </w:rPr>
        <w:t>εξαρτήματα</w:t>
      </w:r>
      <w:r w:rsidRPr="00BB0F64">
        <w:rPr>
          <w:rFonts w:ascii="Arial" w:hAnsi="Arial" w:cs="Arial"/>
          <w:lang w:val="el-GR"/>
        </w:rPr>
        <w:t xml:space="preserve"> του φυγοκεντρικού μηχανισμού είναι τα εξής: </w:t>
      </w:r>
    </w:p>
    <w:p w14:paraId="47290BE0" w14:textId="77777777" w:rsidR="00A66794" w:rsidRPr="00BB0F64" w:rsidRDefault="00A66794" w:rsidP="00A66794">
      <w:pPr>
        <w:pStyle w:val="NormalWeb"/>
        <w:shd w:val="clear" w:color="auto" w:fill="FFFFFF"/>
        <w:spacing w:before="0" w:beforeAutospacing="0" w:after="0" w:afterAutospacing="0"/>
        <w:rPr>
          <w:rFonts w:ascii="Arial" w:hAnsi="Arial" w:cs="Arial"/>
          <w:lang w:val="el-GR"/>
        </w:rPr>
      </w:pPr>
    </w:p>
    <w:p w14:paraId="0CB967AB" w14:textId="77777777" w:rsidR="00BB0F64" w:rsidRPr="00BB0F64" w:rsidRDefault="00BB0F64" w:rsidP="00A66794">
      <w:pPr>
        <w:pStyle w:val="NormalWeb"/>
        <w:shd w:val="clear" w:color="auto" w:fill="FFFFFF"/>
        <w:spacing w:before="0" w:beforeAutospacing="0" w:after="0" w:afterAutospacing="0"/>
        <w:rPr>
          <w:rFonts w:ascii="Arial" w:hAnsi="Arial" w:cs="Arial"/>
          <w:b/>
          <w:bCs/>
          <w:lang w:val="el-GR"/>
        </w:rPr>
      </w:pPr>
      <w:r w:rsidRPr="00F330E1">
        <w:rPr>
          <w:rFonts w:ascii="Arial" w:hAnsi="Arial" w:cs="Arial"/>
          <w:b/>
          <w:bCs/>
          <w:u w:val="single"/>
          <w:lang w:val="el-GR"/>
        </w:rPr>
        <w:t>Εξωτερικό πλαίσιο</w:t>
      </w:r>
      <w:r w:rsidRPr="00BB0F64">
        <w:rPr>
          <w:rFonts w:ascii="Arial" w:hAnsi="Arial" w:cs="Arial"/>
          <w:b/>
          <w:bCs/>
          <w:lang w:val="el-GR"/>
        </w:rPr>
        <w:t xml:space="preserve">: </w:t>
      </w:r>
    </w:p>
    <w:p w14:paraId="3FCAD60D" w14:textId="77777777" w:rsidR="00BB0F64" w:rsidRDefault="00BB0F64" w:rsidP="00A66794">
      <w:pPr>
        <w:pStyle w:val="NormalWeb"/>
        <w:shd w:val="clear" w:color="auto" w:fill="FFFFFF"/>
        <w:spacing w:before="0" w:beforeAutospacing="0" w:after="0" w:afterAutospacing="0"/>
        <w:rPr>
          <w:rFonts w:ascii="Arial" w:hAnsi="Arial" w:cs="Arial"/>
          <w:lang w:val="el-GR"/>
        </w:rPr>
      </w:pPr>
      <w:r w:rsidRPr="00BB0F64">
        <w:rPr>
          <w:rFonts w:ascii="Arial" w:hAnsi="Arial" w:cs="Arial"/>
          <w:lang w:val="el-GR"/>
        </w:rPr>
        <w:t xml:space="preserve">Το εξωτερικό πλαίσιο είναι κανονικά κατασκευασμένο από χυτοσίδηρο που στηρίζει τα εσωτερικά μέρη του μπολ και τους δίσκους και φέρει συνδέσεις γραμμής ύδρευσης, γραμμής τροφοδοσίας και γραμμής εξόδου. </w:t>
      </w:r>
    </w:p>
    <w:p w14:paraId="63827CC6" w14:textId="77777777" w:rsidR="00A66794" w:rsidRPr="00BB0F64" w:rsidRDefault="00A66794" w:rsidP="00A66794">
      <w:pPr>
        <w:pStyle w:val="NormalWeb"/>
        <w:shd w:val="clear" w:color="auto" w:fill="FFFFFF"/>
        <w:spacing w:before="0" w:beforeAutospacing="0" w:after="0" w:afterAutospacing="0"/>
        <w:rPr>
          <w:rFonts w:ascii="Arial" w:hAnsi="Arial" w:cs="Arial"/>
          <w:lang w:val="el-GR"/>
        </w:rPr>
      </w:pPr>
    </w:p>
    <w:p w14:paraId="1FF99FC8" w14:textId="77777777" w:rsidR="00BB0F64" w:rsidRPr="00BB0F64" w:rsidRDefault="00BB0F64" w:rsidP="00A66794">
      <w:pPr>
        <w:pStyle w:val="NormalWeb"/>
        <w:shd w:val="clear" w:color="auto" w:fill="FFFFFF"/>
        <w:spacing w:before="0" w:beforeAutospacing="0" w:after="0" w:afterAutospacing="0"/>
        <w:rPr>
          <w:rFonts w:ascii="Arial" w:hAnsi="Arial" w:cs="Arial"/>
          <w:b/>
          <w:bCs/>
          <w:lang w:val="el-GR"/>
        </w:rPr>
      </w:pPr>
      <w:r w:rsidRPr="00F330E1">
        <w:rPr>
          <w:rFonts w:ascii="Arial" w:hAnsi="Arial" w:cs="Arial"/>
          <w:b/>
          <w:bCs/>
          <w:u w:val="single"/>
          <w:lang w:val="el-GR"/>
        </w:rPr>
        <w:t>Μπολ και δίσκους</w:t>
      </w:r>
      <w:r w:rsidRPr="00BB0F64">
        <w:rPr>
          <w:rFonts w:ascii="Arial" w:hAnsi="Arial" w:cs="Arial"/>
          <w:b/>
          <w:bCs/>
          <w:lang w:val="el-GR"/>
        </w:rPr>
        <w:t xml:space="preserve">: </w:t>
      </w:r>
    </w:p>
    <w:p w14:paraId="46738C0E" w14:textId="77777777" w:rsidR="00BB0F64" w:rsidRDefault="00BB0F64" w:rsidP="00274BC4">
      <w:pPr>
        <w:pStyle w:val="NormalWeb"/>
        <w:shd w:val="clear" w:color="auto" w:fill="FFFFFF"/>
        <w:spacing w:before="0" w:beforeAutospacing="0" w:after="0" w:afterAutospacing="0"/>
        <w:rPr>
          <w:rFonts w:ascii="Arial" w:hAnsi="Arial" w:cs="Arial"/>
          <w:lang w:val="el-GR"/>
        </w:rPr>
      </w:pPr>
      <w:r w:rsidRPr="00BB0F64">
        <w:rPr>
          <w:rFonts w:ascii="Arial" w:hAnsi="Arial" w:cs="Arial"/>
          <w:lang w:val="el-GR"/>
        </w:rPr>
        <w:t xml:space="preserve">Υπάρχουν </w:t>
      </w:r>
      <w:r w:rsidR="00A66794" w:rsidRPr="00BB0F64">
        <w:rPr>
          <w:rFonts w:ascii="Arial" w:hAnsi="Arial" w:cs="Arial"/>
          <w:lang w:val="el-GR"/>
        </w:rPr>
        <w:t>δίσκοι</w:t>
      </w:r>
      <w:r w:rsidRPr="00BB0F64">
        <w:rPr>
          <w:rFonts w:ascii="Arial" w:hAnsi="Arial" w:cs="Arial"/>
          <w:lang w:val="el-GR"/>
        </w:rPr>
        <w:t xml:space="preserve"> μέσα στο μπολ, τους οποίους είναι ένα σταθερό συγκρότημα </w:t>
      </w:r>
      <w:r w:rsidR="00A66794" w:rsidRPr="00BB0F64">
        <w:rPr>
          <w:rFonts w:ascii="Arial" w:hAnsi="Arial" w:cs="Arial"/>
          <w:lang w:val="el-GR"/>
        </w:rPr>
        <w:t>μέσα</w:t>
      </w:r>
      <w:r w:rsidRPr="00BB0F64">
        <w:rPr>
          <w:rFonts w:ascii="Arial" w:hAnsi="Arial" w:cs="Arial"/>
          <w:lang w:val="el-GR"/>
        </w:rPr>
        <w:t xml:space="preserve"> στο μπολ και έχουν αρκετό χώρο για να συγκρατούν τη χωριστή λάσπη. Μπορεί επίσης να υπάρχει μία διάταξη στην οποία τα άνω και κάτω τμήματα διαχωρίζονται για την εκκένωση της συσσωρευμένης </w:t>
      </w:r>
      <w:r w:rsidR="00A66794" w:rsidRPr="00BB0F64">
        <w:rPr>
          <w:rFonts w:ascii="Arial" w:hAnsi="Arial" w:cs="Arial"/>
          <w:lang w:val="el-GR"/>
        </w:rPr>
        <w:t>λάσπη</w:t>
      </w:r>
      <w:r w:rsidRPr="00BB0F64">
        <w:rPr>
          <w:rFonts w:ascii="Arial" w:hAnsi="Arial" w:cs="Arial"/>
          <w:lang w:val="el-GR"/>
        </w:rPr>
        <w:t xml:space="preserve"> </w:t>
      </w:r>
      <w:r w:rsidR="00274BC4">
        <w:rPr>
          <w:rFonts w:ascii="Arial" w:hAnsi="Arial" w:cs="Arial"/>
          <w:lang w:val="el-GR"/>
        </w:rPr>
        <w:t>ή</w:t>
      </w:r>
      <w:r w:rsidRPr="00BB0F64">
        <w:rPr>
          <w:rFonts w:ascii="Arial" w:hAnsi="Arial" w:cs="Arial"/>
          <w:lang w:val="el-GR"/>
        </w:rPr>
        <w:t xml:space="preserve"> </w:t>
      </w:r>
      <w:r w:rsidR="00A66794" w:rsidRPr="00BB0F64">
        <w:rPr>
          <w:rFonts w:ascii="Arial" w:hAnsi="Arial" w:cs="Arial"/>
          <w:lang w:val="el-GR"/>
        </w:rPr>
        <w:t>κατάλοιπα</w:t>
      </w:r>
      <w:r w:rsidRPr="00BB0F64">
        <w:rPr>
          <w:rFonts w:ascii="Arial" w:hAnsi="Arial" w:cs="Arial"/>
          <w:lang w:val="el-GR"/>
        </w:rPr>
        <w:t xml:space="preserve"> με συνεχή λειτουργία. Αυτά τα μέρη κατασκευάζονται κανονικά από ανοξείδωτο χάλυβα. </w:t>
      </w:r>
    </w:p>
    <w:p w14:paraId="59D0CB1A" w14:textId="77777777" w:rsidR="00F330E1" w:rsidRPr="00BB0F64" w:rsidRDefault="00F330E1" w:rsidP="00A66794">
      <w:pPr>
        <w:pStyle w:val="NormalWeb"/>
        <w:shd w:val="clear" w:color="auto" w:fill="FFFFFF"/>
        <w:spacing w:before="0" w:beforeAutospacing="0" w:after="0" w:afterAutospacing="0"/>
        <w:rPr>
          <w:rFonts w:ascii="Arial" w:hAnsi="Arial" w:cs="Arial"/>
          <w:lang w:val="el-GR"/>
        </w:rPr>
      </w:pPr>
    </w:p>
    <w:p w14:paraId="3A0C925E" w14:textId="77777777" w:rsidR="00F330E1" w:rsidRDefault="00BB0F64" w:rsidP="00F330E1">
      <w:pPr>
        <w:pStyle w:val="NormalWeb"/>
        <w:shd w:val="clear" w:color="auto" w:fill="FFFFFF"/>
        <w:spacing w:before="0" w:beforeAutospacing="0" w:after="0" w:afterAutospacing="0"/>
        <w:rPr>
          <w:rFonts w:ascii="Arial" w:hAnsi="Arial" w:cs="Arial"/>
          <w:b/>
          <w:bCs/>
          <w:lang w:val="el-GR"/>
        </w:rPr>
      </w:pPr>
      <w:r w:rsidRPr="00F330E1">
        <w:rPr>
          <w:rFonts w:ascii="Arial" w:hAnsi="Arial" w:cs="Arial"/>
          <w:b/>
          <w:bCs/>
          <w:u w:val="single"/>
          <w:lang w:val="el-GR"/>
        </w:rPr>
        <w:t>Κάθετος άξονας</w:t>
      </w:r>
      <w:r w:rsidRPr="00BB0F64">
        <w:rPr>
          <w:rFonts w:ascii="Arial" w:hAnsi="Arial" w:cs="Arial"/>
          <w:b/>
          <w:bCs/>
          <w:lang w:val="el-GR"/>
        </w:rPr>
        <w:t>:</w:t>
      </w:r>
    </w:p>
    <w:p w14:paraId="0F57E589" w14:textId="77777777" w:rsidR="00BB0F64" w:rsidRPr="00F330E1" w:rsidRDefault="00BB0F64" w:rsidP="00F330E1">
      <w:pPr>
        <w:pStyle w:val="NormalWeb"/>
        <w:shd w:val="clear" w:color="auto" w:fill="FFFFFF"/>
        <w:spacing w:before="0" w:beforeAutospacing="0" w:after="0" w:afterAutospacing="0"/>
        <w:rPr>
          <w:rFonts w:ascii="Arial" w:hAnsi="Arial" w:cs="Arial"/>
          <w:b/>
          <w:bCs/>
          <w:lang w:val="el-GR"/>
        </w:rPr>
      </w:pPr>
      <w:r w:rsidRPr="00BB0F64">
        <w:rPr>
          <w:rFonts w:ascii="Arial" w:hAnsi="Arial" w:cs="Arial"/>
          <w:lang w:val="el-GR"/>
        </w:rPr>
        <w:t xml:space="preserve">Ο κατακόρυφος άξονας χρησιμοποιείται για να μετατρέψει την </w:t>
      </w:r>
      <w:r w:rsidR="00A66794" w:rsidRPr="00BB0F64">
        <w:rPr>
          <w:rFonts w:ascii="Arial" w:hAnsi="Arial" w:cs="Arial"/>
          <w:lang w:val="el-GR"/>
        </w:rPr>
        <w:t>ισχύς</w:t>
      </w:r>
      <w:r w:rsidRPr="00BB0F64">
        <w:rPr>
          <w:rFonts w:ascii="Arial" w:hAnsi="Arial" w:cs="Arial"/>
          <w:lang w:val="el-GR"/>
        </w:rPr>
        <w:t xml:space="preserve"> </w:t>
      </w:r>
      <w:r w:rsidR="00407A5B">
        <w:rPr>
          <w:rFonts w:ascii="Arial" w:hAnsi="Arial" w:cs="Arial"/>
          <w:lang w:val="el-GR"/>
        </w:rPr>
        <w:t xml:space="preserve">του </w:t>
      </w:r>
      <w:r w:rsidRPr="00BB0F64">
        <w:rPr>
          <w:rFonts w:ascii="Arial" w:hAnsi="Arial" w:cs="Arial"/>
          <w:lang w:val="el-GR"/>
        </w:rPr>
        <w:t xml:space="preserve">ηλεκτρικού κινητήρα σε περιστροφική κίνηση για περιστροφή του μπολ με μεγάλη ταχύτητα μέσω ιμάντας ή του οδοντωτού τροχού και του οριζόντιου άξονα. Το υλικό που χρησιμοποιείται για κάθετη κατασκευή άξονα είναι κράμα χάλυβα. </w:t>
      </w:r>
    </w:p>
    <w:p w14:paraId="3A0D73E3" w14:textId="77777777" w:rsidR="00BB0F64" w:rsidRPr="00274BC4" w:rsidRDefault="00BB0F64" w:rsidP="00F330E1">
      <w:pPr>
        <w:pStyle w:val="NormalWeb"/>
        <w:shd w:val="clear" w:color="auto" w:fill="FFFFFF"/>
        <w:spacing w:before="0" w:beforeAutospacing="0" w:after="0" w:afterAutospacing="0"/>
        <w:rPr>
          <w:rFonts w:ascii="Arial" w:hAnsi="Arial" w:cs="Arial"/>
          <w:sz w:val="16"/>
          <w:szCs w:val="16"/>
          <w:lang w:val="el-GR"/>
        </w:rPr>
      </w:pPr>
    </w:p>
    <w:p w14:paraId="3123B15E" w14:textId="77777777" w:rsidR="00BB0F64" w:rsidRDefault="00BB0F64" w:rsidP="00F330E1">
      <w:pPr>
        <w:pStyle w:val="NormalWeb"/>
        <w:shd w:val="clear" w:color="auto" w:fill="FFFFFF"/>
        <w:spacing w:before="0" w:beforeAutospacing="0" w:after="0" w:afterAutospacing="0"/>
        <w:rPr>
          <w:rFonts w:ascii="Arial" w:hAnsi="Arial" w:cs="Arial"/>
          <w:lang w:val="el-GR"/>
        </w:rPr>
      </w:pPr>
      <w:r w:rsidRPr="00BB0F64">
        <w:rPr>
          <w:rFonts w:ascii="Arial" w:hAnsi="Arial" w:cs="Arial"/>
          <w:lang w:val="el-GR"/>
        </w:rPr>
        <w:t>Σε κάποιο σύστημα, μπορεί να εγκατασταθεί εξωτερική αντλία τροφοδοσίας στη θέση της συνδεδεμένης αντλίας.</w:t>
      </w:r>
    </w:p>
    <w:p w14:paraId="41583E30" w14:textId="77777777" w:rsidR="00F330E1" w:rsidRPr="00BB0F64" w:rsidRDefault="00F330E1" w:rsidP="00F330E1">
      <w:pPr>
        <w:pStyle w:val="NormalWeb"/>
        <w:shd w:val="clear" w:color="auto" w:fill="FFFFFF"/>
        <w:spacing w:before="0" w:beforeAutospacing="0" w:after="0" w:afterAutospacing="0"/>
        <w:rPr>
          <w:rFonts w:ascii="Arial" w:hAnsi="Arial" w:cs="Arial"/>
          <w:lang w:val="el-GR"/>
        </w:rPr>
      </w:pPr>
    </w:p>
    <w:p w14:paraId="71568583" w14:textId="77777777" w:rsidR="00BB0F64" w:rsidRPr="00BB0F64" w:rsidRDefault="00BB0F64" w:rsidP="00A66794">
      <w:pPr>
        <w:pStyle w:val="NormalWeb"/>
        <w:shd w:val="clear" w:color="auto" w:fill="FFFFFF"/>
        <w:spacing w:before="0" w:beforeAutospacing="0" w:after="0" w:afterAutospacing="0"/>
        <w:rPr>
          <w:rFonts w:ascii="Arial" w:hAnsi="Arial" w:cs="Arial"/>
          <w:b/>
          <w:bCs/>
          <w:lang w:val="el-GR"/>
        </w:rPr>
      </w:pPr>
      <w:r w:rsidRPr="00F330E1">
        <w:rPr>
          <w:rFonts w:ascii="Arial" w:hAnsi="Arial" w:cs="Arial"/>
          <w:b/>
          <w:bCs/>
          <w:u w:val="single"/>
          <w:lang w:val="el-GR"/>
        </w:rPr>
        <w:t>Ο οριζόντιος άξονας ή ο ιμάντας κίνησης</w:t>
      </w:r>
      <w:r w:rsidRPr="00BB0F64">
        <w:rPr>
          <w:rFonts w:ascii="Arial" w:hAnsi="Arial" w:cs="Arial"/>
          <w:b/>
          <w:bCs/>
          <w:lang w:val="el-GR"/>
        </w:rPr>
        <w:t>:</w:t>
      </w:r>
    </w:p>
    <w:p w14:paraId="1F4CD6C5" w14:textId="77777777" w:rsidR="00BB0F64" w:rsidRPr="00BB0F64" w:rsidRDefault="00BB0F64" w:rsidP="00274BC4">
      <w:pPr>
        <w:pStyle w:val="NormalWeb"/>
        <w:shd w:val="clear" w:color="auto" w:fill="FFFFFF"/>
        <w:spacing w:before="0" w:beforeAutospacing="0" w:after="0" w:afterAutospacing="0"/>
        <w:rPr>
          <w:rFonts w:ascii="Arial" w:hAnsi="Arial" w:cs="Arial"/>
          <w:lang w:val="el-GR"/>
        </w:rPr>
      </w:pPr>
      <w:r w:rsidRPr="00BB0F64">
        <w:rPr>
          <w:rFonts w:ascii="Arial" w:hAnsi="Arial" w:cs="Arial"/>
          <w:lang w:val="el-GR"/>
        </w:rPr>
        <w:t xml:space="preserve">Ο ηλεκτρικός κινητήρας κινεί τον οριζόντιο άξονα μέσω των </w:t>
      </w:r>
      <w:r w:rsidR="00274BC4">
        <w:rPr>
          <w:rFonts w:ascii="Arial" w:hAnsi="Arial" w:cs="Arial"/>
          <w:lang w:val="el-GR"/>
        </w:rPr>
        <w:t>πελμάτων</w:t>
      </w:r>
      <w:r w:rsidRPr="00BB0F64">
        <w:rPr>
          <w:rFonts w:ascii="Arial" w:hAnsi="Arial" w:cs="Arial"/>
          <w:lang w:val="el-GR"/>
        </w:rPr>
        <w:t xml:space="preserve"> συμπλέκτη και χρησιμοποιείται για τη μετάδοση της περιστροφικής κίνησης σ</w:t>
      </w:r>
      <w:r w:rsidR="00274BC4">
        <w:rPr>
          <w:rFonts w:ascii="Arial" w:hAnsi="Arial" w:cs="Arial"/>
          <w:lang w:val="el-GR"/>
        </w:rPr>
        <w:t>την</w:t>
      </w:r>
      <w:r w:rsidRPr="00BB0F64">
        <w:rPr>
          <w:rFonts w:ascii="Arial" w:hAnsi="Arial" w:cs="Arial"/>
          <w:lang w:val="el-GR"/>
        </w:rPr>
        <w:t xml:space="preserve"> διάταξη </w:t>
      </w:r>
      <w:r w:rsidR="00274BC4">
        <w:rPr>
          <w:rFonts w:ascii="Arial" w:hAnsi="Arial" w:cs="Arial"/>
          <w:lang w:val="el-GR"/>
        </w:rPr>
        <w:t xml:space="preserve">του </w:t>
      </w:r>
      <w:r w:rsidRPr="00BB0F64">
        <w:rPr>
          <w:rFonts w:ascii="Arial" w:hAnsi="Arial" w:cs="Arial"/>
          <w:lang w:val="el-GR"/>
        </w:rPr>
        <w:t>μπολ.</w:t>
      </w:r>
    </w:p>
    <w:p w14:paraId="61D817DC" w14:textId="77777777" w:rsidR="00A66794" w:rsidRDefault="00BB0F64" w:rsidP="00274BC4">
      <w:pPr>
        <w:pStyle w:val="NormalWeb"/>
        <w:shd w:val="clear" w:color="auto" w:fill="FFFFFF"/>
        <w:spacing w:after="390"/>
        <w:rPr>
          <w:rFonts w:ascii="Arial" w:hAnsi="Arial" w:cs="Arial"/>
          <w:lang w:val="el-GR"/>
        </w:rPr>
      </w:pPr>
      <w:r w:rsidRPr="00BB0F64">
        <w:rPr>
          <w:rFonts w:ascii="Arial" w:hAnsi="Arial" w:cs="Arial"/>
          <w:lang w:val="el-GR"/>
        </w:rPr>
        <w:t>Σε ορισμένα μοντέλα χρησιμοποιείται ένας ειδικός ιμάντας που έχει ελαστικό χαρακτήρα αντί για οριζόντιο άξονα, απομακρύνοντας έτσι τη χρήση του συγκροτήματος γραναζιών. Το οριζόντιο υλικό άξονα είναι ένα ειδικό κράμα χάλυβα.</w:t>
      </w:r>
    </w:p>
    <w:p w14:paraId="3A183A06" w14:textId="77777777" w:rsidR="007306EC" w:rsidRPr="00BB0F64" w:rsidRDefault="007306EC" w:rsidP="00274BC4">
      <w:pPr>
        <w:pStyle w:val="NormalWeb"/>
        <w:shd w:val="clear" w:color="auto" w:fill="FFFFFF"/>
        <w:spacing w:after="390"/>
        <w:rPr>
          <w:rFonts w:ascii="Arial" w:hAnsi="Arial" w:cs="Arial"/>
          <w:lang w:val="el-GR"/>
        </w:rPr>
      </w:pPr>
    </w:p>
    <w:p w14:paraId="4E76CF9F" w14:textId="77777777" w:rsidR="00BB0F64" w:rsidRPr="00BB0F64" w:rsidRDefault="00BB0F64" w:rsidP="00A66794">
      <w:pPr>
        <w:pStyle w:val="NormalWeb"/>
        <w:shd w:val="clear" w:color="auto" w:fill="FFFFFF"/>
        <w:spacing w:before="0" w:beforeAutospacing="0" w:after="0" w:afterAutospacing="0"/>
        <w:rPr>
          <w:rFonts w:ascii="Arial" w:hAnsi="Arial" w:cs="Arial"/>
          <w:b/>
          <w:bCs/>
          <w:lang w:val="el-GR"/>
        </w:rPr>
      </w:pPr>
      <w:r w:rsidRPr="00274BC4">
        <w:rPr>
          <w:rFonts w:ascii="Arial" w:hAnsi="Arial" w:cs="Arial"/>
          <w:b/>
          <w:bCs/>
          <w:u w:val="single"/>
          <w:lang w:val="el-GR"/>
        </w:rPr>
        <w:t>Μηχανισμοί οδοντωτών τροχών</w:t>
      </w:r>
      <w:r w:rsidRPr="00BB0F64">
        <w:rPr>
          <w:rFonts w:ascii="Arial" w:hAnsi="Arial" w:cs="Arial"/>
          <w:b/>
          <w:bCs/>
          <w:lang w:val="el-GR"/>
        </w:rPr>
        <w:t>:</w:t>
      </w:r>
    </w:p>
    <w:p w14:paraId="3F07DFA1" w14:textId="77777777" w:rsidR="00BB0F64" w:rsidRDefault="00BB0F64" w:rsidP="00407A5B">
      <w:pPr>
        <w:pStyle w:val="NormalWeb"/>
        <w:shd w:val="clear" w:color="auto" w:fill="FFFFFF"/>
        <w:spacing w:before="0" w:beforeAutospacing="0" w:after="0" w:afterAutospacing="0"/>
        <w:rPr>
          <w:rFonts w:ascii="Arial" w:hAnsi="Arial" w:cs="Arial"/>
          <w:lang w:val="el-GR"/>
        </w:rPr>
      </w:pPr>
      <w:r w:rsidRPr="00BB0F64">
        <w:rPr>
          <w:rFonts w:ascii="Arial" w:hAnsi="Arial" w:cs="Arial"/>
          <w:lang w:val="el-GR"/>
        </w:rPr>
        <w:t xml:space="preserve">Για την μεταφορά της περιστροφικής κίνησης τοποθετείται ένας οδοντωτός τροχός μεταξύ των οριζόντιων και κάθετων αξόνων. Τα εργαλεία αυτά κατασκευάζονται από ειδικό </w:t>
      </w:r>
      <w:r w:rsidR="00407A5B">
        <w:rPr>
          <w:rFonts w:ascii="Arial" w:hAnsi="Arial" w:cs="Arial"/>
          <w:lang w:val="el-GR"/>
        </w:rPr>
        <w:t xml:space="preserve">κράμα </w:t>
      </w:r>
      <w:r w:rsidR="00407A5B" w:rsidRPr="00BB0F64">
        <w:rPr>
          <w:rFonts w:ascii="Arial" w:hAnsi="Arial" w:cs="Arial"/>
          <w:lang w:val="el-GR"/>
        </w:rPr>
        <w:t>χαλκ</w:t>
      </w:r>
      <w:r w:rsidR="00407A5B">
        <w:rPr>
          <w:rFonts w:ascii="Arial" w:hAnsi="Arial" w:cs="Arial"/>
          <w:lang w:val="el-GR"/>
        </w:rPr>
        <w:t>ού</w:t>
      </w:r>
      <w:r w:rsidRPr="00BB0F64">
        <w:rPr>
          <w:rFonts w:ascii="Arial" w:hAnsi="Arial" w:cs="Arial"/>
          <w:lang w:val="el-GR"/>
        </w:rPr>
        <w:t xml:space="preserve"> αλουμινίου.</w:t>
      </w:r>
    </w:p>
    <w:p w14:paraId="2C1AE74D" w14:textId="77777777" w:rsidR="00A66794" w:rsidRPr="00BB0F64" w:rsidRDefault="00A66794" w:rsidP="00A66794">
      <w:pPr>
        <w:pStyle w:val="NormalWeb"/>
        <w:shd w:val="clear" w:color="auto" w:fill="FFFFFF"/>
        <w:spacing w:before="0" w:beforeAutospacing="0" w:after="0" w:afterAutospacing="0"/>
        <w:rPr>
          <w:rFonts w:ascii="Arial" w:hAnsi="Arial" w:cs="Arial"/>
          <w:lang w:val="el-GR"/>
        </w:rPr>
      </w:pPr>
    </w:p>
    <w:p w14:paraId="1F283736" w14:textId="77777777" w:rsidR="00BB0F64" w:rsidRPr="00BB0F64" w:rsidRDefault="00BB0F64" w:rsidP="00A66794">
      <w:pPr>
        <w:pStyle w:val="NormalWeb"/>
        <w:shd w:val="clear" w:color="auto" w:fill="FFFFFF"/>
        <w:spacing w:before="0" w:beforeAutospacing="0" w:after="0" w:afterAutospacing="0"/>
        <w:rPr>
          <w:rFonts w:ascii="Arial" w:hAnsi="Arial" w:cs="Arial"/>
          <w:b/>
          <w:bCs/>
          <w:lang w:val="el-GR"/>
        </w:rPr>
      </w:pPr>
      <w:r w:rsidRPr="00274BC4">
        <w:rPr>
          <w:rFonts w:ascii="Arial" w:hAnsi="Arial" w:cs="Arial"/>
          <w:b/>
          <w:bCs/>
          <w:u w:val="single"/>
          <w:lang w:val="el-GR"/>
        </w:rPr>
        <w:t>Πέλματα συμπλέκτη ή τριβής</w:t>
      </w:r>
      <w:r w:rsidRPr="00BB0F64">
        <w:rPr>
          <w:rFonts w:ascii="Arial" w:hAnsi="Arial" w:cs="Arial"/>
          <w:b/>
          <w:bCs/>
          <w:lang w:val="el-GR"/>
        </w:rPr>
        <w:t>:</w:t>
      </w:r>
    </w:p>
    <w:p w14:paraId="64DADBF8" w14:textId="77777777" w:rsidR="00BB0F64" w:rsidRPr="00A66794" w:rsidRDefault="00BB0F64" w:rsidP="00A66794">
      <w:pPr>
        <w:pStyle w:val="NormalWeb"/>
        <w:shd w:val="clear" w:color="auto" w:fill="FFFFFF"/>
        <w:spacing w:before="0" w:beforeAutospacing="0" w:after="0" w:afterAutospacing="0"/>
        <w:rPr>
          <w:rFonts w:ascii="Arial" w:hAnsi="Arial" w:cs="Arial"/>
          <w:lang w:val="el-GR"/>
        </w:rPr>
      </w:pPr>
      <w:r w:rsidRPr="00BB0F64">
        <w:rPr>
          <w:rFonts w:ascii="Arial" w:hAnsi="Arial" w:cs="Arial"/>
          <w:lang w:val="el-GR"/>
        </w:rPr>
        <w:t xml:space="preserve">Ένας ηλεκτρικός κινητήρας θα υπερφορτωθεί εάν είναι συνδεδεμένος απευθείας με το συγκρότημα του μπολ για την περιστροφή του ίδιου με το πλήρες συγκρότημα είναι πολύ βαρύτερο. Για να αποφευχθεί αυτό, στο οριζόντιο άξονα τοποθετούνται συγκροτήματα συμπλέκτη ή τριβής και συγκρότημα τυμπάνου. Κανονικά ο αριθμός των </w:t>
      </w:r>
      <w:r w:rsidR="00A66794">
        <w:rPr>
          <w:rFonts w:ascii="Arial" w:hAnsi="Arial" w:cs="Arial"/>
          <w:lang w:val="el-GR"/>
        </w:rPr>
        <w:t>πελμάτων ή τακακιών</w:t>
      </w:r>
      <w:r w:rsidRPr="00BB0F64">
        <w:rPr>
          <w:rFonts w:ascii="Arial" w:hAnsi="Arial" w:cs="Arial"/>
          <w:lang w:val="el-GR"/>
        </w:rPr>
        <w:t xml:space="preserve"> κυμαίνεται από 2 έως 4 ανάλογα με την παροχή συχνότητας στον κινητήρα</w:t>
      </w:r>
      <w:r w:rsidR="00A66794" w:rsidRPr="00A66794">
        <w:rPr>
          <w:rFonts w:ascii="Arial" w:hAnsi="Arial" w:cs="Arial"/>
          <w:lang w:val="el-GR"/>
        </w:rPr>
        <w:t>.</w:t>
      </w:r>
    </w:p>
    <w:p w14:paraId="3B35B2A1" w14:textId="77777777" w:rsidR="00F76A99" w:rsidRDefault="00BB0F64" w:rsidP="00F76A99">
      <w:pPr>
        <w:pStyle w:val="NormalWeb"/>
        <w:shd w:val="clear" w:color="auto" w:fill="FFFFFF"/>
        <w:spacing w:after="390"/>
        <w:rPr>
          <w:rFonts w:ascii="Arial" w:hAnsi="Arial" w:cs="Arial"/>
          <w:lang w:val="el-GR"/>
        </w:rPr>
      </w:pPr>
      <w:r w:rsidRPr="00BB0F64">
        <w:rPr>
          <w:rFonts w:ascii="Arial" w:hAnsi="Arial" w:cs="Arial"/>
          <w:lang w:val="el-GR"/>
        </w:rPr>
        <w:t>Καθώς ο κινητήρας ξεκινά, τα τακάκια μέσα στο τύμπανο μετακινούνται σταδιακά εξαιτίας της φυγόκεντρης δύναμης και προκαλούν τριβή στο εσωτερικό τοίχωμα του τυμπάνου με αποτέλεσμα τη σταδιακή περιστροφή του άξονα και του μπολ χωρίς υπερφόρτωση και βλάβη του κινητήρα και των γραναζιών.</w:t>
      </w:r>
    </w:p>
    <w:p w14:paraId="161295CB" w14:textId="77777777" w:rsidR="00BB0F64" w:rsidRPr="00F76A99" w:rsidRDefault="00BB0F64" w:rsidP="00DB58C0">
      <w:pPr>
        <w:pStyle w:val="NormalWeb"/>
        <w:shd w:val="clear" w:color="auto" w:fill="FFFFFF"/>
        <w:spacing w:before="0" w:beforeAutospacing="0" w:after="0" w:afterAutospacing="0"/>
        <w:rPr>
          <w:rFonts w:ascii="Arial" w:hAnsi="Arial" w:cs="Arial"/>
          <w:lang w:val="el-GR"/>
        </w:rPr>
      </w:pPr>
      <w:r w:rsidRPr="0032107A">
        <w:rPr>
          <w:rFonts w:ascii="Arial" w:hAnsi="Arial" w:cs="Arial"/>
          <w:b/>
          <w:bCs/>
          <w:u w:val="single"/>
          <w:lang w:val="el-GR"/>
        </w:rPr>
        <w:lastRenderedPageBreak/>
        <w:t>Αυτοματοποίηση</w:t>
      </w:r>
      <w:r w:rsidRPr="00BB0F64">
        <w:rPr>
          <w:rFonts w:ascii="Arial" w:hAnsi="Arial" w:cs="Arial"/>
          <w:b/>
          <w:bCs/>
          <w:lang w:val="el-GR"/>
        </w:rPr>
        <w:t>:</w:t>
      </w:r>
    </w:p>
    <w:p w14:paraId="62095546" w14:textId="77777777" w:rsidR="00BB0F64" w:rsidRDefault="00BB0F64" w:rsidP="00DB58C0">
      <w:pPr>
        <w:pStyle w:val="NormalWeb"/>
        <w:shd w:val="clear" w:color="auto" w:fill="FFFFFF"/>
        <w:spacing w:before="0" w:beforeAutospacing="0" w:after="0" w:afterAutospacing="0"/>
        <w:rPr>
          <w:rFonts w:ascii="Arial" w:hAnsi="Arial" w:cs="Arial"/>
          <w:lang w:val="el-GR"/>
        </w:rPr>
      </w:pPr>
      <w:r w:rsidRPr="00BB0F64">
        <w:rPr>
          <w:rFonts w:ascii="Arial" w:hAnsi="Arial" w:cs="Arial"/>
          <w:lang w:val="el-GR"/>
        </w:rPr>
        <w:t>Εκτός από τα μηχανικά μέρη, ο τελευταίος φυγοκεντρικός μηχανισμός διαθέτει πλήρες κύκλωμα αυτοματισμού που περιλαμβάνει τριφασικές βαλβίδες, ανιχνευτές, οθόνες, μετατροπείς, σωληνοειδείς βαλβίδες, πνευματικές βαλβίδες κλπ., Μαζί με πίνακα ελέγχου, π</w:t>
      </w:r>
      <w:r w:rsidR="00A66794">
        <w:rPr>
          <w:rFonts w:ascii="Arial" w:hAnsi="Arial" w:cs="Arial"/>
          <w:lang w:val="el-GR"/>
        </w:rPr>
        <w:t>ου εξασφαλίζει ότι ο φυγοκεντρικός μηχανισμός</w:t>
      </w:r>
      <w:r w:rsidRPr="00BB0F64">
        <w:rPr>
          <w:rFonts w:ascii="Arial" w:hAnsi="Arial" w:cs="Arial"/>
          <w:lang w:val="el-GR"/>
        </w:rPr>
        <w:t xml:space="preserve"> </w:t>
      </w:r>
      <w:r w:rsidRPr="002615C2">
        <w:rPr>
          <w:rFonts w:ascii="Arial" w:hAnsi="Arial" w:cs="Arial"/>
          <w:lang w:val="el-GR"/>
        </w:rPr>
        <w:t>πληροί</w:t>
      </w:r>
      <w:r w:rsidRPr="00BB0F64">
        <w:rPr>
          <w:rFonts w:ascii="Arial" w:hAnsi="Arial" w:cs="Arial"/>
          <w:lang w:val="el-GR"/>
        </w:rPr>
        <w:t xml:space="preserve"> όλα τα κριτήρια που απαιτούνται για τη λειτουργία σε μη επανδρωμένο μηχανοστάσιο.</w:t>
      </w:r>
    </w:p>
    <w:p w14:paraId="1B19580A" w14:textId="77777777" w:rsidR="0032107A" w:rsidRDefault="0032107A" w:rsidP="0032107A">
      <w:pPr>
        <w:pStyle w:val="NormalWeb"/>
        <w:shd w:val="clear" w:color="auto" w:fill="FFFFFF"/>
        <w:spacing w:before="0" w:beforeAutospacing="0" w:after="0" w:afterAutospacing="0"/>
        <w:rPr>
          <w:rFonts w:ascii="Arial" w:hAnsi="Arial" w:cs="Arial"/>
          <w:lang w:val="el-GR"/>
        </w:rPr>
      </w:pPr>
    </w:p>
    <w:p w14:paraId="365349E8" w14:textId="77777777" w:rsidR="0032107A" w:rsidRPr="00BB0F64" w:rsidRDefault="0032107A" w:rsidP="0032107A">
      <w:pPr>
        <w:pStyle w:val="NormalWeb"/>
        <w:shd w:val="clear" w:color="auto" w:fill="FFFFFF"/>
        <w:spacing w:before="0" w:beforeAutospacing="0" w:after="0" w:afterAutospacing="0"/>
        <w:rPr>
          <w:rFonts w:ascii="Arial" w:hAnsi="Arial" w:cs="Arial"/>
          <w:lang w:val="el-GR"/>
        </w:rPr>
      </w:pPr>
    </w:p>
    <w:p w14:paraId="34470DB1" w14:textId="77777777" w:rsidR="00BB0F64" w:rsidRPr="00CC3D21" w:rsidRDefault="00BB0F64" w:rsidP="0032107A">
      <w:pPr>
        <w:pStyle w:val="NormalWeb"/>
        <w:numPr>
          <w:ilvl w:val="0"/>
          <w:numId w:val="25"/>
        </w:numPr>
        <w:shd w:val="clear" w:color="auto" w:fill="FFFFFF"/>
        <w:spacing w:before="0" w:beforeAutospacing="0" w:after="0" w:afterAutospacing="0"/>
        <w:ind w:left="-72"/>
        <w:rPr>
          <w:rFonts w:ascii="Arial" w:hAnsi="Arial" w:cs="Arial"/>
          <w:b/>
          <w:bCs/>
          <w:color w:val="FF0000"/>
          <w:u w:val="single"/>
          <w:lang w:val="el-GR"/>
        </w:rPr>
      </w:pPr>
      <w:r w:rsidRPr="00CC3D21">
        <w:rPr>
          <w:rFonts w:ascii="Arial" w:hAnsi="Arial" w:cs="Arial"/>
          <w:b/>
          <w:bCs/>
          <w:color w:val="FF0000"/>
          <w:u w:val="single"/>
          <w:lang w:val="el-GR"/>
        </w:rPr>
        <w:t xml:space="preserve">Τύποι </w:t>
      </w:r>
      <w:r w:rsidR="00A66794" w:rsidRPr="00CC3D21">
        <w:rPr>
          <w:rFonts w:ascii="Arial" w:hAnsi="Arial" w:cs="Arial"/>
          <w:b/>
          <w:bCs/>
          <w:color w:val="FF0000"/>
          <w:u w:val="single"/>
          <w:lang w:val="el-GR"/>
        </w:rPr>
        <w:t>φυγοκεντρικούς διαχωριστήρες</w:t>
      </w:r>
      <w:r w:rsidRPr="00CC3D21">
        <w:rPr>
          <w:rFonts w:ascii="Arial" w:hAnsi="Arial" w:cs="Arial"/>
          <w:b/>
          <w:bCs/>
          <w:color w:val="FF0000"/>
          <w:u w:val="single"/>
          <w:lang w:val="el-GR"/>
        </w:rPr>
        <w:t xml:space="preserve">: </w:t>
      </w:r>
    </w:p>
    <w:p w14:paraId="24E512EC" w14:textId="77777777" w:rsidR="00A66794" w:rsidRDefault="00BB0F64" w:rsidP="00A66794">
      <w:pPr>
        <w:pStyle w:val="NormalWeb"/>
        <w:shd w:val="clear" w:color="auto" w:fill="FFFFFF"/>
        <w:spacing w:before="0" w:beforeAutospacing="0" w:after="0" w:afterAutospacing="0"/>
        <w:rPr>
          <w:rFonts w:ascii="Arial" w:hAnsi="Arial" w:cs="Arial"/>
          <w:lang w:val="el-GR"/>
        </w:rPr>
      </w:pPr>
      <w:r w:rsidRPr="00BB0F64">
        <w:rPr>
          <w:rFonts w:ascii="Arial" w:hAnsi="Arial" w:cs="Arial"/>
          <w:lang w:val="el-GR"/>
        </w:rPr>
        <w:t xml:space="preserve">Υπάρχουν συνήθως δύο τύποι που βασίζονται στην εφαρμογή: </w:t>
      </w:r>
    </w:p>
    <w:p w14:paraId="0313B67D" w14:textId="77777777" w:rsidR="00A66794" w:rsidRDefault="00A66794" w:rsidP="00A66794">
      <w:pPr>
        <w:pStyle w:val="NormalWeb"/>
        <w:shd w:val="clear" w:color="auto" w:fill="FFFFFF"/>
        <w:spacing w:before="0" w:beforeAutospacing="0" w:after="0" w:afterAutospacing="0"/>
        <w:rPr>
          <w:rFonts w:ascii="Arial" w:hAnsi="Arial" w:cs="Arial"/>
          <w:lang w:val="el-GR"/>
        </w:rPr>
      </w:pPr>
    </w:p>
    <w:p w14:paraId="264C8937" w14:textId="77777777" w:rsidR="00A66794" w:rsidRDefault="00BB0F64" w:rsidP="00BC392E">
      <w:pPr>
        <w:pStyle w:val="NormalWeb"/>
        <w:shd w:val="clear" w:color="auto" w:fill="FFFFFF"/>
        <w:spacing w:before="0" w:beforeAutospacing="0" w:after="0" w:afterAutospacing="0"/>
        <w:rPr>
          <w:rFonts w:ascii="Arial" w:hAnsi="Arial" w:cs="Arial"/>
          <w:lang w:val="el-GR"/>
        </w:rPr>
      </w:pPr>
      <w:r w:rsidRPr="00A66794">
        <w:rPr>
          <w:rFonts w:ascii="Arial" w:hAnsi="Arial" w:cs="Arial"/>
          <w:b/>
          <w:bCs/>
          <w:lang w:val="el-GR"/>
        </w:rPr>
        <w:t xml:space="preserve">1) </w:t>
      </w:r>
      <w:r w:rsidRPr="0032107A">
        <w:rPr>
          <w:rFonts w:ascii="Arial" w:hAnsi="Arial" w:cs="Arial"/>
          <w:b/>
          <w:bCs/>
          <w:u w:val="single"/>
          <w:lang w:val="el-GR"/>
        </w:rPr>
        <w:t>Καθαριστή</w:t>
      </w:r>
      <w:r w:rsidR="00BC392E">
        <w:rPr>
          <w:rFonts w:ascii="Arial" w:hAnsi="Arial" w:cs="Arial"/>
          <w:b/>
          <w:bCs/>
          <w:u w:val="single"/>
          <w:lang w:val="el-GR"/>
        </w:rPr>
        <w:t>ρα</w:t>
      </w:r>
      <w:r w:rsidRPr="0032107A">
        <w:rPr>
          <w:rFonts w:ascii="Arial" w:hAnsi="Arial" w:cs="Arial"/>
          <w:b/>
          <w:bCs/>
          <w:u w:val="single"/>
          <w:lang w:val="el-GR"/>
        </w:rPr>
        <w:t>ς</w:t>
      </w:r>
      <w:r w:rsidR="0032107A" w:rsidRPr="0032107A">
        <w:rPr>
          <w:rFonts w:ascii="Arial" w:hAnsi="Arial" w:cs="Arial"/>
          <w:b/>
          <w:bCs/>
          <w:u w:val="single"/>
          <w:lang w:val="el-GR" w:bidi="ar-LB"/>
        </w:rPr>
        <w:t xml:space="preserve"> (</w:t>
      </w:r>
      <w:r w:rsidR="0032107A">
        <w:rPr>
          <w:rFonts w:ascii="Arial" w:hAnsi="Arial" w:cs="Arial"/>
          <w:b/>
          <w:bCs/>
          <w:u w:val="single"/>
          <w:lang w:bidi="ar-LB"/>
        </w:rPr>
        <w:t>Purifier</w:t>
      </w:r>
      <w:r w:rsidR="0032107A" w:rsidRPr="0032107A">
        <w:rPr>
          <w:rFonts w:ascii="Arial" w:hAnsi="Arial" w:cs="Arial"/>
          <w:b/>
          <w:bCs/>
          <w:u w:val="single"/>
          <w:lang w:val="el-GR" w:bidi="ar-LB"/>
        </w:rPr>
        <w:t>)</w:t>
      </w:r>
      <w:r w:rsidRPr="00A66794">
        <w:rPr>
          <w:rFonts w:ascii="Arial" w:hAnsi="Arial" w:cs="Arial"/>
          <w:b/>
          <w:bCs/>
          <w:lang w:val="el-GR"/>
        </w:rPr>
        <w:t>:</w:t>
      </w:r>
      <w:r w:rsidR="00DA7631">
        <w:rPr>
          <w:rFonts w:ascii="Arial" w:hAnsi="Arial" w:cs="Arial"/>
          <w:lang w:val="el-GR"/>
        </w:rPr>
        <w:t xml:space="preserve"> </w:t>
      </w:r>
      <w:r w:rsidR="00BC392E">
        <w:rPr>
          <w:rFonts w:ascii="Arial" w:hAnsi="Arial" w:cs="Arial"/>
          <w:lang w:val="el-GR" w:bidi="ar-LB"/>
        </w:rPr>
        <w:t>Όταν</w:t>
      </w:r>
      <w:r w:rsidR="00DA7631">
        <w:rPr>
          <w:rFonts w:ascii="Arial" w:hAnsi="Arial" w:cs="Arial"/>
          <w:lang w:val="el-GR"/>
        </w:rPr>
        <w:t xml:space="preserve"> </w:t>
      </w:r>
      <w:r w:rsidR="005829BB">
        <w:rPr>
          <w:rFonts w:ascii="Arial" w:hAnsi="Arial" w:cs="Arial"/>
          <w:lang w:val="el-GR"/>
        </w:rPr>
        <w:t>ένας</w:t>
      </w:r>
      <w:r w:rsidRPr="00BB0F64">
        <w:rPr>
          <w:rFonts w:ascii="Arial" w:hAnsi="Arial" w:cs="Arial"/>
          <w:lang w:val="el-GR"/>
        </w:rPr>
        <w:t xml:space="preserve"> </w:t>
      </w:r>
      <w:r w:rsidR="005829BB" w:rsidRPr="00BB0F64">
        <w:rPr>
          <w:rFonts w:ascii="Arial" w:hAnsi="Arial" w:cs="Arial"/>
          <w:lang w:val="el-GR"/>
        </w:rPr>
        <w:t>φυγοκεντρ</w:t>
      </w:r>
      <w:r w:rsidR="005829BB">
        <w:rPr>
          <w:rFonts w:ascii="Arial" w:hAnsi="Arial" w:cs="Arial"/>
          <w:lang w:val="el-GR"/>
        </w:rPr>
        <w:t>ικός</w:t>
      </w:r>
      <w:r w:rsidRPr="00BB0F64">
        <w:rPr>
          <w:rFonts w:ascii="Arial" w:hAnsi="Arial" w:cs="Arial"/>
          <w:lang w:val="el-GR"/>
        </w:rPr>
        <w:t xml:space="preserve"> </w:t>
      </w:r>
      <w:r w:rsidR="005829BB">
        <w:rPr>
          <w:rFonts w:ascii="Arial" w:hAnsi="Arial" w:cs="Arial"/>
          <w:lang w:val="el-GR"/>
        </w:rPr>
        <w:t xml:space="preserve">καθαριστήρας </w:t>
      </w:r>
      <w:r w:rsidR="00BC392E">
        <w:rPr>
          <w:rFonts w:ascii="Arial" w:hAnsi="Arial" w:cs="Arial"/>
          <w:lang w:val="el-GR"/>
        </w:rPr>
        <w:t xml:space="preserve">είναι </w:t>
      </w:r>
      <w:r w:rsidRPr="00BB0F64">
        <w:rPr>
          <w:rFonts w:ascii="Arial" w:hAnsi="Arial" w:cs="Arial"/>
          <w:lang w:val="el-GR"/>
        </w:rPr>
        <w:t>για το διαχωρισμό δύο υγρών διαφορετικής πυκνότητας, για παράδειγμα</w:t>
      </w:r>
      <w:r w:rsidR="00BC392E" w:rsidRPr="00BC392E">
        <w:rPr>
          <w:rFonts w:ascii="Arial" w:hAnsi="Arial" w:cs="Arial"/>
          <w:lang w:val="el-GR"/>
        </w:rPr>
        <w:t>:</w:t>
      </w:r>
      <w:r w:rsidRPr="00BB0F64">
        <w:rPr>
          <w:rFonts w:ascii="Arial" w:hAnsi="Arial" w:cs="Arial"/>
          <w:lang w:val="el-GR"/>
        </w:rPr>
        <w:t xml:space="preserve"> νερό από το πετρέλαιο, είναι γνωστό ως καθαριστής. Το κύριο </w:t>
      </w:r>
      <w:r w:rsidR="00BC392E">
        <w:rPr>
          <w:rFonts w:ascii="Arial" w:hAnsi="Arial" w:cs="Arial"/>
          <w:lang w:val="el-GR"/>
        </w:rPr>
        <w:t xml:space="preserve">εξάρτημα του καθαριστή είναι ένας </w:t>
      </w:r>
      <w:r w:rsidRPr="00BB0F64">
        <w:rPr>
          <w:rFonts w:ascii="Arial" w:hAnsi="Arial" w:cs="Arial"/>
          <w:lang w:val="el-GR"/>
        </w:rPr>
        <w:t xml:space="preserve">δίσκος βαρύτητας </w:t>
      </w:r>
      <w:r w:rsidR="00BC392E">
        <w:rPr>
          <w:rFonts w:ascii="Arial" w:hAnsi="Arial" w:cs="Arial"/>
          <w:lang w:val="el-GR"/>
        </w:rPr>
        <w:t xml:space="preserve">με σωστό </w:t>
      </w:r>
      <w:r w:rsidR="00BC392E" w:rsidRPr="00BB0F64">
        <w:rPr>
          <w:rFonts w:ascii="Arial" w:hAnsi="Arial" w:cs="Arial"/>
          <w:lang w:val="el-GR"/>
        </w:rPr>
        <w:t>μέγεθος</w:t>
      </w:r>
      <w:r w:rsidRPr="00BB0F64">
        <w:rPr>
          <w:rFonts w:ascii="Arial" w:hAnsi="Arial" w:cs="Arial"/>
          <w:lang w:val="el-GR"/>
        </w:rPr>
        <w:t>, ο οποίος είναι υπεύθυνος για τη δημιουργία διεπαφής</w:t>
      </w:r>
      <w:r w:rsidR="005829BB">
        <w:rPr>
          <w:rFonts w:ascii="Arial" w:hAnsi="Arial" w:cs="Arial"/>
          <w:lang w:val="el-GR"/>
        </w:rPr>
        <w:t xml:space="preserve"> (</w:t>
      </w:r>
      <w:r w:rsidR="005829BB">
        <w:rPr>
          <w:rFonts w:ascii="Arial" w:hAnsi="Arial" w:cs="Arial"/>
        </w:rPr>
        <w:t>interface</w:t>
      </w:r>
      <w:r w:rsidR="005829BB" w:rsidRPr="005829BB">
        <w:rPr>
          <w:rFonts w:ascii="Arial" w:hAnsi="Arial" w:cs="Arial"/>
          <w:lang w:val="el-GR"/>
        </w:rPr>
        <w:t>)</w:t>
      </w:r>
      <w:r w:rsidRPr="00BB0F64">
        <w:rPr>
          <w:rFonts w:ascii="Arial" w:hAnsi="Arial" w:cs="Arial"/>
          <w:lang w:val="el-GR"/>
        </w:rPr>
        <w:t xml:space="preserve"> μεταξύ του πετρελαίου και του νερού. </w:t>
      </w:r>
    </w:p>
    <w:p w14:paraId="6138D879" w14:textId="77777777" w:rsidR="00A66794" w:rsidRDefault="00A66794" w:rsidP="00A66794">
      <w:pPr>
        <w:pStyle w:val="NormalWeb"/>
        <w:shd w:val="clear" w:color="auto" w:fill="FFFFFF"/>
        <w:spacing w:before="0" w:beforeAutospacing="0" w:after="0" w:afterAutospacing="0"/>
        <w:rPr>
          <w:rFonts w:ascii="Arial" w:hAnsi="Arial" w:cs="Arial"/>
          <w:lang w:val="el-GR"/>
        </w:rPr>
      </w:pPr>
    </w:p>
    <w:p w14:paraId="5CD59477" w14:textId="77777777" w:rsidR="00BB0F64" w:rsidRDefault="00BB0F64" w:rsidP="0063426C">
      <w:pPr>
        <w:pStyle w:val="NormalWeb"/>
        <w:shd w:val="clear" w:color="auto" w:fill="FFFFFF"/>
        <w:spacing w:before="0" w:beforeAutospacing="0" w:after="0" w:afterAutospacing="0"/>
        <w:rPr>
          <w:rFonts w:ascii="Arial" w:hAnsi="Arial" w:cs="Arial"/>
          <w:lang w:val="el-GR"/>
        </w:rPr>
      </w:pPr>
      <w:r w:rsidRPr="00A66794">
        <w:rPr>
          <w:rFonts w:ascii="Arial" w:hAnsi="Arial" w:cs="Arial"/>
          <w:b/>
          <w:bCs/>
          <w:lang w:val="el-GR"/>
        </w:rPr>
        <w:t xml:space="preserve">2) </w:t>
      </w:r>
      <w:r w:rsidRPr="0032107A">
        <w:rPr>
          <w:rFonts w:ascii="Arial" w:hAnsi="Arial" w:cs="Arial"/>
          <w:b/>
          <w:bCs/>
          <w:u w:val="single"/>
          <w:lang w:val="el-GR"/>
        </w:rPr>
        <w:t>Διαυγαστή</w:t>
      </w:r>
      <w:r w:rsidR="00BC392E">
        <w:rPr>
          <w:rFonts w:ascii="Arial" w:hAnsi="Arial" w:cs="Arial"/>
          <w:b/>
          <w:bCs/>
          <w:u w:val="single"/>
          <w:lang w:val="el-GR"/>
        </w:rPr>
        <w:t>ρα</w:t>
      </w:r>
      <w:r w:rsidRPr="0032107A">
        <w:rPr>
          <w:rFonts w:ascii="Arial" w:hAnsi="Arial" w:cs="Arial"/>
          <w:b/>
          <w:bCs/>
          <w:u w:val="single"/>
          <w:lang w:val="el-GR"/>
        </w:rPr>
        <w:t>ς</w:t>
      </w:r>
      <w:r w:rsidR="0032107A" w:rsidRPr="0032107A">
        <w:rPr>
          <w:rFonts w:ascii="Arial" w:hAnsi="Arial" w:cs="Arial"/>
          <w:b/>
          <w:bCs/>
          <w:u w:val="single"/>
          <w:lang w:val="el-GR"/>
        </w:rPr>
        <w:t xml:space="preserve"> (</w:t>
      </w:r>
      <w:r w:rsidR="0032107A">
        <w:rPr>
          <w:rFonts w:ascii="Arial" w:hAnsi="Arial" w:cs="Arial"/>
          <w:b/>
          <w:bCs/>
          <w:u w:val="single"/>
        </w:rPr>
        <w:t>Clarifier</w:t>
      </w:r>
      <w:r w:rsidR="0032107A" w:rsidRPr="0032107A">
        <w:rPr>
          <w:rFonts w:ascii="Arial" w:hAnsi="Arial" w:cs="Arial"/>
          <w:b/>
          <w:bCs/>
          <w:u w:val="single"/>
          <w:lang w:val="el-GR"/>
        </w:rPr>
        <w:t>)</w:t>
      </w:r>
      <w:r w:rsidRPr="00A66794">
        <w:rPr>
          <w:rFonts w:ascii="Arial" w:hAnsi="Arial" w:cs="Arial"/>
          <w:b/>
          <w:bCs/>
          <w:lang w:val="el-GR"/>
        </w:rPr>
        <w:t>:</w:t>
      </w:r>
      <w:r w:rsidRPr="00BB0F64">
        <w:rPr>
          <w:rFonts w:ascii="Arial" w:hAnsi="Arial" w:cs="Arial"/>
          <w:lang w:val="el-GR"/>
        </w:rPr>
        <w:t xml:space="preserve"> Όταν μια φυγόκεντρη συσκευή είναι διατεταγμένη για να απομακρύνει μόνο ακαθαρσίες και μικρή ποσότητα νερού, ονομάζεται </w:t>
      </w:r>
      <w:r w:rsidR="005829BB">
        <w:rPr>
          <w:rFonts w:ascii="Arial" w:hAnsi="Arial" w:cs="Arial"/>
          <w:lang w:val="el-GR"/>
        </w:rPr>
        <w:t>διαυγαστήρας</w:t>
      </w:r>
      <w:r w:rsidRPr="00BB0F64">
        <w:rPr>
          <w:rFonts w:ascii="Arial" w:hAnsi="Arial" w:cs="Arial"/>
          <w:lang w:val="el-GR"/>
        </w:rPr>
        <w:t xml:space="preserve">. Δεδομένου ότι χρησιμοποιείται κυρίως για το υγρό αυτό, οι περισσότεροι στερεές ακαθαρσίες πρέπει να αφαιρεθούν, ο δίσκος βαρύτητας δεν χρησιμοποιείται στον διαυγαστήρα. Αντίθετα, ένας δακτύλιος στεγανοποίησης χρησιμοποιείται για να διατηρεί τις ακαθαρσίες άθικτες, εκτός και αν </w:t>
      </w:r>
      <w:r w:rsidR="0063426C">
        <w:rPr>
          <w:rFonts w:ascii="Arial" w:hAnsi="Arial" w:cs="Arial"/>
          <w:lang w:val="el-GR"/>
        </w:rPr>
        <w:t>είναι στη φάση</w:t>
      </w:r>
      <w:r w:rsidRPr="00BB0F64">
        <w:rPr>
          <w:rFonts w:ascii="Arial" w:hAnsi="Arial" w:cs="Arial"/>
          <w:lang w:val="el-GR"/>
        </w:rPr>
        <w:t xml:space="preserve"> </w:t>
      </w:r>
      <w:r w:rsidR="0063426C" w:rsidRPr="0063426C">
        <w:rPr>
          <w:rFonts w:ascii="Arial" w:hAnsi="Arial" w:cs="Arial"/>
          <w:lang w:val="el-GR"/>
        </w:rPr>
        <w:t>απόρριψη</w:t>
      </w:r>
      <w:r w:rsidR="0063426C">
        <w:rPr>
          <w:rFonts w:ascii="Arial" w:hAnsi="Arial" w:cs="Arial"/>
          <w:lang w:val="el-GR"/>
        </w:rPr>
        <w:t>ς ακαθαρσιών</w:t>
      </w:r>
      <w:r w:rsidRPr="00BB0F64">
        <w:rPr>
          <w:rFonts w:ascii="Arial" w:hAnsi="Arial" w:cs="Arial"/>
          <w:lang w:val="el-GR"/>
        </w:rPr>
        <w:t xml:space="preserve">. </w:t>
      </w:r>
    </w:p>
    <w:p w14:paraId="08AD7266" w14:textId="77777777" w:rsidR="00BC392E" w:rsidRDefault="00BC392E" w:rsidP="0063426C">
      <w:pPr>
        <w:pStyle w:val="NormalWeb"/>
        <w:shd w:val="clear" w:color="auto" w:fill="FFFFFF"/>
        <w:spacing w:before="0" w:beforeAutospacing="0" w:after="0" w:afterAutospacing="0"/>
        <w:rPr>
          <w:rFonts w:ascii="Arial" w:hAnsi="Arial" w:cs="Arial"/>
          <w:lang w:val="el-GR"/>
        </w:rPr>
      </w:pPr>
    </w:p>
    <w:p w14:paraId="010A6C61" w14:textId="77777777" w:rsidR="007306EC" w:rsidRDefault="007306EC" w:rsidP="0063426C">
      <w:pPr>
        <w:pStyle w:val="NormalWeb"/>
        <w:shd w:val="clear" w:color="auto" w:fill="FFFFFF"/>
        <w:spacing w:before="0" w:beforeAutospacing="0" w:after="0" w:afterAutospacing="0"/>
        <w:rPr>
          <w:rFonts w:ascii="Arial" w:hAnsi="Arial" w:cs="Arial"/>
          <w:lang w:val="el-GR"/>
        </w:rPr>
      </w:pPr>
    </w:p>
    <w:p w14:paraId="07EC76FF" w14:textId="77777777" w:rsidR="007306EC" w:rsidRPr="00130978" w:rsidRDefault="00130978" w:rsidP="00130978">
      <w:pPr>
        <w:pStyle w:val="NormalWeb"/>
        <w:shd w:val="clear" w:color="auto" w:fill="FFFFFF"/>
        <w:spacing w:before="0" w:beforeAutospacing="0" w:after="0" w:afterAutospacing="0"/>
        <w:jc w:val="center"/>
        <w:rPr>
          <w:rFonts w:ascii="Arial" w:hAnsi="Arial" w:cs="Arial"/>
        </w:rPr>
      </w:pPr>
      <w:r>
        <w:rPr>
          <w:noProof/>
        </w:rPr>
        <w:drawing>
          <wp:inline distT="0" distB="0" distL="0" distR="0" wp14:anchorId="55270FC6" wp14:editId="5694FE16">
            <wp:extent cx="4086225" cy="3724275"/>
            <wp:effectExtent l="0" t="0" r="9525" b="9525"/>
            <wp:docPr id="15" name="Picture 1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6225" cy="3724275"/>
                    </a:xfrm>
                    <a:prstGeom prst="rect">
                      <a:avLst/>
                    </a:prstGeom>
                    <a:noFill/>
                    <a:ln>
                      <a:noFill/>
                    </a:ln>
                  </pic:spPr>
                </pic:pic>
              </a:graphicData>
            </a:graphic>
          </wp:inline>
        </w:drawing>
      </w:r>
    </w:p>
    <w:p w14:paraId="159DB922" w14:textId="77777777" w:rsidR="007306EC" w:rsidRDefault="007306EC" w:rsidP="0063426C">
      <w:pPr>
        <w:pStyle w:val="NormalWeb"/>
        <w:shd w:val="clear" w:color="auto" w:fill="FFFFFF"/>
        <w:spacing w:before="0" w:beforeAutospacing="0" w:after="0" w:afterAutospacing="0"/>
        <w:rPr>
          <w:rFonts w:ascii="Arial" w:hAnsi="Arial" w:cs="Arial"/>
          <w:lang w:val="el-GR"/>
        </w:rPr>
      </w:pPr>
    </w:p>
    <w:p w14:paraId="5ED3F792" w14:textId="77777777" w:rsidR="007306EC" w:rsidRDefault="007306EC" w:rsidP="0063426C">
      <w:pPr>
        <w:pStyle w:val="NormalWeb"/>
        <w:shd w:val="clear" w:color="auto" w:fill="FFFFFF"/>
        <w:spacing w:before="0" w:beforeAutospacing="0" w:after="0" w:afterAutospacing="0"/>
        <w:rPr>
          <w:rFonts w:ascii="Arial" w:hAnsi="Arial" w:cs="Arial"/>
          <w:lang w:val="el-GR"/>
        </w:rPr>
      </w:pPr>
    </w:p>
    <w:p w14:paraId="04CD96AA" w14:textId="77777777" w:rsidR="007306EC" w:rsidRPr="00125A27" w:rsidRDefault="007306EC" w:rsidP="0063426C">
      <w:pPr>
        <w:pStyle w:val="NormalWeb"/>
        <w:shd w:val="clear" w:color="auto" w:fill="FFFFFF"/>
        <w:spacing w:before="0" w:beforeAutospacing="0" w:after="0" w:afterAutospacing="0"/>
        <w:rPr>
          <w:rFonts w:ascii="Arial" w:hAnsi="Arial" w:cs="Arial"/>
          <w:lang w:val="el-GR"/>
        </w:rPr>
      </w:pPr>
    </w:p>
    <w:p w14:paraId="5E19A1DE" w14:textId="77777777" w:rsidR="00BB0F64" w:rsidRPr="00CC3D21" w:rsidRDefault="00BB0F64" w:rsidP="00CC3D21">
      <w:pPr>
        <w:pStyle w:val="NormalWeb"/>
        <w:numPr>
          <w:ilvl w:val="0"/>
          <w:numId w:val="25"/>
        </w:numPr>
        <w:shd w:val="clear" w:color="auto" w:fill="FFFFFF"/>
        <w:ind w:left="-72"/>
        <w:rPr>
          <w:rFonts w:ascii="Arial" w:hAnsi="Arial" w:cs="Arial"/>
          <w:color w:val="FF0000"/>
          <w:lang w:val="el-GR"/>
        </w:rPr>
      </w:pPr>
      <w:r w:rsidRPr="00CC3D21">
        <w:rPr>
          <w:rFonts w:ascii="Arial" w:hAnsi="Arial" w:cs="Arial"/>
          <w:b/>
          <w:bCs/>
          <w:color w:val="FF0000"/>
          <w:u w:val="single"/>
          <w:lang w:val="el-GR"/>
        </w:rPr>
        <w:lastRenderedPageBreak/>
        <w:t>Οι βασικές λειτουργίες του διαυγαστήρα και του καθαριστή είναι</w:t>
      </w:r>
      <w:r w:rsidRPr="00CC3D21">
        <w:rPr>
          <w:rFonts w:ascii="Arial" w:hAnsi="Arial" w:cs="Arial"/>
          <w:color w:val="FF0000"/>
          <w:lang w:val="el-GR"/>
        </w:rPr>
        <w:t xml:space="preserve">: </w:t>
      </w:r>
    </w:p>
    <w:p w14:paraId="18639EA3" w14:textId="77777777" w:rsidR="00BB0F64" w:rsidRPr="00BB0F64" w:rsidRDefault="00BB0F64" w:rsidP="00CC3D21">
      <w:pPr>
        <w:pStyle w:val="NormalWeb"/>
        <w:numPr>
          <w:ilvl w:val="0"/>
          <w:numId w:val="28"/>
        </w:numPr>
        <w:shd w:val="clear" w:color="auto" w:fill="FFFFFF"/>
        <w:spacing w:before="0" w:beforeAutospacing="0" w:after="0" w:afterAutospacing="0" w:line="276" w:lineRule="auto"/>
        <w:rPr>
          <w:rFonts w:ascii="Arial" w:hAnsi="Arial" w:cs="Arial"/>
          <w:lang w:val="el-GR"/>
        </w:rPr>
      </w:pPr>
      <w:r w:rsidRPr="00BB0F64">
        <w:rPr>
          <w:rFonts w:ascii="Arial" w:hAnsi="Arial" w:cs="Arial"/>
          <w:lang w:val="el-GR"/>
        </w:rPr>
        <w:t>Περιέχει μια στοίβα αριθμού δίσκου έως 150 και χωρίζεται μεταξύ τους από ένα πολύ μικρό κενό. Μια σειρά οπών ευθυγραμμίζονται σε κάθε δίσκο κοντά στην εξωτερική άκρη που επιτρέπει την είσοδο βρώμικου πετρελαίου.</w:t>
      </w:r>
    </w:p>
    <w:p w14:paraId="40C996A7" w14:textId="77777777" w:rsidR="00BB0F64" w:rsidRPr="00BB0F64" w:rsidRDefault="00BB0F64" w:rsidP="00CC3D21">
      <w:pPr>
        <w:pStyle w:val="NormalWeb"/>
        <w:numPr>
          <w:ilvl w:val="0"/>
          <w:numId w:val="28"/>
        </w:numPr>
        <w:shd w:val="clear" w:color="auto" w:fill="FFFFFF"/>
        <w:spacing w:before="0" w:beforeAutospacing="0" w:after="0" w:afterAutospacing="0" w:line="276" w:lineRule="auto"/>
        <w:rPr>
          <w:rFonts w:ascii="Arial" w:hAnsi="Arial" w:cs="Arial"/>
          <w:lang w:val="el-GR"/>
        </w:rPr>
      </w:pPr>
      <w:r w:rsidRPr="00BB0F64">
        <w:rPr>
          <w:rFonts w:ascii="Arial" w:hAnsi="Arial" w:cs="Arial"/>
          <w:lang w:val="el-GR"/>
        </w:rPr>
        <w:t>Λόγω της διαφοράς στη βαρύτητα και τη φυγοκεντρική δύναμη, το βαρύτερο ακάθαρτο υγρό (νερό) και τα σωματίδια κινούνται έξω και το ελαφρύτερο καθαρό πετρέλαιο ρέει προς τα μέσα και διαχωρίζεται.</w:t>
      </w:r>
    </w:p>
    <w:p w14:paraId="10A54A6E" w14:textId="77777777" w:rsidR="00BB0F64" w:rsidRPr="00BB0F64" w:rsidRDefault="00BB0F64" w:rsidP="00CC3D21">
      <w:pPr>
        <w:pStyle w:val="NormalWeb"/>
        <w:numPr>
          <w:ilvl w:val="0"/>
          <w:numId w:val="28"/>
        </w:numPr>
        <w:shd w:val="clear" w:color="auto" w:fill="FFFFFF"/>
        <w:spacing w:before="0" w:beforeAutospacing="0" w:after="0" w:afterAutospacing="0" w:line="276" w:lineRule="auto"/>
        <w:rPr>
          <w:rFonts w:ascii="Arial" w:hAnsi="Arial" w:cs="Arial"/>
          <w:lang w:val="el-GR"/>
        </w:rPr>
      </w:pPr>
      <w:r w:rsidRPr="00BB0F64">
        <w:rPr>
          <w:rFonts w:ascii="Arial" w:hAnsi="Arial" w:cs="Arial"/>
          <w:lang w:val="el-GR"/>
        </w:rPr>
        <w:t>Η συλλεγείσα ιλύς και ακαθαρσίες μπορούν να εκκενωθούν συνεχώς ή σε χρονικά διαστήματα, ανάλογα με την κατασκευή, τον αυτοματισμό και το σύστημα που έχει ενσωματωθεί</w:t>
      </w:r>
      <w:r w:rsidR="00B61B66">
        <w:rPr>
          <w:rFonts w:ascii="Arial" w:hAnsi="Arial" w:cs="Arial"/>
          <w:lang w:val="el-GR"/>
        </w:rPr>
        <w:t>.</w:t>
      </w:r>
    </w:p>
    <w:p w14:paraId="3025158F" w14:textId="77777777" w:rsidR="00BB0F64" w:rsidRPr="00BB0F64" w:rsidRDefault="00BB0F64" w:rsidP="00CC3D21">
      <w:pPr>
        <w:pStyle w:val="NormalWeb"/>
        <w:numPr>
          <w:ilvl w:val="0"/>
          <w:numId w:val="28"/>
        </w:numPr>
        <w:shd w:val="clear" w:color="auto" w:fill="FFFFFF"/>
        <w:spacing w:before="0" w:beforeAutospacing="0" w:after="0" w:afterAutospacing="0" w:line="276" w:lineRule="auto"/>
        <w:rPr>
          <w:rFonts w:ascii="Arial" w:hAnsi="Arial" w:cs="Arial"/>
          <w:lang w:val="el-GR"/>
        </w:rPr>
      </w:pPr>
      <w:r w:rsidRPr="00BB0F64">
        <w:rPr>
          <w:rFonts w:ascii="Arial" w:hAnsi="Arial" w:cs="Arial"/>
          <w:lang w:val="el-GR"/>
        </w:rPr>
        <w:t>Σε έναν καθαριστή, πριν από την εισαγωγή του λαδιού</w:t>
      </w:r>
      <w:r w:rsidR="00B61B66">
        <w:rPr>
          <w:rFonts w:ascii="Arial" w:hAnsi="Arial" w:cs="Arial"/>
          <w:lang w:val="el-GR"/>
        </w:rPr>
        <w:t xml:space="preserve"> ή πετρελαίου</w:t>
      </w:r>
      <w:r w:rsidRPr="00BB0F64">
        <w:rPr>
          <w:rFonts w:ascii="Arial" w:hAnsi="Arial" w:cs="Arial"/>
          <w:lang w:val="el-GR"/>
        </w:rPr>
        <w:t>, η στεγανοποίηση του νερού δημιουργείται έτσι ώστε η πλήρωση λαδιού να μη</w:t>
      </w:r>
      <w:r w:rsidR="00B61B66">
        <w:rPr>
          <w:rFonts w:ascii="Arial" w:hAnsi="Arial" w:cs="Arial"/>
          <w:lang w:val="el-GR"/>
        </w:rPr>
        <w:t>ν εξέρχεται από την έξοδο του νερού.</w:t>
      </w:r>
    </w:p>
    <w:p w14:paraId="19B8E040" w14:textId="77777777" w:rsidR="00BB0F64" w:rsidRPr="00BB0F64" w:rsidRDefault="00BB0F64" w:rsidP="00CC3D21">
      <w:pPr>
        <w:pStyle w:val="NormalWeb"/>
        <w:numPr>
          <w:ilvl w:val="0"/>
          <w:numId w:val="28"/>
        </w:numPr>
        <w:shd w:val="clear" w:color="auto" w:fill="FFFFFF"/>
        <w:spacing w:before="0" w:beforeAutospacing="0" w:after="0" w:afterAutospacing="0" w:line="276" w:lineRule="auto"/>
        <w:rPr>
          <w:rFonts w:ascii="Arial" w:hAnsi="Arial" w:cs="Arial"/>
          <w:lang w:val="el-GR"/>
        </w:rPr>
      </w:pPr>
      <w:r w:rsidRPr="00BB0F64">
        <w:rPr>
          <w:rFonts w:ascii="Arial" w:hAnsi="Arial" w:cs="Arial"/>
          <w:lang w:val="el-GR"/>
        </w:rPr>
        <w:t xml:space="preserve">Στον διαυγαστήρα, δεν υπάρχει έξοδος </w:t>
      </w:r>
      <w:r w:rsidR="00B61B66">
        <w:rPr>
          <w:rFonts w:ascii="Arial" w:hAnsi="Arial" w:cs="Arial"/>
          <w:lang w:val="el-GR"/>
        </w:rPr>
        <w:t xml:space="preserve">νερού </w:t>
      </w:r>
      <w:r w:rsidRPr="00BB0F64">
        <w:rPr>
          <w:rFonts w:ascii="Arial" w:hAnsi="Arial" w:cs="Arial"/>
          <w:lang w:val="el-GR"/>
        </w:rPr>
        <w:t>για την εκκένωση διαχωρισμένου νερού, επομένως η στεγανοποίηση του νερού δεν είναι απαραίτητη</w:t>
      </w:r>
      <w:r w:rsidR="00B61B66">
        <w:rPr>
          <w:rFonts w:ascii="Arial" w:hAnsi="Arial" w:cs="Arial"/>
          <w:lang w:val="el-GR"/>
        </w:rPr>
        <w:t>.</w:t>
      </w:r>
    </w:p>
    <w:p w14:paraId="647FADCC" w14:textId="77777777" w:rsidR="00BB0F64" w:rsidRPr="00BB0F64" w:rsidRDefault="00BB0F64" w:rsidP="00CC3D21">
      <w:pPr>
        <w:pStyle w:val="NormalWeb"/>
        <w:numPr>
          <w:ilvl w:val="0"/>
          <w:numId w:val="28"/>
        </w:numPr>
        <w:shd w:val="clear" w:color="auto" w:fill="FFFFFF"/>
        <w:spacing w:before="0" w:beforeAutospacing="0" w:after="0" w:afterAutospacing="0" w:line="276" w:lineRule="auto"/>
        <w:rPr>
          <w:rFonts w:ascii="Arial" w:hAnsi="Arial" w:cs="Arial"/>
          <w:lang w:val="el-GR"/>
        </w:rPr>
      </w:pPr>
      <w:r w:rsidRPr="00BB0F64">
        <w:rPr>
          <w:rFonts w:ascii="Arial" w:hAnsi="Arial" w:cs="Arial"/>
          <w:lang w:val="el-GR"/>
        </w:rPr>
        <w:t>Ο ρυθμός τροφοδοσίας και η θερμοκρασία της τροφοδοσίας είναι εξαιρετικά σημαντικοί για τον καθαρισμό. Για κανονικό λάδι, είναι αρκετός ο καθαρισμός ενός σταδίου, αλλά για πετρέλαιο που περιέχει βαρύ λάσπη ή μίγμα καταλυτών, χρησιμοποιούνται πολλαπλοί καθαριστές σε παράλληλες (προτιμώμενες) ή σε σειρές για καλύτερα αποτελέσματα</w:t>
      </w:r>
      <w:r w:rsidR="00B61B66">
        <w:rPr>
          <w:rFonts w:ascii="Arial" w:hAnsi="Arial" w:cs="Arial"/>
          <w:lang w:val="el-GR"/>
        </w:rPr>
        <w:t>.</w:t>
      </w:r>
    </w:p>
    <w:p w14:paraId="113B4DF1" w14:textId="77777777" w:rsidR="00591B34" w:rsidRPr="00BB0F64" w:rsidRDefault="00BB0F64" w:rsidP="00CC3D21">
      <w:pPr>
        <w:pStyle w:val="NormalWeb"/>
        <w:numPr>
          <w:ilvl w:val="0"/>
          <w:numId w:val="28"/>
        </w:numPr>
        <w:shd w:val="clear" w:color="auto" w:fill="FFFFFF"/>
        <w:spacing w:before="0" w:beforeAutospacing="0" w:after="0" w:afterAutospacing="0" w:line="276" w:lineRule="auto"/>
        <w:rPr>
          <w:rFonts w:ascii="Arial" w:hAnsi="Arial" w:cs="Arial"/>
          <w:lang w:val="el-GR"/>
        </w:rPr>
      </w:pPr>
      <w:r w:rsidRPr="00BB0F64">
        <w:rPr>
          <w:rFonts w:ascii="Arial" w:hAnsi="Arial" w:cs="Arial"/>
          <w:lang w:val="el-GR"/>
        </w:rPr>
        <w:t xml:space="preserve">Οι νέοι καθαριστές / </w:t>
      </w:r>
      <w:r w:rsidR="00B61B66">
        <w:rPr>
          <w:rFonts w:ascii="Arial" w:hAnsi="Arial" w:cs="Arial"/>
          <w:lang w:val="el-GR"/>
        </w:rPr>
        <w:t>διαυγαστήρες</w:t>
      </w:r>
      <w:r w:rsidRPr="00BB0F64">
        <w:rPr>
          <w:rFonts w:ascii="Arial" w:hAnsi="Arial" w:cs="Arial"/>
          <w:lang w:val="el-GR"/>
        </w:rPr>
        <w:t xml:space="preserve"> </w:t>
      </w:r>
      <w:r w:rsidR="00B61B66">
        <w:rPr>
          <w:rFonts w:ascii="Arial" w:hAnsi="Arial" w:cs="Arial"/>
          <w:lang w:val="el-GR"/>
        </w:rPr>
        <w:t>απορρίπτουν τις ακαθαρσίες</w:t>
      </w:r>
      <w:r w:rsidRPr="00BB0F64">
        <w:rPr>
          <w:rFonts w:ascii="Arial" w:hAnsi="Arial" w:cs="Arial"/>
          <w:lang w:val="el-GR"/>
        </w:rPr>
        <w:t xml:space="preserve"> αυτόματα σε τακτά χρονικά διαστήματα (με τη χρήση </w:t>
      </w:r>
      <w:r w:rsidR="00B61B66" w:rsidRPr="00BB0F64">
        <w:rPr>
          <w:rFonts w:ascii="Arial" w:hAnsi="Arial" w:cs="Arial"/>
          <w:lang w:val="el-GR"/>
        </w:rPr>
        <w:t>χρονόμετρού</w:t>
      </w:r>
      <w:r w:rsidR="00B61B66">
        <w:rPr>
          <w:rFonts w:ascii="Arial" w:hAnsi="Arial" w:cs="Arial"/>
          <w:lang w:val="el-GR"/>
        </w:rPr>
        <w:t xml:space="preserve"> και ελεγκτών</w:t>
      </w:r>
      <w:r w:rsidRPr="00BB0F64">
        <w:rPr>
          <w:rFonts w:ascii="Arial" w:hAnsi="Arial" w:cs="Arial"/>
          <w:lang w:val="el-GR"/>
        </w:rPr>
        <w:t>)</w:t>
      </w:r>
      <w:r w:rsidR="00B61B66">
        <w:rPr>
          <w:rFonts w:ascii="Arial" w:hAnsi="Arial" w:cs="Arial"/>
          <w:lang w:val="el-GR"/>
        </w:rPr>
        <w:t>.</w:t>
      </w:r>
      <w:r w:rsidRPr="00BB0F64">
        <w:rPr>
          <w:rFonts w:ascii="Arial" w:hAnsi="Arial" w:cs="Arial"/>
          <w:lang w:val="el-GR"/>
        </w:rPr>
        <w:t xml:space="preserve"> Οι ανιχνευτές απόρριψης στην πλευρά της λάσπης παρακολουθούν την πλευρά της λάσπης και παρέχουν σήμα συναγερμού σε περίπτωση ανίχνευσης τυχόν ανωμαλιών</w:t>
      </w:r>
      <w:r w:rsidR="00FB2EFA">
        <w:rPr>
          <w:rFonts w:ascii="Arial" w:hAnsi="Arial" w:cs="Arial"/>
          <w:lang w:val="el-GR"/>
        </w:rPr>
        <w:t>.</w:t>
      </w:r>
    </w:p>
    <w:p w14:paraId="2B29E06F" w14:textId="77777777" w:rsidR="004456D7" w:rsidRDefault="004456D7">
      <w:pPr>
        <w:rPr>
          <w:color w:val="FF0000"/>
          <w:lang w:val="el-GR"/>
        </w:rPr>
      </w:pPr>
    </w:p>
    <w:p w14:paraId="0093B98D" w14:textId="77777777" w:rsidR="0010428F" w:rsidRDefault="00CA627B" w:rsidP="00E1716B">
      <w:pPr>
        <w:jc w:val="center"/>
        <w:rPr>
          <w:color w:val="FF0000"/>
          <w:lang w:val="el-GR"/>
        </w:rPr>
      </w:pPr>
      <w:r w:rsidRPr="00CA627B">
        <w:rPr>
          <w:noProof/>
          <w:color w:val="FF0000"/>
        </w:rPr>
        <w:drawing>
          <wp:inline distT="0" distB="0" distL="0" distR="0" wp14:anchorId="2CE4860F" wp14:editId="55F7AEC9">
            <wp:extent cx="2912798" cy="3042920"/>
            <wp:effectExtent l="0" t="0" r="1905" b="5080"/>
            <wp:docPr id="10" name="Picture 10" descr="C:\Users\LENOVO\Desktop\ΠΘ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ΠΘΡ.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5552" cy="3056244"/>
                    </a:xfrm>
                    <a:prstGeom prst="rect">
                      <a:avLst/>
                    </a:prstGeom>
                    <a:noFill/>
                    <a:ln>
                      <a:noFill/>
                    </a:ln>
                  </pic:spPr>
                </pic:pic>
              </a:graphicData>
            </a:graphic>
          </wp:inline>
        </w:drawing>
      </w:r>
    </w:p>
    <w:p w14:paraId="3E4204AE" w14:textId="77777777" w:rsidR="007306EC" w:rsidRPr="007306EC" w:rsidRDefault="007306EC" w:rsidP="00E1716B">
      <w:pPr>
        <w:jc w:val="center"/>
        <w:rPr>
          <w:color w:val="FF0000"/>
        </w:rPr>
      </w:pPr>
    </w:p>
    <w:p w14:paraId="05BA525E" w14:textId="77777777" w:rsidR="0010428F" w:rsidRPr="0010428F" w:rsidRDefault="0010428F" w:rsidP="0010428F">
      <w:pPr>
        <w:spacing w:after="0"/>
        <w:rPr>
          <w:rFonts w:ascii="Arial" w:hAnsi="Arial" w:cs="Arial"/>
          <w:b/>
          <w:bCs/>
          <w:sz w:val="24"/>
          <w:szCs w:val="24"/>
          <w:u w:val="single"/>
          <w:lang w:val="el-GR"/>
        </w:rPr>
      </w:pPr>
      <w:r w:rsidRPr="0010428F">
        <w:rPr>
          <w:rFonts w:ascii="Arial" w:hAnsi="Arial" w:cs="Arial"/>
          <w:b/>
          <w:bCs/>
          <w:sz w:val="24"/>
          <w:szCs w:val="24"/>
          <w:u w:val="single"/>
          <w:lang w:val="el-GR"/>
        </w:rPr>
        <w:lastRenderedPageBreak/>
        <w:t>Τι είναι ο δίσκος βαρύτητας</w:t>
      </w:r>
      <w:r w:rsidRPr="0010428F">
        <w:rPr>
          <w:rFonts w:ascii="Arial" w:hAnsi="Arial" w:cs="Arial"/>
          <w:b/>
          <w:bCs/>
          <w:sz w:val="24"/>
          <w:szCs w:val="24"/>
          <w:lang w:val="el-GR"/>
        </w:rPr>
        <w:t>;</w:t>
      </w:r>
    </w:p>
    <w:p w14:paraId="57F6A635" w14:textId="77777777" w:rsidR="0010428F" w:rsidRDefault="0010428F" w:rsidP="0010428F">
      <w:pPr>
        <w:spacing w:after="0"/>
        <w:rPr>
          <w:rFonts w:ascii="Arial" w:hAnsi="Arial" w:cs="Arial"/>
          <w:sz w:val="24"/>
          <w:szCs w:val="24"/>
          <w:lang w:val="el-GR"/>
        </w:rPr>
      </w:pPr>
      <w:r w:rsidRPr="0010428F">
        <w:rPr>
          <w:rFonts w:ascii="Arial" w:hAnsi="Arial" w:cs="Arial"/>
          <w:sz w:val="24"/>
          <w:szCs w:val="24"/>
          <w:lang w:val="el-GR"/>
        </w:rPr>
        <w:t>Ο δίσκος βαρύτητας είναι σημαντικό μέρος του καθαριστή, ο οποίος καθορίζει τη θέση του πετρελαίου και τη γραμμή διεπαφής νερού, η οποία είναι μεταβλητή σύμφωνα με το σχεδιασμό του κατασκευαστή.</w:t>
      </w:r>
    </w:p>
    <w:p w14:paraId="2C5312BA" w14:textId="77777777" w:rsidR="007306EC" w:rsidRDefault="007306EC" w:rsidP="0010428F">
      <w:pPr>
        <w:spacing w:after="0"/>
        <w:rPr>
          <w:rFonts w:ascii="Arial" w:hAnsi="Arial" w:cs="Arial"/>
          <w:sz w:val="24"/>
          <w:szCs w:val="24"/>
          <w:lang w:val="el-GR"/>
        </w:rPr>
      </w:pPr>
    </w:p>
    <w:p w14:paraId="0A022A63" w14:textId="77777777" w:rsidR="007306EC" w:rsidRDefault="007306EC" w:rsidP="0010428F">
      <w:pPr>
        <w:spacing w:after="0"/>
        <w:rPr>
          <w:rFonts w:ascii="Arial" w:hAnsi="Arial" w:cs="Arial"/>
          <w:sz w:val="24"/>
          <w:szCs w:val="24"/>
          <w:lang w:val="el-GR"/>
        </w:rPr>
      </w:pPr>
    </w:p>
    <w:p w14:paraId="1020D004" w14:textId="77777777" w:rsidR="007306EC" w:rsidRDefault="007306EC" w:rsidP="007306EC">
      <w:pPr>
        <w:spacing w:after="0"/>
        <w:jc w:val="center"/>
        <w:rPr>
          <w:rFonts w:ascii="Arial" w:hAnsi="Arial" w:cs="Arial"/>
          <w:sz w:val="24"/>
          <w:szCs w:val="24"/>
        </w:rPr>
      </w:pPr>
      <w:r w:rsidRPr="007306EC">
        <w:rPr>
          <w:rFonts w:ascii="Arial" w:hAnsi="Arial" w:cs="Arial"/>
          <w:noProof/>
          <w:sz w:val="24"/>
          <w:szCs w:val="24"/>
        </w:rPr>
        <w:drawing>
          <wp:inline distT="0" distB="0" distL="0" distR="0" wp14:anchorId="19F93DD9" wp14:editId="09C665BB">
            <wp:extent cx="3344404" cy="2505075"/>
            <wp:effectExtent l="0" t="0" r="8890" b="0"/>
            <wp:docPr id="20" name="Picture 20" descr="C:\Users\LENOVO\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978" cy="2511497"/>
                    </a:xfrm>
                    <a:prstGeom prst="rect">
                      <a:avLst/>
                    </a:prstGeom>
                    <a:noFill/>
                    <a:ln>
                      <a:noFill/>
                    </a:ln>
                  </pic:spPr>
                </pic:pic>
              </a:graphicData>
            </a:graphic>
          </wp:inline>
        </w:drawing>
      </w:r>
    </w:p>
    <w:p w14:paraId="55D8D7D5" w14:textId="77777777" w:rsidR="007306EC" w:rsidRDefault="007306EC" w:rsidP="007306EC">
      <w:pPr>
        <w:spacing w:after="0"/>
        <w:jc w:val="center"/>
        <w:rPr>
          <w:rFonts w:ascii="Arial" w:hAnsi="Arial" w:cs="Arial"/>
          <w:sz w:val="24"/>
          <w:szCs w:val="24"/>
        </w:rPr>
      </w:pPr>
    </w:p>
    <w:p w14:paraId="7ADCF0EC" w14:textId="77777777" w:rsidR="007306EC" w:rsidRDefault="007306EC" w:rsidP="007306EC">
      <w:pPr>
        <w:spacing w:after="0"/>
        <w:jc w:val="center"/>
        <w:rPr>
          <w:rFonts w:ascii="Arial" w:hAnsi="Arial" w:cs="Arial"/>
          <w:sz w:val="24"/>
          <w:szCs w:val="24"/>
        </w:rPr>
      </w:pPr>
    </w:p>
    <w:p w14:paraId="0913992E" w14:textId="77777777" w:rsidR="007306EC" w:rsidRDefault="007306EC" w:rsidP="007306EC">
      <w:pPr>
        <w:spacing w:after="0"/>
        <w:jc w:val="center"/>
        <w:rPr>
          <w:rFonts w:ascii="Arial" w:hAnsi="Arial" w:cs="Arial"/>
          <w:sz w:val="24"/>
          <w:szCs w:val="24"/>
        </w:rPr>
      </w:pPr>
    </w:p>
    <w:p w14:paraId="4FE82E89" w14:textId="77777777" w:rsidR="007306EC" w:rsidRPr="007306EC" w:rsidRDefault="007306EC" w:rsidP="007306EC">
      <w:pPr>
        <w:spacing w:after="0"/>
        <w:jc w:val="center"/>
        <w:rPr>
          <w:rFonts w:ascii="Arial" w:hAnsi="Arial" w:cs="Arial"/>
          <w:sz w:val="24"/>
          <w:szCs w:val="24"/>
        </w:rPr>
      </w:pPr>
    </w:p>
    <w:p w14:paraId="194E19C9" w14:textId="77777777" w:rsidR="00E1716B" w:rsidRPr="0010428F" w:rsidRDefault="00E1716B" w:rsidP="00E1716B">
      <w:pPr>
        <w:spacing w:after="0"/>
        <w:rPr>
          <w:rFonts w:ascii="Arial" w:hAnsi="Arial" w:cs="Arial"/>
          <w:sz w:val="24"/>
          <w:szCs w:val="24"/>
          <w:lang w:val="el-GR"/>
        </w:rPr>
      </w:pPr>
    </w:p>
    <w:p w14:paraId="643FE997" w14:textId="77777777" w:rsidR="0010428F" w:rsidRDefault="00E1716B" w:rsidP="00E1716B">
      <w:pPr>
        <w:jc w:val="center"/>
        <w:rPr>
          <w:color w:val="FF0000"/>
          <w:lang w:val="el-GR"/>
        </w:rPr>
      </w:pPr>
      <w:r w:rsidRPr="00E1716B">
        <w:rPr>
          <w:noProof/>
          <w:color w:val="FF0000"/>
        </w:rPr>
        <w:drawing>
          <wp:inline distT="0" distB="0" distL="0" distR="0" wp14:anchorId="1B397DBE" wp14:editId="0799AE74">
            <wp:extent cx="4353636" cy="3657456"/>
            <wp:effectExtent l="0" t="0" r="8890" b="635"/>
            <wp:docPr id="11" name="Picture 11" descr="C:\Users\LENOVO\Desktop\γ.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γ.δ.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79233" cy="3678960"/>
                    </a:xfrm>
                    <a:prstGeom prst="rect">
                      <a:avLst/>
                    </a:prstGeom>
                    <a:noFill/>
                    <a:ln>
                      <a:noFill/>
                    </a:ln>
                  </pic:spPr>
                </pic:pic>
              </a:graphicData>
            </a:graphic>
          </wp:inline>
        </w:drawing>
      </w:r>
    </w:p>
    <w:p w14:paraId="02F14131" w14:textId="77777777" w:rsidR="007306EC" w:rsidRDefault="007306EC">
      <w:pPr>
        <w:rPr>
          <w:color w:val="FF0000"/>
        </w:rPr>
      </w:pPr>
    </w:p>
    <w:p w14:paraId="7C5EA786" w14:textId="77777777" w:rsidR="00F12F94" w:rsidRDefault="00F12F94">
      <w:pPr>
        <w:rPr>
          <w:color w:val="FF0000"/>
        </w:rPr>
      </w:pPr>
    </w:p>
    <w:p w14:paraId="564DBEC2" w14:textId="77777777" w:rsidR="003846C4" w:rsidRDefault="003846C4" w:rsidP="003846C4">
      <w:pPr>
        <w:spacing w:after="0"/>
        <w:rPr>
          <w:rFonts w:ascii="Arial" w:hAnsi="Arial" w:cs="Arial"/>
          <w:sz w:val="24"/>
          <w:szCs w:val="24"/>
          <w:lang w:val="el-GR"/>
        </w:rPr>
      </w:pPr>
      <w:r w:rsidRPr="003846C4">
        <w:rPr>
          <w:rFonts w:ascii="Arial" w:hAnsi="Arial" w:cs="Arial"/>
          <w:b/>
          <w:bCs/>
          <w:sz w:val="24"/>
          <w:szCs w:val="24"/>
          <w:u w:val="single"/>
          <w:lang w:val="el-GR"/>
        </w:rPr>
        <w:lastRenderedPageBreak/>
        <w:t>Πώς να επιλέξετε το σωστό μέγεθος του δίσκου βαρύτητας</w:t>
      </w:r>
      <w:r w:rsidRPr="003846C4">
        <w:rPr>
          <w:rFonts w:ascii="Arial" w:hAnsi="Arial" w:cs="Arial"/>
          <w:sz w:val="24"/>
          <w:szCs w:val="24"/>
          <w:lang w:val="el-GR"/>
        </w:rPr>
        <w:t>;</w:t>
      </w:r>
    </w:p>
    <w:p w14:paraId="7F9C0BCA" w14:textId="77777777" w:rsidR="003846C4" w:rsidRPr="003846C4" w:rsidRDefault="003846C4" w:rsidP="003846C4">
      <w:pPr>
        <w:spacing w:after="0"/>
        <w:rPr>
          <w:rFonts w:ascii="Arial" w:hAnsi="Arial" w:cs="Arial"/>
          <w:sz w:val="24"/>
          <w:szCs w:val="24"/>
          <w:lang w:val="el-GR"/>
        </w:rPr>
      </w:pPr>
      <w:r>
        <w:rPr>
          <w:rFonts w:ascii="Arial" w:hAnsi="Arial" w:cs="Arial"/>
          <w:sz w:val="24"/>
          <w:szCs w:val="24"/>
          <w:lang w:val="el-GR"/>
        </w:rPr>
        <w:t>Τ</w:t>
      </w:r>
      <w:r w:rsidRPr="003846C4">
        <w:rPr>
          <w:rFonts w:ascii="Arial" w:hAnsi="Arial" w:cs="Arial"/>
          <w:sz w:val="24"/>
          <w:szCs w:val="24"/>
          <w:lang w:val="el-GR"/>
        </w:rPr>
        <w:t xml:space="preserve">ο σωστό μέγεθος </w:t>
      </w:r>
      <w:r>
        <w:rPr>
          <w:rFonts w:ascii="Arial" w:hAnsi="Arial" w:cs="Arial"/>
          <w:sz w:val="24"/>
          <w:szCs w:val="24"/>
          <w:lang w:val="el-GR"/>
        </w:rPr>
        <w:t>Δ.Β. επιλέγεται χρησιμοποιώντας</w:t>
      </w:r>
      <w:r w:rsidRPr="003846C4">
        <w:rPr>
          <w:rFonts w:ascii="Arial" w:hAnsi="Arial" w:cs="Arial"/>
          <w:sz w:val="24"/>
          <w:szCs w:val="24"/>
          <w:lang w:val="el-GR"/>
        </w:rPr>
        <w:t>:</w:t>
      </w:r>
    </w:p>
    <w:p w14:paraId="207D3321" w14:textId="77777777" w:rsidR="00125A27" w:rsidRPr="00125A27" w:rsidRDefault="003846C4" w:rsidP="00125A27">
      <w:pPr>
        <w:pStyle w:val="ListParagraph"/>
        <w:numPr>
          <w:ilvl w:val="0"/>
          <w:numId w:val="29"/>
        </w:numPr>
        <w:spacing w:after="0"/>
        <w:rPr>
          <w:rFonts w:ascii="Arial" w:hAnsi="Arial" w:cs="Arial"/>
          <w:sz w:val="24"/>
          <w:szCs w:val="24"/>
          <w:lang w:val="el-GR"/>
        </w:rPr>
      </w:pPr>
      <w:r w:rsidRPr="003846C4">
        <w:rPr>
          <w:rFonts w:ascii="Arial" w:hAnsi="Arial" w:cs="Arial"/>
          <w:sz w:val="24"/>
          <w:szCs w:val="24"/>
          <w:lang w:val="el-GR"/>
        </w:rPr>
        <w:t>Θερμοκρασία διαχωρισμού</w:t>
      </w:r>
      <w:r w:rsidR="00125A27" w:rsidRPr="00125A27">
        <w:rPr>
          <w:rFonts w:ascii="Arial" w:hAnsi="Arial" w:cs="Arial"/>
          <w:sz w:val="24"/>
          <w:szCs w:val="24"/>
          <w:lang w:val="el-GR"/>
        </w:rPr>
        <w:t xml:space="preserve"> </w:t>
      </w:r>
      <w:r w:rsidR="00125A27">
        <w:rPr>
          <w:rFonts w:ascii="Arial" w:hAnsi="Arial" w:cs="Arial"/>
          <w:sz w:val="24"/>
          <w:szCs w:val="24"/>
          <w:lang w:val="el-GR"/>
        </w:rPr>
        <w:t xml:space="preserve">(Από το </w:t>
      </w:r>
      <w:r w:rsidR="006B7385">
        <w:rPr>
          <w:rFonts w:ascii="Arial" w:hAnsi="Arial" w:cs="Arial"/>
          <w:sz w:val="24"/>
          <w:szCs w:val="24"/>
          <w:lang w:val="el-GR"/>
        </w:rPr>
        <w:t>εγχειρίδιο</w:t>
      </w:r>
      <w:r w:rsidR="00125A27">
        <w:rPr>
          <w:rFonts w:ascii="Arial" w:hAnsi="Arial" w:cs="Arial"/>
          <w:sz w:val="24"/>
          <w:szCs w:val="24"/>
          <w:lang w:val="el-GR"/>
        </w:rPr>
        <w:t xml:space="preserve"> </w:t>
      </w:r>
      <w:r w:rsidR="00125A27" w:rsidRPr="006B7385">
        <w:rPr>
          <w:rFonts w:ascii="Arial" w:hAnsi="Arial" w:cs="Arial"/>
          <w:b/>
          <w:bCs/>
          <w:sz w:val="24"/>
          <w:szCs w:val="24"/>
          <w:lang w:bidi="ar-LB"/>
        </w:rPr>
        <w:t>OPERATION</w:t>
      </w:r>
      <w:r w:rsidR="00125A27" w:rsidRPr="00125A27">
        <w:rPr>
          <w:rFonts w:ascii="Arial" w:hAnsi="Arial" w:cs="Arial"/>
          <w:sz w:val="24"/>
          <w:szCs w:val="24"/>
          <w:lang w:val="el-GR" w:bidi="ar-LB"/>
        </w:rPr>
        <w:t xml:space="preserve"> </w:t>
      </w:r>
      <w:r w:rsidR="00125A27">
        <w:rPr>
          <w:rFonts w:ascii="Arial" w:hAnsi="Arial" w:cs="Arial"/>
          <w:sz w:val="24"/>
          <w:szCs w:val="24"/>
          <w:lang w:val="el-GR" w:bidi="ar-LB"/>
        </w:rPr>
        <w:t xml:space="preserve">του </w:t>
      </w:r>
      <w:r w:rsidR="006B7385">
        <w:rPr>
          <w:rFonts w:ascii="Arial" w:hAnsi="Arial" w:cs="Arial"/>
          <w:sz w:val="24"/>
          <w:szCs w:val="24"/>
          <w:lang w:val="el-GR" w:bidi="ar-LB"/>
        </w:rPr>
        <w:t>κατασκευαστή</w:t>
      </w:r>
      <w:r w:rsidR="00125A27">
        <w:rPr>
          <w:rFonts w:ascii="Arial" w:hAnsi="Arial" w:cs="Arial"/>
          <w:sz w:val="24"/>
          <w:szCs w:val="24"/>
          <w:lang w:val="el-GR" w:bidi="ar-LB"/>
        </w:rPr>
        <w:t xml:space="preserve"> της </w:t>
      </w:r>
      <w:r w:rsidR="006B7385">
        <w:rPr>
          <w:rFonts w:ascii="Arial" w:hAnsi="Arial" w:cs="Arial"/>
          <w:sz w:val="24"/>
          <w:szCs w:val="24"/>
          <w:lang w:val="el-GR" w:bidi="ar-LB"/>
        </w:rPr>
        <w:t>μηχανής</w:t>
      </w:r>
      <w:r w:rsidR="00125A27">
        <w:rPr>
          <w:rFonts w:ascii="Arial" w:hAnsi="Arial" w:cs="Arial"/>
          <w:sz w:val="24"/>
          <w:szCs w:val="24"/>
          <w:lang w:val="el-GR" w:bidi="ar-LB"/>
        </w:rPr>
        <w:t>)</w:t>
      </w:r>
    </w:p>
    <w:p w14:paraId="7E1F3E71" w14:textId="77777777" w:rsidR="00125A27" w:rsidRDefault="003846C4" w:rsidP="003846C4">
      <w:pPr>
        <w:pStyle w:val="ListParagraph"/>
        <w:numPr>
          <w:ilvl w:val="0"/>
          <w:numId w:val="29"/>
        </w:numPr>
        <w:spacing w:after="0"/>
        <w:rPr>
          <w:rFonts w:ascii="Arial" w:hAnsi="Arial" w:cs="Arial"/>
          <w:sz w:val="24"/>
          <w:szCs w:val="24"/>
          <w:lang w:val="el-GR"/>
        </w:rPr>
      </w:pPr>
      <w:r w:rsidRPr="003846C4">
        <w:rPr>
          <w:rFonts w:ascii="Arial" w:hAnsi="Arial" w:cs="Arial"/>
          <w:sz w:val="24"/>
          <w:szCs w:val="24"/>
          <w:lang w:val="el-GR"/>
        </w:rPr>
        <w:t>Πυκνότη</w:t>
      </w:r>
      <w:r w:rsidR="00125A27">
        <w:rPr>
          <w:rFonts w:ascii="Arial" w:hAnsi="Arial" w:cs="Arial"/>
          <w:sz w:val="24"/>
          <w:szCs w:val="24"/>
          <w:lang w:val="el-GR"/>
        </w:rPr>
        <w:t>τα λαδιού (</w:t>
      </w:r>
      <w:r w:rsidR="00125A27">
        <w:rPr>
          <w:rFonts w:ascii="Arial" w:hAnsi="Arial" w:cs="Arial"/>
          <w:sz w:val="24"/>
          <w:szCs w:val="24"/>
          <w:lang w:val="el-GR" w:bidi="ar-LB"/>
        </w:rPr>
        <w:t xml:space="preserve">Από τον </w:t>
      </w:r>
      <w:r w:rsidR="006B7385">
        <w:rPr>
          <w:rFonts w:ascii="Arial" w:hAnsi="Arial" w:cs="Arial"/>
          <w:sz w:val="24"/>
          <w:szCs w:val="24"/>
          <w:lang w:val="el-GR" w:bidi="ar-LB"/>
        </w:rPr>
        <w:t>εγχειρίζου</w:t>
      </w:r>
      <w:r w:rsidR="00125A27">
        <w:rPr>
          <w:rFonts w:ascii="Arial" w:hAnsi="Arial" w:cs="Arial"/>
          <w:sz w:val="24"/>
          <w:szCs w:val="24"/>
          <w:lang w:val="el-GR" w:bidi="ar-LB"/>
        </w:rPr>
        <w:t xml:space="preserve"> του </w:t>
      </w:r>
      <w:r w:rsidR="006B7385">
        <w:rPr>
          <w:rFonts w:ascii="Arial" w:hAnsi="Arial" w:cs="Arial"/>
          <w:sz w:val="24"/>
          <w:szCs w:val="24"/>
          <w:lang w:val="el-GR" w:bidi="ar-LB"/>
        </w:rPr>
        <w:t>προμηθευτή</w:t>
      </w:r>
      <w:r w:rsidR="00125A27">
        <w:rPr>
          <w:rFonts w:ascii="Arial" w:hAnsi="Arial" w:cs="Arial"/>
          <w:sz w:val="24"/>
          <w:szCs w:val="24"/>
          <w:lang w:val="el-GR" w:bidi="ar-LB"/>
        </w:rPr>
        <w:t xml:space="preserve"> των </w:t>
      </w:r>
      <w:r w:rsidR="006B7385">
        <w:rPr>
          <w:rFonts w:ascii="Arial" w:hAnsi="Arial" w:cs="Arial"/>
          <w:sz w:val="24"/>
          <w:szCs w:val="24"/>
          <w:lang w:val="el-GR" w:bidi="ar-LB"/>
        </w:rPr>
        <w:t>λιπαντικών</w:t>
      </w:r>
      <w:r w:rsidR="00125A27">
        <w:rPr>
          <w:rFonts w:ascii="Arial" w:hAnsi="Arial" w:cs="Arial"/>
          <w:sz w:val="24"/>
          <w:szCs w:val="24"/>
          <w:lang w:val="el-GR" w:bidi="ar-LB"/>
        </w:rPr>
        <w:t>)</w:t>
      </w:r>
    </w:p>
    <w:p w14:paraId="0FAB83DE" w14:textId="77777777" w:rsidR="003846C4" w:rsidRDefault="006B7385" w:rsidP="006B7385">
      <w:pPr>
        <w:pStyle w:val="ListParagraph"/>
        <w:numPr>
          <w:ilvl w:val="0"/>
          <w:numId w:val="29"/>
        </w:numPr>
        <w:spacing w:after="0"/>
        <w:rPr>
          <w:rFonts w:ascii="Arial" w:hAnsi="Arial" w:cs="Arial"/>
          <w:sz w:val="24"/>
          <w:szCs w:val="24"/>
          <w:lang w:val="el-GR"/>
        </w:rPr>
      </w:pPr>
      <w:r>
        <w:rPr>
          <w:rFonts w:ascii="Arial" w:hAnsi="Arial" w:cs="Arial"/>
          <w:sz w:val="24"/>
          <w:szCs w:val="24"/>
          <w:lang w:val="el-GR" w:bidi="ar-LB"/>
        </w:rPr>
        <w:t>Έχουμε</w:t>
      </w:r>
      <w:r w:rsidR="00125A27">
        <w:rPr>
          <w:rFonts w:ascii="Arial" w:hAnsi="Arial" w:cs="Arial"/>
          <w:sz w:val="24"/>
          <w:szCs w:val="24"/>
          <w:lang w:val="el-GR" w:bidi="ar-LB"/>
        </w:rPr>
        <w:t xml:space="preserve"> τα δυο </w:t>
      </w:r>
      <w:r>
        <w:rPr>
          <w:rFonts w:ascii="Arial" w:hAnsi="Arial" w:cs="Arial"/>
          <w:sz w:val="24"/>
          <w:szCs w:val="24"/>
          <w:lang w:val="el-GR" w:bidi="ar-LB"/>
        </w:rPr>
        <w:t>στοιχεία</w:t>
      </w:r>
      <w:r w:rsidR="00125A27">
        <w:rPr>
          <w:rFonts w:ascii="Arial" w:hAnsi="Arial" w:cs="Arial"/>
          <w:sz w:val="24"/>
          <w:szCs w:val="24"/>
          <w:lang w:val="el-GR" w:bidi="ar-LB"/>
        </w:rPr>
        <w:t xml:space="preserve"> του </w:t>
      </w:r>
      <w:r>
        <w:rPr>
          <w:rFonts w:ascii="Arial" w:hAnsi="Arial" w:cs="Arial"/>
          <w:sz w:val="24"/>
          <w:szCs w:val="24"/>
          <w:lang w:val="el-GR" w:bidi="ar-LB"/>
        </w:rPr>
        <w:t xml:space="preserve">πίνακα που ονομάζεται </w:t>
      </w:r>
      <w:r w:rsidRPr="006B7385">
        <w:rPr>
          <w:rFonts w:ascii="Arial" w:eastAsia="Times New Roman" w:hAnsi="Arial" w:cs="Arial"/>
          <w:b/>
          <w:bCs/>
          <w:sz w:val="24"/>
          <w:szCs w:val="24"/>
          <w:bdr w:val="none" w:sz="0" w:space="0" w:color="auto" w:frame="1"/>
        </w:rPr>
        <w:t>NOMOGRAM</w:t>
      </w:r>
      <w:r w:rsidR="00125A27">
        <w:rPr>
          <w:rFonts w:ascii="Arial" w:hAnsi="Arial" w:cs="Arial"/>
          <w:sz w:val="24"/>
          <w:szCs w:val="24"/>
          <w:lang w:val="el-GR" w:bidi="ar-LB"/>
        </w:rPr>
        <w:t xml:space="preserve">, </w:t>
      </w:r>
      <w:r>
        <w:rPr>
          <w:rFonts w:ascii="Arial" w:hAnsi="Arial" w:cs="Arial"/>
          <w:sz w:val="24"/>
          <w:szCs w:val="24"/>
          <w:lang w:val="el-GR" w:bidi="ar-LB"/>
        </w:rPr>
        <w:t>τραβάμε</w:t>
      </w:r>
      <w:r w:rsidR="00125A27">
        <w:rPr>
          <w:rFonts w:ascii="Arial" w:hAnsi="Arial" w:cs="Arial"/>
          <w:sz w:val="24"/>
          <w:szCs w:val="24"/>
          <w:lang w:val="el-GR" w:bidi="ar-LB"/>
        </w:rPr>
        <w:t xml:space="preserve"> </w:t>
      </w:r>
      <w:r>
        <w:rPr>
          <w:rFonts w:ascii="Arial" w:hAnsi="Arial" w:cs="Arial"/>
          <w:sz w:val="24"/>
          <w:szCs w:val="24"/>
          <w:lang w:val="el-GR" w:bidi="ar-LB"/>
        </w:rPr>
        <w:t>μ</w:t>
      </w:r>
      <w:r w:rsidR="00125A27">
        <w:rPr>
          <w:rFonts w:ascii="Arial" w:hAnsi="Arial" w:cs="Arial"/>
          <w:sz w:val="24"/>
          <w:szCs w:val="24"/>
          <w:lang w:val="el-GR" w:bidi="ar-LB"/>
        </w:rPr>
        <w:t xml:space="preserve">ια </w:t>
      </w:r>
      <w:r>
        <w:rPr>
          <w:rFonts w:ascii="Arial" w:hAnsi="Arial" w:cs="Arial"/>
          <w:sz w:val="24"/>
          <w:szCs w:val="24"/>
          <w:lang w:val="el-GR" w:bidi="ar-LB"/>
        </w:rPr>
        <w:t>γραμμή</w:t>
      </w:r>
      <w:r w:rsidR="00125A27">
        <w:rPr>
          <w:rFonts w:ascii="Arial" w:hAnsi="Arial" w:cs="Arial"/>
          <w:sz w:val="24"/>
          <w:szCs w:val="24"/>
          <w:lang w:val="el-GR" w:bidi="ar-LB"/>
        </w:rPr>
        <w:t xml:space="preserve"> από κάθε </w:t>
      </w:r>
      <w:r>
        <w:rPr>
          <w:rFonts w:ascii="Arial" w:hAnsi="Arial" w:cs="Arial"/>
          <w:sz w:val="24"/>
          <w:szCs w:val="24"/>
          <w:lang w:val="el-GR" w:bidi="ar-LB"/>
        </w:rPr>
        <w:t>στοιχείο</w:t>
      </w:r>
      <w:r w:rsidR="00125A27">
        <w:rPr>
          <w:rFonts w:ascii="Arial" w:hAnsi="Arial" w:cs="Arial"/>
          <w:sz w:val="24"/>
          <w:szCs w:val="24"/>
          <w:lang w:val="el-GR" w:bidi="ar-LB"/>
        </w:rPr>
        <w:t xml:space="preserve">, </w:t>
      </w:r>
      <w:r>
        <w:rPr>
          <w:rFonts w:ascii="Arial" w:hAnsi="Arial" w:cs="Arial"/>
          <w:sz w:val="24"/>
          <w:szCs w:val="24"/>
          <w:lang w:val="el-GR" w:bidi="ar-LB"/>
        </w:rPr>
        <w:t>οπού</w:t>
      </w:r>
      <w:r w:rsidR="00125A27">
        <w:rPr>
          <w:rFonts w:ascii="Arial" w:hAnsi="Arial" w:cs="Arial"/>
          <w:sz w:val="24"/>
          <w:szCs w:val="24"/>
          <w:lang w:val="el-GR" w:bidi="ar-LB"/>
        </w:rPr>
        <w:t xml:space="preserve"> </w:t>
      </w:r>
      <w:r>
        <w:rPr>
          <w:rFonts w:ascii="Arial" w:hAnsi="Arial" w:cs="Arial"/>
          <w:sz w:val="24"/>
          <w:szCs w:val="24"/>
          <w:lang w:val="el-GR" w:bidi="ar-LB"/>
        </w:rPr>
        <w:t>συναντιούνται</w:t>
      </w:r>
      <w:r w:rsidR="00125A27">
        <w:rPr>
          <w:rFonts w:ascii="Arial" w:hAnsi="Arial" w:cs="Arial"/>
          <w:sz w:val="24"/>
          <w:szCs w:val="24"/>
          <w:lang w:val="el-GR" w:bidi="ar-LB"/>
        </w:rPr>
        <w:t xml:space="preserve"> οι δυο </w:t>
      </w:r>
      <w:r>
        <w:rPr>
          <w:rFonts w:ascii="Arial" w:hAnsi="Arial" w:cs="Arial"/>
          <w:sz w:val="24"/>
          <w:szCs w:val="24"/>
          <w:lang w:val="el-GR" w:bidi="ar-LB"/>
        </w:rPr>
        <w:t>γραμμές των επιλεγμένων στοιχείων</w:t>
      </w:r>
      <w:r w:rsidR="00125A27">
        <w:rPr>
          <w:rFonts w:ascii="Arial" w:hAnsi="Arial" w:cs="Arial"/>
          <w:sz w:val="24"/>
          <w:szCs w:val="24"/>
          <w:lang w:val="el-GR" w:bidi="ar-LB"/>
        </w:rPr>
        <w:t xml:space="preserve">, </w:t>
      </w:r>
      <w:r>
        <w:rPr>
          <w:rFonts w:ascii="Arial" w:hAnsi="Arial" w:cs="Arial"/>
          <w:sz w:val="24"/>
          <w:szCs w:val="24"/>
          <w:lang w:val="el-GR" w:bidi="ar-LB"/>
        </w:rPr>
        <w:t>υπάρχουν</w:t>
      </w:r>
      <w:r w:rsidR="00125A27">
        <w:rPr>
          <w:rFonts w:ascii="Arial" w:hAnsi="Arial" w:cs="Arial"/>
          <w:sz w:val="24"/>
          <w:szCs w:val="24"/>
          <w:lang w:val="el-GR" w:bidi="ar-LB"/>
        </w:rPr>
        <w:t xml:space="preserve"> </w:t>
      </w:r>
      <w:r>
        <w:rPr>
          <w:rFonts w:ascii="Arial" w:hAnsi="Arial" w:cs="Arial"/>
          <w:sz w:val="24"/>
          <w:szCs w:val="24"/>
          <w:lang w:val="el-GR" w:bidi="ar-LB"/>
        </w:rPr>
        <w:t>πολλές</w:t>
      </w:r>
      <w:r w:rsidR="00125A27">
        <w:rPr>
          <w:rFonts w:ascii="Arial" w:hAnsi="Arial" w:cs="Arial"/>
          <w:sz w:val="24"/>
          <w:szCs w:val="24"/>
          <w:lang w:val="el-GR" w:bidi="ar-LB"/>
        </w:rPr>
        <w:t xml:space="preserve"> </w:t>
      </w:r>
      <w:r>
        <w:rPr>
          <w:rFonts w:ascii="Arial" w:hAnsi="Arial" w:cs="Arial"/>
          <w:sz w:val="24"/>
          <w:szCs w:val="24"/>
          <w:lang w:val="el-GR" w:bidi="ar-LB"/>
        </w:rPr>
        <w:t>γραμμές</w:t>
      </w:r>
      <w:r w:rsidR="00125A27">
        <w:rPr>
          <w:rFonts w:ascii="Arial" w:hAnsi="Arial" w:cs="Arial"/>
          <w:sz w:val="24"/>
          <w:szCs w:val="24"/>
          <w:lang w:val="el-GR" w:bidi="ar-LB"/>
        </w:rPr>
        <w:t xml:space="preserve"> </w:t>
      </w:r>
      <w:r>
        <w:rPr>
          <w:rFonts w:ascii="Arial" w:hAnsi="Arial" w:cs="Arial"/>
          <w:sz w:val="24"/>
          <w:szCs w:val="24"/>
          <w:lang w:val="el-GR" w:bidi="ar-LB"/>
        </w:rPr>
        <w:t>μέσα</w:t>
      </w:r>
      <w:r w:rsidR="00125A27">
        <w:rPr>
          <w:rFonts w:ascii="Arial" w:hAnsi="Arial" w:cs="Arial"/>
          <w:sz w:val="24"/>
          <w:szCs w:val="24"/>
          <w:lang w:val="el-GR" w:bidi="ar-LB"/>
        </w:rPr>
        <w:t xml:space="preserve"> στο </w:t>
      </w:r>
      <w:r>
        <w:rPr>
          <w:rFonts w:ascii="Arial" w:hAnsi="Arial" w:cs="Arial"/>
          <w:sz w:val="24"/>
          <w:szCs w:val="24"/>
          <w:lang w:val="el-GR" w:bidi="ar-LB"/>
        </w:rPr>
        <w:t>πίνακα</w:t>
      </w:r>
      <w:r w:rsidR="00125A27">
        <w:rPr>
          <w:rFonts w:ascii="Arial" w:hAnsi="Arial" w:cs="Arial"/>
          <w:sz w:val="24"/>
          <w:szCs w:val="24"/>
          <w:lang w:val="el-GR" w:bidi="ar-LB"/>
        </w:rPr>
        <w:t xml:space="preserve">, </w:t>
      </w:r>
      <w:r>
        <w:rPr>
          <w:rFonts w:ascii="Arial" w:hAnsi="Arial" w:cs="Arial"/>
          <w:sz w:val="24"/>
          <w:szCs w:val="24"/>
          <w:lang w:val="el-GR" w:bidi="ar-LB"/>
        </w:rPr>
        <w:t xml:space="preserve">η </w:t>
      </w:r>
      <w:r w:rsidR="008E29D2">
        <w:rPr>
          <w:rFonts w:ascii="Arial" w:hAnsi="Arial" w:cs="Arial"/>
          <w:sz w:val="24"/>
          <w:szCs w:val="24"/>
          <w:lang w:val="el-GR" w:bidi="ar-LB"/>
        </w:rPr>
        <w:t>προέκταση</w:t>
      </w:r>
      <w:r>
        <w:rPr>
          <w:rFonts w:ascii="Arial" w:hAnsi="Arial" w:cs="Arial"/>
          <w:sz w:val="24"/>
          <w:szCs w:val="24"/>
          <w:lang w:val="el-GR" w:bidi="ar-LB"/>
        </w:rPr>
        <w:t xml:space="preserve"> του </w:t>
      </w:r>
      <w:r w:rsidR="008E29D2">
        <w:rPr>
          <w:rFonts w:ascii="Arial" w:hAnsi="Arial" w:cs="Arial"/>
          <w:sz w:val="24"/>
          <w:szCs w:val="24"/>
          <w:lang w:val="el-GR" w:bidi="ar-LB"/>
        </w:rPr>
        <w:t>σημείου</w:t>
      </w:r>
      <w:r>
        <w:rPr>
          <w:rFonts w:ascii="Arial" w:hAnsi="Arial" w:cs="Arial"/>
          <w:sz w:val="24"/>
          <w:szCs w:val="24"/>
          <w:lang w:val="el-GR" w:bidi="ar-LB"/>
        </w:rPr>
        <w:t xml:space="preserve"> σε μια </w:t>
      </w:r>
      <w:r w:rsidR="008E29D2">
        <w:rPr>
          <w:rFonts w:ascii="Arial" w:hAnsi="Arial" w:cs="Arial"/>
          <w:sz w:val="24"/>
          <w:szCs w:val="24"/>
          <w:lang w:val="el-GR" w:bidi="ar-LB"/>
        </w:rPr>
        <w:t>κλίμακα που υπάρχει μπροστά στο πίνακα</w:t>
      </w:r>
      <w:r w:rsidR="00125A27">
        <w:rPr>
          <w:rFonts w:ascii="Arial" w:hAnsi="Arial" w:cs="Arial"/>
          <w:sz w:val="24"/>
          <w:szCs w:val="24"/>
          <w:lang w:val="el-GR" w:bidi="ar-LB"/>
        </w:rPr>
        <w:t xml:space="preserve"> και </w:t>
      </w:r>
      <w:r>
        <w:rPr>
          <w:rFonts w:ascii="Arial" w:hAnsi="Arial" w:cs="Arial"/>
          <w:sz w:val="24"/>
          <w:szCs w:val="24"/>
          <w:lang w:val="el-GR" w:bidi="ar-LB"/>
        </w:rPr>
        <w:t>αναγράφεται</w:t>
      </w:r>
      <w:r w:rsidR="00125A27">
        <w:rPr>
          <w:rFonts w:ascii="Arial" w:hAnsi="Arial" w:cs="Arial"/>
          <w:sz w:val="24"/>
          <w:szCs w:val="24"/>
          <w:lang w:val="el-GR" w:bidi="ar-LB"/>
        </w:rPr>
        <w:t xml:space="preserve"> έναν </w:t>
      </w:r>
      <w:r>
        <w:rPr>
          <w:rFonts w:ascii="Arial" w:hAnsi="Arial" w:cs="Arial"/>
          <w:sz w:val="24"/>
          <w:szCs w:val="24"/>
          <w:lang w:val="el-GR" w:bidi="ar-LB"/>
        </w:rPr>
        <w:t>αριθμό</w:t>
      </w:r>
      <w:r w:rsidR="00125A27">
        <w:rPr>
          <w:rFonts w:ascii="Arial" w:hAnsi="Arial" w:cs="Arial"/>
          <w:sz w:val="24"/>
          <w:szCs w:val="24"/>
          <w:lang w:val="el-GR" w:bidi="ar-LB"/>
        </w:rPr>
        <w:t xml:space="preserve"> σε </w:t>
      </w:r>
      <w:r w:rsidR="008E29D2">
        <w:rPr>
          <w:rFonts w:ascii="Arial" w:hAnsi="Arial" w:cs="Arial"/>
          <w:sz w:val="24"/>
          <w:szCs w:val="24"/>
          <w:lang w:val="el-GR" w:bidi="ar-LB"/>
        </w:rPr>
        <w:t>μορφή Φ--</w:t>
      </w:r>
      <w:r w:rsidR="00125A27">
        <w:rPr>
          <w:rFonts w:ascii="Arial" w:hAnsi="Arial" w:cs="Arial"/>
          <w:sz w:val="24"/>
          <w:szCs w:val="24"/>
          <w:lang w:val="el-GR" w:bidi="ar-LB"/>
        </w:rPr>
        <w:t xml:space="preserve">, </w:t>
      </w:r>
      <w:r w:rsidR="008E29D2">
        <w:rPr>
          <w:rFonts w:ascii="Arial" w:hAnsi="Arial" w:cs="Arial"/>
          <w:sz w:val="24"/>
          <w:szCs w:val="24"/>
          <w:lang w:val="el-GR" w:bidi="ar-LB"/>
        </w:rPr>
        <w:t>όποιο αριθμό της κλίμακας αντίστοιχή είναι ο αριθμός του κατάλληλου δίσκου βαρύτητας</w:t>
      </w:r>
      <w:r w:rsidR="00125A27">
        <w:rPr>
          <w:rFonts w:ascii="Arial" w:hAnsi="Arial" w:cs="Arial"/>
          <w:sz w:val="24"/>
          <w:szCs w:val="24"/>
          <w:lang w:val="el-GR" w:bidi="ar-LB"/>
        </w:rPr>
        <w:t xml:space="preserve"> </w:t>
      </w:r>
      <w:r>
        <w:rPr>
          <w:rFonts w:ascii="Arial" w:hAnsi="Arial" w:cs="Arial"/>
          <w:sz w:val="24"/>
          <w:szCs w:val="24"/>
          <w:lang w:val="el-GR" w:bidi="ar-LB"/>
        </w:rPr>
        <w:t>που πρέπει να τοποθετηθεί στο Φ.Δ.</w:t>
      </w:r>
      <w:r w:rsidR="008E29D2">
        <w:rPr>
          <w:rFonts w:ascii="Arial" w:hAnsi="Arial" w:cs="Arial"/>
          <w:sz w:val="24"/>
          <w:szCs w:val="24"/>
          <w:lang w:val="el-GR" w:bidi="ar-LB"/>
        </w:rPr>
        <w:t xml:space="preserve"> (ο αριθμός εκφράζει την εσωτερική διάμετρο του δίσκου)</w:t>
      </w:r>
    </w:p>
    <w:p w14:paraId="41EE9737" w14:textId="77777777" w:rsidR="008E29D2" w:rsidRDefault="008E29D2" w:rsidP="006B7385">
      <w:pPr>
        <w:pStyle w:val="ListParagraph"/>
        <w:numPr>
          <w:ilvl w:val="0"/>
          <w:numId w:val="29"/>
        </w:numPr>
        <w:spacing w:after="0"/>
        <w:rPr>
          <w:rFonts w:ascii="Arial" w:hAnsi="Arial" w:cs="Arial"/>
          <w:sz w:val="24"/>
          <w:szCs w:val="24"/>
          <w:lang w:val="el-GR"/>
        </w:rPr>
      </w:pPr>
      <w:r>
        <w:rPr>
          <w:rFonts w:ascii="Arial" w:hAnsi="Arial" w:cs="Arial"/>
          <w:sz w:val="24"/>
          <w:szCs w:val="24"/>
          <w:lang w:val="el-GR" w:bidi="ar-LB"/>
        </w:rPr>
        <w:t xml:space="preserve">Στο </w:t>
      </w:r>
      <w:r w:rsidR="00D94396">
        <w:rPr>
          <w:rFonts w:ascii="Arial" w:hAnsi="Arial" w:cs="Arial"/>
          <w:sz w:val="24"/>
          <w:szCs w:val="24"/>
          <w:lang w:val="el-GR" w:bidi="ar-LB"/>
        </w:rPr>
        <w:t>πίνακα</w:t>
      </w:r>
      <w:r>
        <w:rPr>
          <w:rFonts w:ascii="Arial" w:hAnsi="Arial" w:cs="Arial"/>
          <w:sz w:val="24"/>
          <w:szCs w:val="24"/>
          <w:lang w:val="el-GR" w:bidi="ar-LB"/>
        </w:rPr>
        <w:t xml:space="preserve"> </w:t>
      </w:r>
      <w:r w:rsidR="00D94396">
        <w:rPr>
          <w:rFonts w:ascii="Arial" w:hAnsi="Arial" w:cs="Arial"/>
          <w:sz w:val="24"/>
          <w:szCs w:val="24"/>
          <w:lang w:val="el-GR" w:bidi="ar-LB"/>
        </w:rPr>
        <w:t>μπορούμε</w:t>
      </w:r>
      <w:r>
        <w:rPr>
          <w:rFonts w:ascii="Arial" w:hAnsi="Arial" w:cs="Arial"/>
          <w:sz w:val="24"/>
          <w:szCs w:val="24"/>
          <w:lang w:val="el-GR" w:bidi="ar-LB"/>
        </w:rPr>
        <w:t xml:space="preserve"> να </w:t>
      </w:r>
      <w:r w:rsidR="00D94396">
        <w:rPr>
          <w:rFonts w:ascii="Arial" w:hAnsi="Arial" w:cs="Arial"/>
          <w:sz w:val="24"/>
          <w:szCs w:val="24"/>
          <w:lang w:val="el-GR" w:bidi="ar-LB"/>
        </w:rPr>
        <w:t>γνωρίζουμε και την σωστή ρύθμιση της παροχής του λαδιού στο Φ.Δ. από μια άλλη κλίμακα που υπάρχει επίσης στο πίνακα.</w:t>
      </w:r>
    </w:p>
    <w:p w14:paraId="792C0254" w14:textId="77777777" w:rsidR="006B7385" w:rsidRPr="003846C4" w:rsidRDefault="006B7385" w:rsidP="006B7385">
      <w:pPr>
        <w:pStyle w:val="ListParagraph"/>
        <w:spacing w:after="0"/>
        <w:ind w:left="1440"/>
        <w:rPr>
          <w:rFonts w:ascii="Arial" w:hAnsi="Arial" w:cs="Arial"/>
          <w:sz w:val="24"/>
          <w:szCs w:val="24"/>
          <w:lang w:val="el-GR"/>
        </w:rPr>
      </w:pPr>
    </w:p>
    <w:p w14:paraId="28623931" w14:textId="77777777" w:rsidR="003846C4" w:rsidRPr="006B7385" w:rsidRDefault="003846C4" w:rsidP="006B7385">
      <w:pPr>
        <w:spacing w:after="0"/>
        <w:rPr>
          <w:rFonts w:ascii="Arial" w:hAnsi="Arial" w:cs="Arial"/>
          <w:sz w:val="24"/>
          <w:szCs w:val="24"/>
          <w:lang w:val="el-GR"/>
        </w:rPr>
      </w:pPr>
      <w:r w:rsidRPr="006B7385">
        <w:rPr>
          <w:rFonts w:ascii="Arial" w:hAnsi="Arial" w:cs="Arial"/>
          <w:sz w:val="24"/>
          <w:szCs w:val="24"/>
          <w:lang w:val="el-GR"/>
        </w:rPr>
        <w:t xml:space="preserve"> </w:t>
      </w:r>
      <w:r w:rsidR="006B7385">
        <w:rPr>
          <w:rFonts w:ascii="Arial" w:hAnsi="Arial" w:cs="Arial"/>
          <w:sz w:val="24"/>
          <w:szCs w:val="24"/>
          <w:lang w:val="el-GR"/>
        </w:rPr>
        <w:t>Χ</w:t>
      </w:r>
      <w:r w:rsidRPr="006B7385">
        <w:rPr>
          <w:rFonts w:ascii="Arial" w:hAnsi="Arial" w:cs="Arial"/>
          <w:sz w:val="24"/>
          <w:szCs w:val="24"/>
          <w:lang w:val="el-GR"/>
        </w:rPr>
        <w:t xml:space="preserve">ρήση </w:t>
      </w:r>
      <w:r w:rsidR="006B7385">
        <w:rPr>
          <w:rFonts w:ascii="Arial" w:hAnsi="Arial" w:cs="Arial"/>
          <w:sz w:val="24"/>
          <w:szCs w:val="24"/>
          <w:lang w:val="el-GR"/>
        </w:rPr>
        <w:t xml:space="preserve">του πίνακα </w:t>
      </w:r>
      <w:r w:rsidRPr="006B7385">
        <w:rPr>
          <w:rFonts w:ascii="Arial" w:eastAsia="Times New Roman" w:hAnsi="Arial" w:cs="Arial"/>
          <w:b/>
          <w:bCs/>
          <w:sz w:val="24"/>
          <w:szCs w:val="24"/>
          <w:bdr w:val="none" w:sz="0" w:space="0" w:color="auto" w:frame="1"/>
        </w:rPr>
        <w:t>NOMOGRAM</w:t>
      </w:r>
      <w:r w:rsidRPr="006B7385">
        <w:rPr>
          <w:rFonts w:ascii="Arial" w:hAnsi="Arial" w:cs="Arial"/>
          <w:sz w:val="24"/>
          <w:szCs w:val="24"/>
          <w:lang w:val="el-GR"/>
        </w:rPr>
        <w:t xml:space="preserve"> από το εγχειρίδιο </w:t>
      </w:r>
      <w:r w:rsidR="006B7385">
        <w:rPr>
          <w:rFonts w:ascii="Arial" w:hAnsi="Arial" w:cs="Arial"/>
          <w:sz w:val="24"/>
          <w:szCs w:val="24"/>
          <w:lang w:val="el-GR"/>
        </w:rPr>
        <w:t>του Φ</w:t>
      </w:r>
      <w:r w:rsidRPr="006B7385">
        <w:rPr>
          <w:rFonts w:ascii="Arial" w:hAnsi="Arial" w:cs="Arial"/>
          <w:sz w:val="24"/>
          <w:szCs w:val="24"/>
          <w:lang w:val="el-GR"/>
        </w:rPr>
        <w:t>.</w:t>
      </w:r>
      <w:r w:rsidR="006B7385">
        <w:rPr>
          <w:rFonts w:ascii="Arial" w:hAnsi="Arial" w:cs="Arial"/>
          <w:sz w:val="24"/>
          <w:szCs w:val="24"/>
          <w:lang w:val="el-GR"/>
        </w:rPr>
        <w:t>Δ.</w:t>
      </w:r>
    </w:p>
    <w:p w14:paraId="5B38DD33" w14:textId="77777777" w:rsidR="003846C4" w:rsidRDefault="003846C4" w:rsidP="003846C4">
      <w:pPr>
        <w:spacing w:after="0"/>
        <w:rPr>
          <w:rFonts w:ascii="Arial" w:hAnsi="Arial" w:cs="Arial"/>
          <w:sz w:val="24"/>
          <w:szCs w:val="24"/>
          <w:lang w:val="el-GR"/>
        </w:rPr>
      </w:pPr>
    </w:p>
    <w:p w14:paraId="2F8AC38C" w14:textId="77777777" w:rsidR="003846C4" w:rsidRDefault="006B7385" w:rsidP="00CE2559">
      <w:pPr>
        <w:spacing w:after="0"/>
        <w:jc w:val="center"/>
        <w:rPr>
          <w:rFonts w:ascii="Arial" w:hAnsi="Arial" w:cs="Arial"/>
          <w:sz w:val="24"/>
          <w:szCs w:val="24"/>
          <w:lang w:val="el-GR"/>
        </w:rPr>
      </w:pPr>
      <w:r w:rsidRPr="006B7385">
        <w:rPr>
          <w:rFonts w:ascii="Arial" w:hAnsi="Arial" w:cs="Arial"/>
          <w:noProof/>
          <w:sz w:val="24"/>
          <w:szCs w:val="24"/>
        </w:rPr>
        <w:drawing>
          <wp:inline distT="0" distB="0" distL="0" distR="0" wp14:anchorId="2DC6561C" wp14:editId="2CE22BF7">
            <wp:extent cx="5943600" cy="4466339"/>
            <wp:effectExtent l="0" t="0" r="0" b="0"/>
            <wp:docPr id="1" name="Picture 1" descr="C:\Users\LENOVO\Desktop\NOM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NOMOGRA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466339"/>
                    </a:xfrm>
                    <a:prstGeom prst="rect">
                      <a:avLst/>
                    </a:prstGeom>
                    <a:noFill/>
                    <a:ln>
                      <a:noFill/>
                    </a:ln>
                  </pic:spPr>
                </pic:pic>
              </a:graphicData>
            </a:graphic>
          </wp:inline>
        </w:drawing>
      </w:r>
    </w:p>
    <w:p w14:paraId="797C996A" w14:textId="77777777" w:rsidR="003846C4" w:rsidRDefault="003846C4" w:rsidP="003846C4">
      <w:pPr>
        <w:spacing w:after="0"/>
        <w:rPr>
          <w:rFonts w:ascii="Arial" w:hAnsi="Arial" w:cs="Arial"/>
          <w:sz w:val="24"/>
          <w:szCs w:val="24"/>
          <w:lang w:val="el-GR"/>
        </w:rPr>
      </w:pPr>
    </w:p>
    <w:p w14:paraId="3C166341" w14:textId="77777777" w:rsidR="003846C4" w:rsidRDefault="003846C4" w:rsidP="003846C4">
      <w:pPr>
        <w:spacing w:after="0"/>
        <w:rPr>
          <w:rFonts w:ascii="Arial" w:hAnsi="Arial" w:cs="Arial"/>
          <w:sz w:val="24"/>
          <w:szCs w:val="24"/>
          <w:lang w:val="el-GR"/>
        </w:rPr>
      </w:pPr>
    </w:p>
    <w:p w14:paraId="41EA963F" w14:textId="77777777" w:rsidR="003846C4" w:rsidRDefault="003846C4" w:rsidP="003846C4">
      <w:pPr>
        <w:spacing w:after="0"/>
        <w:rPr>
          <w:rFonts w:ascii="Arial" w:hAnsi="Arial" w:cs="Arial"/>
          <w:sz w:val="24"/>
          <w:szCs w:val="24"/>
          <w:lang w:val="el-GR"/>
        </w:rPr>
      </w:pPr>
    </w:p>
    <w:p w14:paraId="5F92BC5C" w14:textId="77777777" w:rsidR="007647D2" w:rsidRDefault="007647D2" w:rsidP="00BD7731"/>
    <w:p w14:paraId="1B510E95" w14:textId="77777777" w:rsidR="00DB58C0" w:rsidRDefault="00DB58C0" w:rsidP="00DB58C0">
      <w:pPr>
        <w:rPr>
          <w:b/>
          <w:bCs/>
          <w:u w:val="single"/>
        </w:rPr>
      </w:pPr>
      <w:r>
        <w:rPr>
          <w:b/>
          <w:bCs/>
          <w:u w:val="single"/>
        </w:rPr>
        <w:lastRenderedPageBreak/>
        <w:t xml:space="preserve">PARING </w:t>
      </w:r>
      <w:r w:rsidR="00B42B74">
        <w:rPr>
          <w:b/>
          <w:bCs/>
          <w:u w:val="single"/>
        </w:rPr>
        <w:t>TUBE</w:t>
      </w:r>
      <w:r>
        <w:rPr>
          <w:b/>
          <w:bCs/>
          <w:u w:val="single"/>
        </w:rPr>
        <w:t xml:space="preserve"> </w:t>
      </w:r>
      <w:r>
        <w:rPr>
          <w:b/>
          <w:bCs/>
          <w:u w:val="single"/>
          <w:lang w:val="el-GR"/>
        </w:rPr>
        <w:t>αντί</w:t>
      </w:r>
      <w:r w:rsidRPr="00DB58C0">
        <w:rPr>
          <w:b/>
          <w:bCs/>
          <w:u w:val="single"/>
        </w:rPr>
        <w:t xml:space="preserve"> </w:t>
      </w:r>
      <w:r>
        <w:rPr>
          <w:b/>
          <w:bCs/>
          <w:u w:val="single"/>
          <w:lang w:val="el-GR"/>
        </w:rPr>
        <w:t>για</w:t>
      </w:r>
      <w:r w:rsidRPr="00DB58C0">
        <w:rPr>
          <w:b/>
          <w:bCs/>
          <w:u w:val="single"/>
        </w:rPr>
        <w:t xml:space="preserve"> </w:t>
      </w:r>
      <w:r>
        <w:rPr>
          <w:b/>
          <w:bCs/>
          <w:u w:val="single"/>
        </w:rPr>
        <w:t>GRAVITY DISC</w:t>
      </w:r>
    </w:p>
    <w:p w14:paraId="0FA938F5" w14:textId="77777777" w:rsidR="00DB58C0" w:rsidRDefault="00DB58C0" w:rsidP="00DB58C0">
      <w:pPr>
        <w:jc w:val="center"/>
        <w:rPr>
          <w:b/>
          <w:bCs/>
          <w:u w:val="single"/>
        </w:rPr>
      </w:pPr>
      <w:r>
        <w:rPr>
          <w:noProof/>
        </w:rPr>
        <w:drawing>
          <wp:inline distT="0" distB="0" distL="0" distR="0" wp14:anchorId="7BBD7A9E" wp14:editId="2F160213">
            <wp:extent cx="3260035" cy="2204502"/>
            <wp:effectExtent l="0" t="0" r="0" b="5715"/>
            <wp:docPr id="3" name="Picture 3" descr="MEO Class 4 Oral Questions, Tips &amp; Tricks: Why the discharge pum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O Class 4 Oral Questions, Tips &amp; Tricks: Why the discharge pump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9392" cy="2217591"/>
                    </a:xfrm>
                    <a:prstGeom prst="rect">
                      <a:avLst/>
                    </a:prstGeom>
                    <a:noFill/>
                    <a:ln>
                      <a:noFill/>
                    </a:ln>
                  </pic:spPr>
                </pic:pic>
              </a:graphicData>
            </a:graphic>
          </wp:inline>
        </w:drawing>
      </w:r>
    </w:p>
    <w:p w14:paraId="69FAC5C6" w14:textId="77777777" w:rsidR="00DB58C0" w:rsidRDefault="00DB58C0" w:rsidP="00DB58C0">
      <w:pPr>
        <w:jc w:val="center"/>
        <w:rPr>
          <w:b/>
          <w:bCs/>
          <w:u w:val="single"/>
        </w:rPr>
      </w:pPr>
    </w:p>
    <w:p w14:paraId="548234AA" w14:textId="77777777" w:rsidR="003C3917" w:rsidRDefault="003C3917" w:rsidP="00B42B74">
      <w:pPr>
        <w:rPr>
          <w:rFonts w:ascii="Arial" w:hAnsi="Arial" w:cs="Arial"/>
          <w:sz w:val="24"/>
          <w:szCs w:val="24"/>
          <w:lang w:val="el-GR"/>
        </w:rPr>
      </w:pPr>
      <w:r>
        <w:rPr>
          <w:rFonts w:ascii="Arial" w:hAnsi="Arial" w:cs="Arial"/>
          <w:sz w:val="24"/>
          <w:szCs w:val="24"/>
          <w:lang w:val="el-GR"/>
        </w:rPr>
        <w:t xml:space="preserve">Σε κάποιους σύγχρονους φυγοκεντρικούς διαχωριστήρες τοποθετείται ένας </w:t>
      </w:r>
      <w:r>
        <w:rPr>
          <w:rFonts w:ascii="Arial" w:hAnsi="Arial" w:cs="Arial"/>
          <w:sz w:val="24"/>
          <w:szCs w:val="24"/>
          <w:lang w:bidi="ar-LB"/>
        </w:rPr>
        <w:t>paring</w:t>
      </w:r>
      <w:r w:rsidRPr="003C3917">
        <w:rPr>
          <w:rFonts w:ascii="Arial" w:hAnsi="Arial" w:cs="Arial"/>
          <w:sz w:val="24"/>
          <w:szCs w:val="24"/>
          <w:lang w:val="el-GR" w:bidi="ar-LB"/>
        </w:rPr>
        <w:t xml:space="preserve"> </w:t>
      </w:r>
      <w:r>
        <w:rPr>
          <w:rFonts w:ascii="Arial" w:hAnsi="Arial" w:cs="Arial"/>
          <w:sz w:val="24"/>
          <w:szCs w:val="24"/>
          <w:lang w:bidi="ar-LB"/>
        </w:rPr>
        <w:t>tube</w:t>
      </w:r>
      <w:r w:rsidRPr="003C3917">
        <w:rPr>
          <w:rFonts w:ascii="Arial" w:hAnsi="Arial" w:cs="Arial"/>
          <w:sz w:val="24"/>
          <w:szCs w:val="24"/>
          <w:lang w:val="el-GR" w:bidi="ar-LB"/>
        </w:rPr>
        <w:t xml:space="preserve"> </w:t>
      </w:r>
      <w:r>
        <w:rPr>
          <w:rFonts w:ascii="Arial" w:hAnsi="Arial" w:cs="Arial"/>
          <w:sz w:val="24"/>
          <w:szCs w:val="24"/>
          <w:lang w:val="el-GR"/>
        </w:rPr>
        <w:t xml:space="preserve">αντί για το γνωστό </w:t>
      </w:r>
      <w:r>
        <w:rPr>
          <w:rFonts w:ascii="Arial" w:hAnsi="Arial" w:cs="Arial"/>
          <w:sz w:val="24"/>
          <w:szCs w:val="24"/>
        </w:rPr>
        <w:t>gravity</w:t>
      </w:r>
      <w:r w:rsidRPr="003C3917">
        <w:rPr>
          <w:rFonts w:ascii="Arial" w:hAnsi="Arial" w:cs="Arial"/>
          <w:sz w:val="24"/>
          <w:szCs w:val="24"/>
          <w:lang w:val="el-GR"/>
        </w:rPr>
        <w:t xml:space="preserve"> </w:t>
      </w:r>
      <w:r>
        <w:rPr>
          <w:rFonts w:ascii="Arial" w:hAnsi="Arial" w:cs="Arial"/>
          <w:sz w:val="24"/>
          <w:szCs w:val="24"/>
        </w:rPr>
        <w:t>disc</w:t>
      </w:r>
      <w:r w:rsidRPr="003C3917">
        <w:rPr>
          <w:rFonts w:ascii="Arial" w:hAnsi="Arial" w:cs="Arial"/>
          <w:sz w:val="24"/>
          <w:szCs w:val="24"/>
          <w:lang w:val="el-GR"/>
        </w:rPr>
        <w:t xml:space="preserve"> </w:t>
      </w:r>
      <w:r>
        <w:rPr>
          <w:rFonts w:ascii="Arial" w:hAnsi="Arial" w:cs="Arial"/>
          <w:sz w:val="24"/>
          <w:szCs w:val="24"/>
          <w:lang w:val="el-GR"/>
        </w:rPr>
        <w:t xml:space="preserve">για να απομακρύνει το περίσσιο νερό. </w:t>
      </w:r>
    </w:p>
    <w:p w14:paraId="222B41A4" w14:textId="77777777" w:rsidR="00DB58C0" w:rsidRPr="00DB58C0" w:rsidRDefault="00B42B74" w:rsidP="00B42B74">
      <w:pPr>
        <w:rPr>
          <w:rFonts w:ascii="Arial" w:hAnsi="Arial" w:cs="Arial"/>
          <w:sz w:val="24"/>
          <w:szCs w:val="24"/>
          <w:lang w:val="el-GR"/>
        </w:rPr>
      </w:pPr>
      <w:r>
        <w:rPr>
          <w:rFonts w:ascii="Arial" w:hAnsi="Arial" w:cs="Arial"/>
          <w:sz w:val="24"/>
          <w:szCs w:val="24"/>
          <w:lang w:val="el-GR"/>
        </w:rPr>
        <w:t xml:space="preserve">Το </w:t>
      </w:r>
      <w:r w:rsidRPr="00B42B74">
        <w:rPr>
          <w:rFonts w:ascii="Arial" w:hAnsi="Arial" w:cs="Arial"/>
          <w:b/>
          <w:bCs/>
          <w:sz w:val="24"/>
          <w:szCs w:val="24"/>
          <w:lang w:bidi="ar-LB"/>
        </w:rPr>
        <w:t>paring</w:t>
      </w:r>
      <w:r w:rsidRPr="00B42B74">
        <w:rPr>
          <w:rFonts w:ascii="Arial" w:hAnsi="Arial" w:cs="Arial"/>
          <w:b/>
          <w:bCs/>
          <w:sz w:val="24"/>
          <w:szCs w:val="24"/>
          <w:lang w:val="el-GR" w:bidi="ar-LB"/>
        </w:rPr>
        <w:t xml:space="preserve"> </w:t>
      </w:r>
      <w:r w:rsidRPr="00B42B74">
        <w:rPr>
          <w:rFonts w:ascii="Arial" w:hAnsi="Arial" w:cs="Arial"/>
          <w:b/>
          <w:bCs/>
          <w:sz w:val="24"/>
          <w:szCs w:val="24"/>
          <w:lang w:bidi="ar-LB"/>
        </w:rPr>
        <w:t>tube</w:t>
      </w:r>
      <w:r w:rsidRPr="00B42B74">
        <w:rPr>
          <w:rFonts w:ascii="Arial" w:hAnsi="Arial" w:cs="Arial"/>
          <w:sz w:val="24"/>
          <w:szCs w:val="24"/>
          <w:lang w:val="el-GR" w:bidi="ar-LB"/>
        </w:rPr>
        <w:t xml:space="preserve"> </w:t>
      </w:r>
      <w:r>
        <w:rPr>
          <w:rFonts w:ascii="Arial" w:hAnsi="Arial" w:cs="Arial"/>
          <w:sz w:val="24"/>
          <w:szCs w:val="24"/>
          <w:lang w:val="el-GR"/>
        </w:rPr>
        <w:t>είναι ένας</w:t>
      </w:r>
      <w:r w:rsidR="00DB58C0">
        <w:rPr>
          <w:rFonts w:ascii="Arial" w:hAnsi="Arial" w:cs="Arial"/>
          <w:sz w:val="24"/>
          <w:szCs w:val="24"/>
          <w:lang w:val="el-GR"/>
        </w:rPr>
        <w:t xml:space="preserve"> σωλήνας</w:t>
      </w:r>
      <w:r w:rsidR="00DB58C0" w:rsidRPr="00DB58C0">
        <w:rPr>
          <w:rFonts w:ascii="Arial" w:hAnsi="Arial" w:cs="Arial"/>
          <w:sz w:val="24"/>
          <w:szCs w:val="24"/>
          <w:lang w:val="el-GR"/>
        </w:rPr>
        <w:t xml:space="preserve"> προσαρμόζεται για να αφαιρεί το νερό από το μπολ και </w:t>
      </w:r>
      <w:r w:rsidRPr="00B42B74">
        <w:rPr>
          <w:rFonts w:ascii="Arial" w:hAnsi="Arial" w:cs="Arial"/>
          <w:b/>
          <w:bCs/>
          <w:sz w:val="24"/>
          <w:szCs w:val="24"/>
        </w:rPr>
        <w:t>paring</w:t>
      </w:r>
      <w:r w:rsidRPr="00B42B74">
        <w:rPr>
          <w:rFonts w:ascii="Arial" w:hAnsi="Arial" w:cs="Arial"/>
          <w:b/>
          <w:bCs/>
          <w:sz w:val="24"/>
          <w:szCs w:val="24"/>
          <w:lang w:val="el-GR"/>
        </w:rPr>
        <w:t xml:space="preserve"> </w:t>
      </w:r>
      <w:r w:rsidRPr="00B42B74">
        <w:rPr>
          <w:rFonts w:ascii="Arial" w:hAnsi="Arial" w:cs="Arial"/>
          <w:b/>
          <w:bCs/>
          <w:sz w:val="24"/>
          <w:szCs w:val="24"/>
        </w:rPr>
        <w:t>disc</w:t>
      </w:r>
      <w:r w:rsidRPr="00B42B74">
        <w:rPr>
          <w:rFonts w:ascii="Arial" w:hAnsi="Arial" w:cs="Arial"/>
          <w:sz w:val="24"/>
          <w:szCs w:val="24"/>
          <w:lang w:val="el-GR"/>
        </w:rPr>
        <w:t xml:space="preserve"> </w:t>
      </w:r>
      <w:r>
        <w:rPr>
          <w:rFonts w:ascii="Arial" w:hAnsi="Arial" w:cs="Arial"/>
          <w:sz w:val="24"/>
          <w:szCs w:val="24"/>
          <w:lang w:val="el-GR"/>
        </w:rPr>
        <w:t xml:space="preserve">είναι </w:t>
      </w:r>
      <w:r w:rsidR="00DB58C0" w:rsidRPr="00DB58C0">
        <w:rPr>
          <w:rFonts w:ascii="Arial" w:hAnsi="Arial" w:cs="Arial"/>
          <w:sz w:val="24"/>
          <w:szCs w:val="24"/>
          <w:lang w:val="el-GR"/>
        </w:rPr>
        <w:t xml:space="preserve">ένας δίσκος </w:t>
      </w:r>
      <w:r>
        <w:rPr>
          <w:rFonts w:ascii="Arial" w:hAnsi="Arial" w:cs="Arial"/>
          <w:sz w:val="24"/>
          <w:szCs w:val="24"/>
          <w:lang w:val="el-GR"/>
        </w:rPr>
        <w:t>που</w:t>
      </w:r>
      <w:r w:rsidR="00DB58C0" w:rsidRPr="00DB58C0">
        <w:rPr>
          <w:rFonts w:ascii="Arial" w:hAnsi="Arial" w:cs="Arial"/>
          <w:sz w:val="24"/>
          <w:szCs w:val="24"/>
          <w:lang w:val="el-GR"/>
        </w:rPr>
        <w:t xml:space="preserve"> αντλεί το καθαρισμένο λάδι. Δεν απαιτούνται ρυθμίσεις στο μπολ και δεν τοποθετούνται δίσκοι βαρύτητας.</w:t>
      </w:r>
    </w:p>
    <w:p w14:paraId="7081E8EC" w14:textId="77777777" w:rsidR="00DB58C0" w:rsidRPr="00DB58C0" w:rsidRDefault="00DB58C0" w:rsidP="00EB0887">
      <w:pPr>
        <w:rPr>
          <w:b/>
          <w:bCs/>
          <w:u w:val="single"/>
          <w:lang w:val="el-GR"/>
        </w:rPr>
      </w:pPr>
    </w:p>
    <w:p w14:paraId="42D1965A" w14:textId="77777777" w:rsidR="00DB58C0" w:rsidRPr="00EB0887" w:rsidRDefault="00EB0887" w:rsidP="00DB58C0">
      <w:pPr>
        <w:jc w:val="center"/>
        <w:rPr>
          <w:b/>
          <w:bCs/>
          <w:sz w:val="28"/>
          <w:szCs w:val="28"/>
          <w:u w:val="single"/>
          <w:lang w:val="el-GR" w:bidi="ar-LB"/>
        </w:rPr>
      </w:pPr>
      <w:r w:rsidRPr="00EB0887">
        <w:rPr>
          <w:b/>
          <w:bCs/>
          <w:sz w:val="28"/>
          <w:szCs w:val="28"/>
          <w:u w:val="single"/>
          <w:lang w:val="el-GR"/>
        </w:rPr>
        <w:t xml:space="preserve">Κάποια </w:t>
      </w:r>
      <w:r w:rsidRPr="00EB0887">
        <w:rPr>
          <w:b/>
          <w:bCs/>
          <w:sz w:val="28"/>
          <w:szCs w:val="28"/>
          <w:u w:val="single"/>
          <w:lang w:bidi="ar-LB"/>
        </w:rPr>
        <w:t>link</w:t>
      </w:r>
      <w:r w:rsidRPr="00EB0887">
        <w:rPr>
          <w:b/>
          <w:bCs/>
          <w:sz w:val="28"/>
          <w:szCs w:val="28"/>
          <w:u w:val="single"/>
          <w:lang w:val="el-GR" w:bidi="ar-LB"/>
        </w:rPr>
        <w:t xml:space="preserve"> του διαδιχτύου που βοηθάνε για την κατανόηση των </w:t>
      </w:r>
      <w:r w:rsidRPr="00EB0887">
        <w:rPr>
          <w:b/>
          <w:bCs/>
          <w:sz w:val="28"/>
          <w:szCs w:val="28"/>
          <w:u w:val="single"/>
          <w:lang w:bidi="ar-LB"/>
        </w:rPr>
        <w:t>purifiers</w:t>
      </w:r>
    </w:p>
    <w:p w14:paraId="7D81D4D5" w14:textId="77777777" w:rsidR="00DB58C0" w:rsidRPr="00EB0887" w:rsidRDefault="00DB58C0" w:rsidP="00DB58C0">
      <w:pPr>
        <w:jc w:val="center"/>
        <w:rPr>
          <w:b/>
          <w:bCs/>
          <w:u w:val="single"/>
          <w:lang w:val="el-GR"/>
        </w:rPr>
      </w:pPr>
    </w:p>
    <w:p w14:paraId="78CEDCEC" w14:textId="77777777" w:rsidR="002768B6" w:rsidRPr="002768B6" w:rsidRDefault="0000398C" w:rsidP="00BD7731">
      <w:pPr>
        <w:rPr>
          <w:b/>
          <w:bCs/>
          <w:u w:val="single"/>
        </w:rPr>
      </w:pPr>
      <w:r w:rsidRPr="002768B6">
        <w:rPr>
          <w:b/>
          <w:bCs/>
          <w:u w:val="single"/>
        </w:rPr>
        <w:t>Purification Method</w:t>
      </w:r>
    </w:p>
    <w:p w14:paraId="21CD6AFC" w14:textId="072D32B7" w:rsidR="004A4ED1" w:rsidRDefault="004A4ED1" w:rsidP="00AE2501">
      <w:pPr>
        <w:ind w:right="-563"/>
      </w:pPr>
      <w:hyperlink r:id="rId19" w:history="1">
        <w:r w:rsidRPr="004A4ED1">
          <w:rPr>
            <w:rStyle w:val="Hyperlink"/>
          </w:rPr>
          <w:t>https://www.y</w:t>
        </w:r>
        <w:r w:rsidRPr="004A4ED1">
          <w:rPr>
            <w:rStyle w:val="Hyperlink"/>
          </w:rPr>
          <w:t>o</w:t>
        </w:r>
        <w:r w:rsidRPr="004A4ED1">
          <w:rPr>
            <w:rStyle w:val="Hyperlink"/>
          </w:rPr>
          <w:t>utube.com/watch?v=WCGewgok5sU&amp;list=PLsG8eFynJohfxCiG6ovi0MBjdf8WC3yi3&amp;index=9</w:t>
        </w:r>
      </w:hyperlink>
    </w:p>
    <w:p w14:paraId="5DE36AE7" w14:textId="76BBE858" w:rsidR="00B55304" w:rsidRPr="002768B6" w:rsidRDefault="002768B6" w:rsidP="002768B6">
      <w:pPr>
        <w:rPr>
          <w:b/>
          <w:bCs/>
          <w:u w:val="single"/>
        </w:rPr>
      </w:pPr>
      <w:r w:rsidRPr="002768B6">
        <w:rPr>
          <w:b/>
          <w:bCs/>
          <w:u w:val="single"/>
        </w:rPr>
        <w:t xml:space="preserve">Alfa Laval </w:t>
      </w:r>
      <w:r>
        <w:rPr>
          <w:b/>
          <w:bCs/>
          <w:u w:val="single"/>
        </w:rPr>
        <w:t>ALCAP</w:t>
      </w:r>
    </w:p>
    <w:p w14:paraId="79455904" w14:textId="74AE25AA" w:rsidR="006D3374" w:rsidRPr="00A805BB" w:rsidRDefault="00A776C8" w:rsidP="00AE2501">
      <w:pPr>
        <w:ind w:right="-279"/>
        <w:rPr>
          <w:color w:val="0070C0"/>
          <w:u w:val="single"/>
        </w:rPr>
      </w:pPr>
      <w:hyperlink r:id="rId20" w:history="1">
        <w:r w:rsidR="006D3374" w:rsidRPr="00A805BB">
          <w:rPr>
            <w:rStyle w:val="Hyperlink"/>
            <w:color w:val="0070C0"/>
          </w:rPr>
          <w:t>https://</w:t>
        </w:r>
        <w:r w:rsidR="006D3374" w:rsidRPr="00A805BB">
          <w:rPr>
            <w:rStyle w:val="Hyperlink"/>
            <w:color w:val="0070C0"/>
          </w:rPr>
          <w:t>w</w:t>
        </w:r>
        <w:r w:rsidR="006D3374" w:rsidRPr="00A805BB">
          <w:rPr>
            <w:rStyle w:val="Hyperlink"/>
            <w:color w:val="0070C0"/>
          </w:rPr>
          <w:t>ww.youtube.com/watch?v=Ami4ddLY4D4&amp;list=PLsG8eFynJohfxCiG6ovi0MBjdf8WC3yi3&amp;index=4</w:t>
        </w:r>
      </w:hyperlink>
    </w:p>
    <w:p w14:paraId="3B3869C2" w14:textId="62628997" w:rsidR="007B1F8B" w:rsidRPr="002768B6" w:rsidRDefault="002768B6" w:rsidP="002768B6">
      <w:pPr>
        <w:rPr>
          <w:b/>
          <w:bCs/>
          <w:u w:val="single"/>
        </w:rPr>
      </w:pPr>
      <w:r w:rsidRPr="002768B6">
        <w:rPr>
          <w:b/>
          <w:bCs/>
          <w:u w:val="single"/>
        </w:rPr>
        <w:t xml:space="preserve">Westphalia </w:t>
      </w:r>
      <w:proofErr w:type="spellStart"/>
      <w:r w:rsidR="0000398C">
        <w:rPr>
          <w:b/>
          <w:bCs/>
          <w:u w:val="single"/>
        </w:rPr>
        <w:t>Unitrol</w:t>
      </w:r>
      <w:proofErr w:type="spellEnd"/>
    </w:p>
    <w:p w14:paraId="7E3E1941" w14:textId="77777777" w:rsidR="00B55304" w:rsidRDefault="00A805BB" w:rsidP="00BD7731">
      <w:pPr>
        <w:rPr>
          <w:color w:val="0000FF"/>
          <w:u w:val="single"/>
        </w:rPr>
      </w:pPr>
      <w:hyperlink r:id="rId21" w:history="1">
        <w:r w:rsidR="00B55304" w:rsidRPr="00B55304">
          <w:rPr>
            <w:color w:val="0000FF"/>
            <w:u w:val="single"/>
          </w:rPr>
          <w:t>https://www.youtube.com/watch?v=00eVuhB7aTQ</w:t>
        </w:r>
      </w:hyperlink>
    </w:p>
    <w:p w14:paraId="2F5BD464" w14:textId="77777777" w:rsidR="007B1F8B" w:rsidRPr="007B1F8B" w:rsidRDefault="007B1F8B" w:rsidP="00BD7731">
      <w:pPr>
        <w:rPr>
          <w:b/>
          <w:bCs/>
          <w:u w:val="single"/>
        </w:rPr>
      </w:pPr>
      <w:r w:rsidRPr="007B1F8B">
        <w:rPr>
          <w:b/>
          <w:bCs/>
          <w:u w:val="single"/>
        </w:rPr>
        <w:t>Lubricating oil purifier Mitsubishi</w:t>
      </w:r>
    </w:p>
    <w:p w14:paraId="70EFCAE1" w14:textId="77777777" w:rsidR="007B1F8B" w:rsidRDefault="00A805BB" w:rsidP="00BD7731">
      <w:hyperlink r:id="rId22" w:history="1">
        <w:r w:rsidR="007B1F8B" w:rsidRPr="007B1F8B">
          <w:rPr>
            <w:color w:val="0000FF"/>
            <w:u w:val="single"/>
          </w:rPr>
          <w:t>https://www.youtube.com/watch?v=luBKTsv3Lsg</w:t>
        </w:r>
      </w:hyperlink>
    </w:p>
    <w:p w14:paraId="3A470FAD" w14:textId="77777777" w:rsidR="007B1F8B" w:rsidRPr="007B1F8B" w:rsidRDefault="007B1F8B" w:rsidP="00BD7731">
      <w:pPr>
        <w:rPr>
          <w:b/>
          <w:bCs/>
          <w:u w:val="single"/>
        </w:rPr>
      </w:pPr>
      <w:r w:rsidRPr="007B1F8B">
        <w:rPr>
          <w:b/>
          <w:bCs/>
          <w:u w:val="single"/>
        </w:rPr>
        <w:t>Ampere and water solenoid</w:t>
      </w:r>
    </w:p>
    <w:p w14:paraId="53313617" w14:textId="77777777" w:rsidR="007B1F8B" w:rsidRDefault="00A805BB" w:rsidP="00BD7731">
      <w:hyperlink r:id="rId23" w:history="1">
        <w:r w:rsidR="007B1F8B" w:rsidRPr="007B1F8B">
          <w:rPr>
            <w:color w:val="0000FF"/>
            <w:u w:val="single"/>
          </w:rPr>
          <w:t>https://www.youtube.com/watch?v=X7QsM9j4Izs</w:t>
        </w:r>
      </w:hyperlink>
    </w:p>
    <w:p w14:paraId="21F4ECD2" w14:textId="77777777" w:rsidR="007B1F8B" w:rsidRPr="007B1F8B" w:rsidRDefault="007B1F8B" w:rsidP="00BD7731">
      <w:pPr>
        <w:rPr>
          <w:b/>
          <w:bCs/>
          <w:u w:val="single"/>
        </w:rPr>
      </w:pPr>
      <w:r w:rsidRPr="007B1F8B">
        <w:rPr>
          <w:b/>
          <w:bCs/>
          <w:u w:val="single"/>
        </w:rPr>
        <w:t>Service kit</w:t>
      </w:r>
    </w:p>
    <w:p w14:paraId="4C2DED4F" w14:textId="77777777" w:rsidR="007B1F8B" w:rsidRPr="003214FB" w:rsidRDefault="00A805BB" w:rsidP="00BD7731">
      <w:hyperlink r:id="rId24" w:history="1">
        <w:r w:rsidR="007B1F8B" w:rsidRPr="007B1F8B">
          <w:rPr>
            <w:color w:val="0000FF"/>
            <w:u w:val="single"/>
          </w:rPr>
          <w:t>https://www.youtube.com/watch?v=NEYJ7VDxf4k</w:t>
        </w:r>
      </w:hyperlink>
    </w:p>
    <w:sectPr w:rsidR="007B1F8B" w:rsidRPr="003214FB" w:rsidSect="005E3C4F">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30F31"/>
    <w:multiLevelType w:val="hybridMultilevel"/>
    <w:tmpl w:val="0F2A3824"/>
    <w:lvl w:ilvl="0" w:tplc="25CA17D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952A7"/>
    <w:multiLevelType w:val="multilevel"/>
    <w:tmpl w:val="247E7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E52F1"/>
    <w:multiLevelType w:val="multilevel"/>
    <w:tmpl w:val="51A825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A7319"/>
    <w:multiLevelType w:val="multilevel"/>
    <w:tmpl w:val="97D2E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744A08"/>
    <w:multiLevelType w:val="multilevel"/>
    <w:tmpl w:val="C4C8B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7D1158"/>
    <w:multiLevelType w:val="hybridMultilevel"/>
    <w:tmpl w:val="FC46B6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B507E1"/>
    <w:multiLevelType w:val="hybridMultilevel"/>
    <w:tmpl w:val="1D8CD4A8"/>
    <w:lvl w:ilvl="0" w:tplc="25CA17D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75D5B"/>
    <w:multiLevelType w:val="hybridMultilevel"/>
    <w:tmpl w:val="73A86F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15BE6"/>
    <w:multiLevelType w:val="multilevel"/>
    <w:tmpl w:val="B39A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FE5380"/>
    <w:multiLevelType w:val="multilevel"/>
    <w:tmpl w:val="42A2D488"/>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418C9"/>
    <w:multiLevelType w:val="hybridMultilevel"/>
    <w:tmpl w:val="37587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366549"/>
    <w:multiLevelType w:val="hybridMultilevel"/>
    <w:tmpl w:val="5C464B46"/>
    <w:lvl w:ilvl="0" w:tplc="1E9EEEB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06B0A"/>
    <w:multiLevelType w:val="multilevel"/>
    <w:tmpl w:val="359E4F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900C47"/>
    <w:multiLevelType w:val="hybridMultilevel"/>
    <w:tmpl w:val="71228F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CC06E2"/>
    <w:multiLevelType w:val="multilevel"/>
    <w:tmpl w:val="5F7EFC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790524"/>
    <w:multiLevelType w:val="multilevel"/>
    <w:tmpl w:val="BD6694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A43C15"/>
    <w:multiLevelType w:val="hybridMultilevel"/>
    <w:tmpl w:val="57BC3D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C62885"/>
    <w:multiLevelType w:val="multilevel"/>
    <w:tmpl w:val="40962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4D2B0B"/>
    <w:multiLevelType w:val="multilevel"/>
    <w:tmpl w:val="0448A7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B75313"/>
    <w:multiLevelType w:val="hybridMultilevel"/>
    <w:tmpl w:val="47C6DF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B208ED"/>
    <w:multiLevelType w:val="hybridMultilevel"/>
    <w:tmpl w:val="386CF5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1D2E72"/>
    <w:multiLevelType w:val="multilevel"/>
    <w:tmpl w:val="F04ADA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A37DFB"/>
    <w:multiLevelType w:val="multilevel"/>
    <w:tmpl w:val="C472D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4434B9"/>
    <w:multiLevelType w:val="multilevel"/>
    <w:tmpl w:val="DB3E67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1B30C0"/>
    <w:multiLevelType w:val="multilevel"/>
    <w:tmpl w:val="0246A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740B09"/>
    <w:multiLevelType w:val="hybridMultilevel"/>
    <w:tmpl w:val="B72CB89E"/>
    <w:lvl w:ilvl="0" w:tplc="8B34BCD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902158"/>
    <w:multiLevelType w:val="multilevel"/>
    <w:tmpl w:val="BFEC3B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226F8D"/>
    <w:multiLevelType w:val="multilevel"/>
    <w:tmpl w:val="AB461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467F70"/>
    <w:multiLevelType w:val="hybridMultilevel"/>
    <w:tmpl w:val="7D28F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5"/>
  </w:num>
  <w:num w:numId="3">
    <w:abstractNumId w:val="26"/>
  </w:num>
  <w:num w:numId="4">
    <w:abstractNumId w:val="21"/>
  </w:num>
  <w:num w:numId="5">
    <w:abstractNumId w:val="23"/>
  </w:num>
  <w:num w:numId="6">
    <w:abstractNumId w:val="12"/>
  </w:num>
  <w:num w:numId="7">
    <w:abstractNumId w:val="15"/>
  </w:num>
  <w:num w:numId="8">
    <w:abstractNumId w:val="3"/>
  </w:num>
  <w:num w:numId="9">
    <w:abstractNumId w:val="27"/>
  </w:num>
  <w:num w:numId="10">
    <w:abstractNumId w:val="8"/>
  </w:num>
  <w:num w:numId="11">
    <w:abstractNumId w:val="18"/>
  </w:num>
  <w:num w:numId="12">
    <w:abstractNumId w:val="24"/>
  </w:num>
  <w:num w:numId="13">
    <w:abstractNumId w:val="17"/>
  </w:num>
  <w:num w:numId="14">
    <w:abstractNumId w:val="22"/>
  </w:num>
  <w:num w:numId="15">
    <w:abstractNumId w:val="1"/>
  </w:num>
  <w:num w:numId="16">
    <w:abstractNumId w:val="4"/>
  </w:num>
  <w:num w:numId="17">
    <w:abstractNumId w:val="2"/>
  </w:num>
  <w:num w:numId="18">
    <w:abstractNumId w:val="9"/>
  </w:num>
  <w:num w:numId="19">
    <w:abstractNumId w:val="14"/>
  </w:num>
  <w:num w:numId="20">
    <w:abstractNumId w:val="0"/>
  </w:num>
  <w:num w:numId="21">
    <w:abstractNumId w:val="10"/>
  </w:num>
  <w:num w:numId="22">
    <w:abstractNumId w:val="11"/>
  </w:num>
  <w:num w:numId="23">
    <w:abstractNumId w:val="7"/>
  </w:num>
  <w:num w:numId="24">
    <w:abstractNumId w:val="16"/>
  </w:num>
  <w:num w:numId="25">
    <w:abstractNumId w:val="19"/>
  </w:num>
  <w:num w:numId="26">
    <w:abstractNumId w:val="28"/>
  </w:num>
  <w:num w:numId="27">
    <w:abstractNumId w:val="13"/>
  </w:num>
  <w:num w:numId="28">
    <w:abstractNumId w:val="2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0EE"/>
    <w:rsid w:val="0000398C"/>
    <w:rsid w:val="00034E23"/>
    <w:rsid w:val="00070973"/>
    <w:rsid w:val="0010428F"/>
    <w:rsid w:val="00125A27"/>
    <w:rsid w:val="00130978"/>
    <w:rsid w:val="001923F6"/>
    <w:rsid w:val="001968A2"/>
    <w:rsid w:val="002607B0"/>
    <w:rsid w:val="002615C2"/>
    <w:rsid w:val="00274BC4"/>
    <w:rsid w:val="002768B6"/>
    <w:rsid w:val="0032107A"/>
    <w:rsid w:val="003214FB"/>
    <w:rsid w:val="003846C4"/>
    <w:rsid w:val="003C3917"/>
    <w:rsid w:val="00407A5B"/>
    <w:rsid w:val="004456D7"/>
    <w:rsid w:val="00450758"/>
    <w:rsid w:val="004748D1"/>
    <w:rsid w:val="004A4ED1"/>
    <w:rsid w:val="005215E4"/>
    <w:rsid w:val="00525207"/>
    <w:rsid w:val="005829BB"/>
    <w:rsid w:val="00591B34"/>
    <w:rsid w:val="005C0D20"/>
    <w:rsid w:val="005D53D2"/>
    <w:rsid w:val="005E3C4F"/>
    <w:rsid w:val="006210EE"/>
    <w:rsid w:val="0063426C"/>
    <w:rsid w:val="00640A1C"/>
    <w:rsid w:val="00696931"/>
    <w:rsid w:val="006B7385"/>
    <w:rsid w:val="006D3374"/>
    <w:rsid w:val="00724FF1"/>
    <w:rsid w:val="007306EC"/>
    <w:rsid w:val="00743EB3"/>
    <w:rsid w:val="0074525F"/>
    <w:rsid w:val="007572B0"/>
    <w:rsid w:val="007647D2"/>
    <w:rsid w:val="007B1F8B"/>
    <w:rsid w:val="00862284"/>
    <w:rsid w:val="008D0A9E"/>
    <w:rsid w:val="008E29D2"/>
    <w:rsid w:val="00927311"/>
    <w:rsid w:val="009A6698"/>
    <w:rsid w:val="00A00BAF"/>
    <w:rsid w:val="00A30AA2"/>
    <w:rsid w:val="00A66794"/>
    <w:rsid w:val="00A776C8"/>
    <w:rsid w:val="00A805BB"/>
    <w:rsid w:val="00AE2501"/>
    <w:rsid w:val="00B42B74"/>
    <w:rsid w:val="00B55304"/>
    <w:rsid w:val="00B61B66"/>
    <w:rsid w:val="00BA06C4"/>
    <w:rsid w:val="00BB0F64"/>
    <w:rsid w:val="00BC392E"/>
    <w:rsid w:val="00BD7731"/>
    <w:rsid w:val="00C23BBA"/>
    <w:rsid w:val="00C426E2"/>
    <w:rsid w:val="00C64F57"/>
    <w:rsid w:val="00CA627B"/>
    <w:rsid w:val="00CC3D21"/>
    <w:rsid w:val="00CC4B7A"/>
    <w:rsid w:val="00CE2559"/>
    <w:rsid w:val="00D94396"/>
    <w:rsid w:val="00DA7631"/>
    <w:rsid w:val="00DB58C0"/>
    <w:rsid w:val="00DE41D3"/>
    <w:rsid w:val="00E1716B"/>
    <w:rsid w:val="00EB0887"/>
    <w:rsid w:val="00ED704E"/>
    <w:rsid w:val="00F12F94"/>
    <w:rsid w:val="00F330E1"/>
    <w:rsid w:val="00F76A99"/>
    <w:rsid w:val="00F8174F"/>
    <w:rsid w:val="00FB2E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8952D"/>
  <w15:chartTrackingRefBased/>
  <w15:docId w15:val="{062B2D93-7AA8-4915-B2D1-D49FFE0C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1B3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91B34"/>
    <w:pPr>
      <w:ind w:left="720"/>
      <w:contextualSpacing/>
    </w:pPr>
  </w:style>
  <w:style w:type="character" w:styleId="Hyperlink">
    <w:name w:val="Hyperlink"/>
    <w:basedOn w:val="DefaultParagraphFont"/>
    <w:uiPriority w:val="99"/>
    <w:unhideWhenUsed/>
    <w:rsid w:val="004456D7"/>
    <w:rPr>
      <w:color w:val="0000FF"/>
      <w:u w:val="single"/>
    </w:rPr>
  </w:style>
  <w:style w:type="character" w:styleId="FollowedHyperlink">
    <w:name w:val="FollowedHyperlink"/>
    <w:basedOn w:val="DefaultParagraphFont"/>
    <w:uiPriority w:val="99"/>
    <w:semiHidden/>
    <w:unhideWhenUsed/>
    <w:rsid w:val="00BB0F64"/>
    <w:rPr>
      <w:color w:val="954F72" w:themeColor="followedHyperlink"/>
      <w:u w:val="single"/>
    </w:rPr>
  </w:style>
  <w:style w:type="character" w:styleId="UnresolvedMention">
    <w:name w:val="Unresolved Mention"/>
    <w:basedOn w:val="DefaultParagraphFont"/>
    <w:uiPriority w:val="99"/>
    <w:semiHidden/>
    <w:unhideWhenUsed/>
    <w:rsid w:val="00A77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583807">
      <w:bodyDiv w:val="1"/>
      <w:marLeft w:val="0"/>
      <w:marRight w:val="0"/>
      <w:marTop w:val="0"/>
      <w:marBottom w:val="0"/>
      <w:divBdr>
        <w:top w:val="none" w:sz="0" w:space="0" w:color="auto"/>
        <w:left w:val="none" w:sz="0" w:space="0" w:color="auto"/>
        <w:bottom w:val="none" w:sz="0" w:space="0" w:color="auto"/>
        <w:right w:val="none" w:sz="0" w:space="0" w:color="auto"/>
      </w:divBdr>
    </w:div>
    <w:div w:id="706299713">
      <w:bodyDiv w:val="1"/>
      <w:marLeft w:val="0"/>
      <w:marRight w:val="0"/>
      <w:marTop w:val="0"/>
      <w:marBottom w:val="0"/>
      <w:divBdr>
        <w:top w:val="none" w:sz="0" w:space="0" w:color="auto"/>
        <w:left w:val="none" w:sz="0" w:space="0" w:color="auto"/>
        <w:bottom w:val="none" w:sz="0" w:space="0" w:color="auto"/>
        <w:right w:val="none" w:sz="0" w:space="0" w:color="auto"/>
      </w:divBdr>
    </w:div>
    <w:div w:id="1042364657">
      <w:bodyDiv w:val="1"/>
      <w:marLeft w:val="0"/>
      <w:marRight w:val="0"/>
      <w:marTop w:val="0"/>
      <w:marBottom w:val="0"/>
      <w:divBdr>
        <w:top w:val="none" w:sz="0" w:space="0" w:color="auto"/>
        <w:left w:val="none" w:sz="0" w:space="0" w:color="auto"/>
        <w:bottom w:val="none" w:sz="0" w:space="0" w:color="auto"/>
        <w:right w:val="none" w:sz="0" w:space="0" w:color="auto"/>
      </w:divBdr>
    </w:div>
    <w:div w:id="1057320657">
      <w:bodyDiv w:val="1"/>
      <w:marLeft w:val="0"/>
      <w:marRight w:val="0"/>
      <w:marTop w:val="0"/>
      <w:marBottom w:val="0"/>
      <w:divBdr>
        <w:top w:val="none" w:sz="0" w:space="0" w:color="auto"/>
        <w:left w:val="none" w:sz="0" w:space="0" w:color="auto"/>
        <w:bottom w:val="none" w:sz="0" w:space="0" w:color="auto"/>
        <w:right w:val="none" w:sz="0" w:space="0" w:color="auto"/>
      </w:divBdr>
      <w:divsChild>
        <w:div w:id="1218588954">
          <w:marLeft w:val="0"/>
          <w:marRight w:val="0"/>
          <w:marTop w:val="60"/>
          <w:marBottom w:val="0"/>
          <w:divBdr>
            <w:top w:val="none" w:sz="0" w:space="0" w:color="auto"/>
            <w:left w:val="none" w:sz="0" w:space="0" w:color="auto"/>
            <w:bottom w:val="none" w:sz="0" w:space="0" w:color="auto"/>
            <w:right w:val="none" w:sz="0" w:space="0" w:color="auto"/>
          </w:divBdr>
        </w:div>
      </w:divsChild>
    </w:div>
    <w:div w:id="1125274657">
      <w:bodyDiv w:val="1"/>
      <w:marLeft w:val="0"/>
      <w:marRight w:val="0"/>
      <w:marTop w:val="0"/>
      <w:marBottom w:val="0"/>
      <w:divBdr>
        <w:top w:val="none" w:sz="0" w:space="0" w:color="auto"/>
        <w:left w:val="none" w:sz="0" w:space="0" w:color="auto"/>
        <w:bottom w:val="none" w:sz="0" w:space="0" w:color="auto"/>
        <w:right w:val="none" w:sz="0" w:space="0" w:color="auto"/>
      </w:divBdr>
    </w:div>
    <w:div w:id="1155803284">
      <w:bodyDiv w:val="1"/>
      <w:marLeft w:val="0"/>
      <w:marRight w:val="0"/>
      <w:marTop w:val="0"/>
      <w:marBottom w:val="0"/>
      <w:divBdr>
        <w:top w:val="none" w:sz="0" w:space="0" w:color="auto"/>
        <w:left w:val="none" w:sz="0" w:space="0" w:color="auto"/>
        <w:bottom w:val="none" w:sz="0" w:space="0" w:color="auto"/>
        <w:right w:val="none" w:sz="0" w:space="0" w:color="auto"/>
      </w:divBdr>
    </w:div>
    <w:div w:id="1309745824">
      <w:bodyDiv w:val="1"/>
      <w:marLeft w:val="0"/>
      <w:marRight w:val="0"/>
      <w:marTop w:val="0"/>
      <w:marBottom w:val="0"/>
      <w:divBdr>
        <w:top w:val="none" w:sz="0" w:space="0" w:color="auto"/>
        <w:left w:val="none" w:sz="0" w:space="0" w:color="auto"/>
        <w:bottom w:val="none" w:sz="0" w:space="0" w:color="auto"/>
        <w:right w:val="none" w:sz="0" w:space="0" w:color="auto"/>
      </w:divBdr>
      <w:divsChild>
        <w:div w:id="1293049475">
          <w:marLeft w:val="0"/>
          <w:marRight w:val="0"/>
          <w:marTop w:val="0"/>
          <w:marBottom w:val="375"/>
          <w:divBdr>
            <w:top w:val="none" w:sz="0" w:space="0" w:color="auto"/>
            <w:left w:val="none" w:sz="0" w:space="0" w:color="auto"/>
            <w:bottom w:val="dotted" w:sz="6" w:space="8" w:color="EEEEEE"/>
            <w:right w:val="none" w:sz="0" w:space="0" w:color="auto"/>
          </w:divBdr>
        </w:div>
        <w:div w:id="416633981">
          <w:marLeft w:val="0"/>
          <w:marRight w:val="0"/>
          <w:marTop w:val="0"/>
          <w:marBottom w:val="0"/>
          <w:divBdr>
            <w:top w:val="none" w:sz="0" w:space="0" w:color="auto"/>
            <w:left w:val="none" w:sz="0" w:space="0" w:color="auto"/>
            <w:bottom w:val="none" w:sz="0" w:space="0" w:color="auto"/>
            <w:right w:val="none" w:sz="0" w:space="0" w:color="auto"/>
          </w:divBdr>
        </w:div>
      </w:divsChild>
    </w:div>
    <w:div w:id="1339190299">
      <w:bodyDiv w:val="1"/>
      <w:marLeft w:val="0"/>
      <w:marRight w:val="0"/>
      <w:marTop w:val="0"/>
      <w:marBottom w:val="0"/>
      <w:divBdr>
        <w:top w:val="none" w:sz="0" w:space="0" w:color="auto"/>
        <w:left w:val="none" w:sz="0" w:space="0" w:color="auto"/>
        <w:bottom w:val="none" w:sz="0" w:space="0" w:color="auto"/>
        <w:right w:val="none" w:sz="0" w:space="0" w:color="auto"/>
      </w:divBdr>
    </w:div>
    <w:div w:id="1415929821">
      <w:bodyDiv w:val="1"/>
      <w:marLeft w:val="0"/>
      <w:marRight w:val="0"/>
      <w:marTop w:val="0"/>
      <w:marBottom w:val="0"/>
      <w:divBdr>
        <w:top w:val="none" w:sz="0" w:space="0" w:color="auto"/>
        <w:left w:val="none" w:sz="0" w:space="0" w:color="auto"/>
        <w:bottom w:val="none" w:sz="0" w:space="0" w:color="auto"/>
        <w:right w:val="none" w:sz="0" w:space="0" w:color="auto"/>
      </w:divBdr>
    </w:div>
    <w:div w:id="1698892133">
      <w:bodyDiv w:val="1"/>
      <w:marLeft w:val="0"/>
      <w:marRight w:val="0"/>
      <w:marTop w:val="0"/>
      <w:marBottom w:val="0"/>
      <w:divBdr>
        <w:top w:val="none" w:sz="0" w:space="0" w:color="auto"/>
        <w:left w:val="none" w:sz="0" w:space="0" w:color="auto"/>
        <w:bottom w:val="none" w:sz="0" w:space="0" w:color="auto"/>
        <w:right w:val="none" w:sz="0" w:space="0" w:color="auto"/>
      </w:divBdr>
      <w:divsChild>
        <w:div w:id="1922331462">
          <w:marLeft w:val="0"/>
          <w:marRight w:val="0"/>
          <w:marTop w:val="60"/>
          <w:marBottom w:val="0"/>
          <w:divBdr>
            <w:top w:val="none" w:sz="0" w:space="0" w:color="auto"/>
            <w:left w:val="none" w:sz="0" w:space="0" w:color="auto"/>
            <w:bottom w:val="none" w:sz="0" w:space="0" w:color="auto"/>
            <w:right w:val="none" w:sz="0" w:space="0" w:color="auto"/>
          </w:divBdr>
        </w:div>
      </w:divsChild>
    </w:div>
    <w:div w:id="210006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watch?v=00eVuhB7aTQ"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www.youtube.com/watch?v=Ami4ddLY4D4&amp;list=PLsG8eFynJohfxCiG6ovi0MBjdf8WC3yi3&amp;index=4"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www.youtube.com/watch?v=NEYJ7VDxf4k"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www.youtube.com/watch?v=X7QsM9j4Izs" TargetMode="External"/><Relationship Id="rId10" Type="http://schemas.openxmlformats.org/officeDocument/2006/relationships/image" Target="media/image5.png"/><Relationship Id="rId19" Type="http://schemas.openxmlformats.org/officeDocument/2006/relationships/hyperlink" Target="https://www.youtube.com/watch?v=WCGewgok5sU&amp;list=PLsG8eFynJohfxCiG6ovi0MBjdf8WC3yi3&amp;index=9"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s://www.youtube.com/watch?v=luBKTsv3L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5AD22-0F8A-4555-99FC-EC64FCC74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1657</Words>
  <Characters>9449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 saad</dc:creator>
  <cp:keywords/>
  <dc:description/>
  <cp:lastModifiedBy>FADI</cp:lastModifiedBy>
  <cp:revision>7</cp:revision>
  <dcterms:created xsi:type="dcterms:W3CDTF">2021-04-06T06:10:00Z</dcterms:created>
  <dcterms:modified xsi:type="dcterms:W3CDTF">2021-05-19T20:53:00Z</dcterms:modified>
</cp:coreProperties>
</file>