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33" w:rsidRPr="009767C3" w:rsidRDefault="009767C3" w:rsidP="005413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ΣΥΣΤΗΜΑ </w:t>
      </w:r>
      <w:r w:rsidR="00B42240">
        <w:rPr>
          <w:b/>
          <w:sz w:val="28"/>
          <w:szCs w:val="28"/>
          <w:u w:val="single"/>
        </w:rPr>
        <w:t>ΑΔΡΑΝ</w:t>
      </w:r>
      <w:r>
        <w:rPr>
          <w:b/>
          <w:sz w:val="28"/>
          <w:szCs w:val="28"/>
          <w:u w:val="single"/>
        </w:rPr>
        <w:t>ΟΥ</w:t>
      </w:r>
      <w:r w:rsidR="00B42240">
        <w:rPr>
          <w:b/>
          <w:sz w:val="28"/>
          <w:szCs w:val="28"/>
          <w:u w:val="single"/>
        </w:rPr>
        <w:t>Σ ΑΕΡΙΟ</w:t>
      </w:r>
      <w:r>
        <w:rPr>
          <w:b/>
          <w:sz w:val="28"/>
          <w:szCs w:val="28"/>
          <w:u w:val="single"/>
        </w:rPr>
        <w:t xml:space="preserve">Υ </w:t>
      </w:r>
      <w:r w:rsidRPr="009767C3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  <w:lang w:val="en-US"/>
        </w:rPr>
        <w:t>Inert</w:t>
      </w:r>
      <w:r w:rsidRPr="009767C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Gas</w:t>
      </w:r>
      <w:r w:rsidRPr="009767C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System</w:t>
      </w:r>
      <w:r w:rsidRPr="009767C3">
        <w:rPr>
          <w:b/>
          <w:sz w:val="28"/>
          <w:szCs w:val="28"/>
          <w:u w:val="single"/>
        </w:rPr>
        <w:t>)</w:t>
      </w:r>
    </w:p>
    <w:p w:rsidR="0015100C" w:rsidRDefault="0015100C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212121"/>
          <w:shd w:val="clear" w:color="auto" w:fill="FFFFFF"/>
        </w:rPr>
        <w:t>Οι υδρογονάνθρακες που συναντάται κανονικά στις δεξαμενές φορτίου των πετρελαιοφόρων δεν μπορούν να καούν</w:t>
      </w:r>
      <w:r w:rsidRPr="0015100C">
        <w:rPr>
          <w:rFonts w:ascii="Arial" w:hAnsi="Arial" w:cs="Arial"/>
          <w:b/>
          <w:bCs/>
          <w:color w:val="212121"/>
          <w:shd w:val="clear" w:color="auto" w:fill="FFFFFF"/>
        </w:rPr>
        <w:t xml:space="preserve"> σε ατμόσφαιρα που περιέχει λιγότερο από περίπου 11% οξυγόνο 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 xml:space="preserve"> κατ</w:t>
      </w:r>
      <w:r w:rsidRPr="0015100C">
        <w:rPr>
          <w:rFonts w:ascii="Arial" w:hAnsi="Arial" w:cs="Arial"/>
          <w:b/>
          <w:bCs/>
          <w:color w:val="212121"/>
          <w:shd w:val="clear" w:color="auto" w:fill="FFFFFF"/>
        </w:rPr>
        <w:t>’ όγκο. Ένας τρόπος για την προστασία από την πυρκα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γιά ή την έκρηξη στον χώρο</w:t>
      </w:r>
      <w:r w:rsidRPr="0015100C">
        <w:rPr>
          <w:rFonts w:ascii="Arial" w:hAnsi="Arial" w:cs="Arial"/>
          <w:b/>
          <w:bCs/>
          <w:color w:val="212121"/>
          <w:shd w:val="clear" w:color="auto" w:fill="FFFFFF"/>
        </w:rPr>
        <w:t xml:space="preserve"> των δεξαμενών φορτίου ε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ίναι να διατηρηθεί</w:t>
      </w:r>
      <w:r w:rsidRPr="0015100C">
        <w:rPr>
          <w:rFonts w:ascii="Arial" w:hAnsi="Arial" w:cs="Arial"/>
          <w:b/>
          <w:bCs/>
          <w:color w:val="212121"/>
          <w:shd w:val="clear" w:color="auto" w:fill="FFFFFF"/>
        </w:rPr>
        <w:t xml:space="preserve"> το επίπεδο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 xml:space="preserve"> οξυγόνου κάτω από αυτό το 11%</w:t>
      </w:r>
      <w:r w:rsidRPr="0015100C">
        <w:rPr>
          <w:rFonts w:ascii="Arial" w:hAnsi="Arial" w:cs="Arial"/>
          <w:b/>
          <w:bCs/>
          <w:color w:val="212121"/>
          <w:shd w:val="clear" w:color="auto" w:fill="FFFFFF"/>
        </w:rPr>
        <w:t>. Αυτό συνήθως επιτυγχάνεται με τη χρησιμοποίηση μίας σταθερής διάταξης σωληνώσεων για την εμφύσηση αδρανούς αερίου σε κάθε δεξαμενή φορτίου, προκειμένου να μειωθεί η περιεκτικότητα σε αέρα και η περιεκτικότητα σε οξυγόνο και να καταστεί η ατμόσφαιρα της δεξαμενής μη εύφλεκτη.</w:t>
      </w:r>
    </w:p>
    <w:p w:rsidR="00386FEB" w:rsidRPr="00386FEB" w:rsidRDefault="00386FEB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/>
        </w:rPr>
      </w:pPr>
      <w:r>
        <w:rPr>
          <w:noProof/>
          <w:lang w:val="en-US"/>
        </w:rPr>
        <w:drawing>
          <wp:inline distT="0" distB="0" distL="0" distR="0" wp14:anchorId="1BBFA1CC" wp14:editId="5FE32372">
            <wp:extent cx="3071004" cy="1784810"/>
            <wp:effectExtent l="0" t="0" r="0" b="6350"/>
            <wp:docPr id="2" name="Picture 2" descr="Image result for oil tanker explo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il tanker explo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99202" cy="180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79C2E4B" wp14:editId="2AA37AC0">
            <wp:extent cx="2881223" cy="1776095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72" cy="17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254B14">
        <w:rPr>
          <w:rFonts w:asciiTheme="minorBidi" w:eastAsia="Times New Roman" w:hAnsiTheme="minorBidi"/>
          <w:b/>
          <w:bCs/>
          <w:color w:val="212121"/>
        </w:rPr>
        <w:t xml:space="preserve">Πιθανές πηγές </w:t>
      </w:r>
      <w:r>
        <w:rPr>
          <w:rFonts w:asciiTheme="minorBidi" w:eastAsia="Times New Roman" w:hAnsiTheme="minorBidi"/>
          <w:b/>
          <w:bCs/>
          <w:color w:val="212121"/>
        </w:rPr>
        <w:t>Αδρανές Αέριο</w:t>
      </w:r>
      <w:r w:rsidRPr="00254B14">
        <w:rPr>
          <w:rFonts w:asciiTheme="minorBidi" w:eastAsia="Times New Roman" w:hAnsiTheme="minorBidi"/>
          <w:b/>
          <w:bCs/>
          <w:color w:val="212121"/>
        </w:rPr>
        <w:t xml:space="preserve"> για δεξαμενόπλοια και φορείς μεταφοράς είναι:</w:t>
      </w:r>
    </w:p>
    <w:p w:rsidR="00254B14" w:rsidRPr="00254B14" w:rsidRDefault="00611F15" w:rsidP="00254B14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>
        <w:rPr>
          <w:rFonts w:asciiTheme="minorBidi" w:eastAsia="Times New Roman" w:hAnsiTheme="minorBidi"/>
          <w:b/>
          <w:bCs/>
          <w:color w:val="212121"/>
        </w:rPr>
        <w:t>Αέριο</w:t>
      </w:r>
      <w:r w:rsidR="00254B14" w:rsidRPr="00254B14">
        <w:rPr>
          <w:rFonts w:asciiTheme="minorBidi" w:eastAsia="Times New Roman" w:hAnsiTheme="minorBidi"/>
          <w:b/>
          <w:bCs/>
          <w:color w:val="212121"/>
        </w:rPr>
        <w:t xml:space="preserve"> από </w:t>
      </w:r>
      <w:r>
        <w:rPr>
          <w:rFonts w:asciiTheme="minorBidi" w:eastAsia="Times New Roman" w:hAnsiTheme="minorBidi"/>
          <w:b/>
          <w:bCs/>
          <w:color w:val="212121"/>
        </w:rPr>
        <w:t>τα καυσαέρια των κυρίων βοηθητικών</w:t>
      </w:r>
      <w:r w:rsidR="00254B14" w:rsidRPr="00254B14">
        <w:rPr>
          <w:rFonts w:asciiTheme="minorBidi" w:eastAsia="Times New Roman" w:hAnsiTheme="minorBidi"/>
          <w:b/>
          <w:bCs/>
          <w:color w:val="212121"/>
        </w:rPr>
        <w:t xml:space="preserve"> λέβητες του πλοίου</w:t>
      </w:r>
      <w:r w:rsidR="0098557E" w:rsidRPr="0098557E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98557E">
        <w:rPr>
          <w:rFonts w:asciiTheme="minorBidi" w:eastAsia="Times New Roman" w:hAnsiTheme="minorBidi"/>
          <w:b/>
          <w:bCs/>
          <w:color w:val="212121"/>
        </w:rPr>
        <w:t>(σε πλοία που χρησιμοποιούν αντλίες εκφορτώσεως ατμοκίνητες</w:t>
      </w:r>
      <w:r w:rsidR="000F4478" w:rsidRPr="000F4478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98557E">
        <w:rPr>
          <w:rFonts w:asciiTheme="minorBidi" w:eastAsia="Times New Roman" w:hAnsiTheme="minorBidi"/>
          <w:b/>
          <w:bCs/>
          <w:color w:val="212121"/>
        </w:rPr>
        <w:t xml:space="preserve">- </w:t>
      </w:r>
      <w:r w:rsidR="0098557E">
        <w:rPr>
          <w:rFonts w:asciiTheme="minorBidi" w:eastAsia="Times New Roman" w:hAnsiTheme="minorBidi"/>
          <w:b/>
          <w:bCs/>
          <w:color w:val="212121"/>
          <w:lang w:val="en-US"/>
        </w:rPr>
        <w:t>steam</w:t>
      </w:r>
      <w:r w:rsidR="0098557E" w:rsidRPr="0098557E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98557E">
        <w:rPr>
          <w:rFonts w:asciiTheme="minorBidi" w:eastAsia="Times New Roman" w:hAnsiTheme="minorBidi"/>
          <w:b/>
          <w:bCs/>
          <w:color w:val="212121"/>
          <w:lang w:val="en-US"/>
        </w:rPr>
        <w:t>turbine</w:t>
      </w:r>
      <w:r w:rsidR="0098557E" w:rsidRPr="0098557E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98557E">
        <w:rPr>
          <w:rFonts w:asciiTheme="minorBidi" w:eastAsia="Times New Roman" w:hAnsiTheme="minorBidi"/>
          <w:b/>
          <w:bCs/>
          <w:color w:val="212121"/>
          <w:lang w:val="en-US"/>
        </w:rPr>
        <w:t>cargo</w:t>
      </w:r>
      <w:r w:rsidR="0098557E" w:rsidRPr="0098557E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98557E">
        <w:rPr>
          <w:rFonts w:asciiTheme="minorBidi" w:eastAsia="Times New Roman" w:hAnsiTheme="minorBidi"/>
          <w:b/>
          <w:bCs/>
          <w:color w:val="212121"/>
          <w:lang w:val="en-US"/>
        </w:rPr>
        <w:t>pumps</w:t>
      </w:r>
      <w:r w:rsidR="0098557E" w:rsidRPr="0098557E">
        <w:rPr>
          <w:rFonts w:asciiTheme="minorBidi" w:eastAsia="Times New Roman" w:hAnsiTheme="minorBidi"/>
          <w:b/>
          <w:bCs/>
          <w:color w:val="212121"/>
        </w:rPr>
        <w:t>)</w:t>
      </w:r>
      <w:r w:rsidR="00254B14" w:rsidRPr="00254B14">
        <w:rPr>
          <w:rFonts w:asciiTheme="minorBidi" w:eastAsia="Times New Roman" w:hAnsiTheme="minorBidi"/>
          <w:b/>
          <w:bCs/>
          <w:color w:val="212121"/>
        </w:rPr>
        <w:t>.</w:t>
      </w:r>
    </w:p>
    <w:p w:rsidR="00254B14" w:rsidRPr="00254B14" w:rsidRDefault="00254B14" w:rsidP="000F4478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>
        <w:rPr>
          <w:rFonts w:asciiTheme="minorBidi" w:eastAsia="Times New Roman" w:hAnsiTheme="minorBidi"/>
          <w:b/>
          <w:bCs/>
          <w:color w:val="212121"/>
        </w:rPr>
        <w:t>Μια ανεξάρτητη γεννήτρια Αδρανές Αέριου</w:t>
      </w:r>
      <w:r w:rsidR="000F4478" w:rsidRPr="000F4478">
        <w:rPr>
          <w:rFonts w:asciiTheme="minorBidi" w:eastAsia="Times New Roman" w:hAnsiTheme="minorBidi"/>
          <w:b/>
          <w:bCs/>
          <w:color w:val="212121"/>
        </w:rPr>
        <w:t xml:space="preserve"> (</w:t>
      </w:r>
      <w:r w:rsidR="000F4478">
        <w:rPr>
          <w:rFonts w:asciiTheme="minorBidi" w:eastAsia="Times New Roman" w:hAnsiTheme="minorBidi"/>
          <w:b/>
          <w:bCs/>
          <w:color w:val="212121"/>
        </w:rPr>
        <w:t>σε πλοία που χρησιμοποιούν αντλίες εκφορτώσεως υδραυλικές η ηλεκτρικές</w:t>
      </w:r>
      <w:r w:rsidR="000F4478" w:rsidRPr="000F4478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0F4478">
        <w:rPr>
          <w:rFonts w:asciiTheme="minorBidi" w:eastAsia="Times New Roman" w:hAnsiTheme="minorBidi"/>
          <w:b/>
          <w:bCs/>
          <w:color w:val="212121"/>
        </w:rPr>
        <w:t xml:space="preserve">- </w:t>
      </w:r>
      <w:r w:rsidR="000F4478">
        <w:rPr>
          <w:rFonts w:asciiTheme="minorBidi" w:eastAsia="Times New Roman" w:hAnsiTheme="minorBidi"/>
          <w:b/>
          <w:bCs/>
          <w:color w:val="212121"/>
          <w:lang w:val="en-US"/>
        </w:rPr>
        <w:t>framo</w:t>
      </w:r>
      <w:r w:rsidR="000F4478" w:rsidRPr="000F4478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0F4478">
        <w:rPr>
          <w:rFonts w:asciiTheme="minorBidi" w:eastAsia="Times New Roman" w:hAnsiTheme="minorBidi"/>
          <w:b/>
          <w:bCs/>
          <w:color w:val="212121"/>
          <w:lang w:val="en-US"/>
        </w:rPr>
        <w:t>or</w:t>
      </w:r>
      <w:r w:rsidR="000F4478" w:rsidRPr="000F4478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0F4478">
        <w:rPr>
          <w:rFonts w:asciiTheme="minorBidi" w:eastAsia="Times New Roman" w:hAnsiTheme="minorBidi"/>
          <w:b/>
          <w:bCs/>
          <w:color w:val="212121"/>
          <w:lang w:val="en-US"/>
        </w:rPr>
        <w:t>marflex</w:t>
      </w:r>
      <w:r w:rsidR="000F4478" w:rsidRPr="0098557E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0F4478">
        <w:rPr>
          <w:rFonts w:asciiTheme="minorBidi" w:eastAsia="Times New Roman" w:hAnsiTheme="minorBidi"/>
          <w:b/>
          <w:bCs/>
          <w:color w:val="212121"/>
          <w:lang w:val="en-US"/>
        </w:rPr>
        <w:t>cargo</w:t>
      </w:r>
      <w:r w:rsidR="000F4478" w:rsidRPr="0098557E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0F4478">
        <w:rPr>
          <w:rFonts w:asciiTheme="minorBidi" w:eastAsia="Times New Roman" w:hAnsiTheme="minorBidi"/>
          <w:b/>
          <w:bCs/>
          <w:color w:val="212121"/>
          <w:lang w:val="en-US"/>
        </w:rPr>
        <w:t>pumps</w:t>
      </w:r>
      <w:r w:rsidR="000F4478" w:rsidRPr="0098557E">
        <w:rPr>
          <w:rFonts w:asciiTheme="minorBidi" w:eastAsia="Times New Roman" w:hAnsiTheme="minorBidi"/>
          <w:b/>
          <w:bCs/>
          <w:color w:val="212121"/>
        </w:rPr>
        <w:t>)</w:t>
      </w:r>
      <w:r w:rsidR="000F4478" w:rsidRPr="00254B14">
        <w:rPr>
          <w:rFonts w:asciiTheme="minorBidi" w:eastAsia="Times New Roman" w:hAnsiTheme="minorBidi"/>
          <w:b/>
          <w:bCs/>
          <w:color w:val="212121"/>
        </w:rPr>
        <w:t>.</w:t>
      </w:r>
    </w:p>
    <w:p w:rsid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254B14">
        <w:rPr>
          <w:rFonts w:asciiTheme="minorBidi" w:eastAsia="Times New Roman" w:hAnsiTheme="minorBidi"/>
          <w:b/>
          <w:bCs/>
          <w:color w:val="212121"/>
        </w:rPr>
        <w:t>Η διεθνής σύμβαση για την ασφάλεια της ανθρώπινης ζωής στη θάλασσα (SOLAS), όπως τροποποιήθηκε, απαιτεί τα συστήματα IG να είναι ικανά να παράγουν IG με περιεκτ</w:t>
      </w:r>
      <w:r w:rsidR="00C667F5">
        <w:rPr>
          <w:rFonts w:asciiTheme="minorBidi" w:eastAsia="Times New Roman" w:hAnsiTheme="minorBidi"/>
          <w:b/>
          <w:bCs/>
          <w:color w:val="212121"/>
        </w:rPr>
        <w:t>ικότητα σε οξυγόνο</w:t>
      </w:r>
      <w:r w:rsidRPr="00254B14">
        <w:rPr>
          <w:rFonts w:asciiTheme="minorBidi" w:eastAsia="Times New Roman" w:hAnsiTheme="minorBidi"/>
          <w:b/>
          <w:bCs/>
          <w:color w:val="212121"/>
        </w:rPr>
        <w:t xml:space="preserve"> όχι περισσότερο από 5% κατ’</w:t>
      </w:r>
      <w:r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Pr="00254B14">
        <w:rPr>
          <w:rFonts w:asciiTheme="minorBidi" w:eastAsia="Times New Roman" w:hAnsiTheme="minorBidi"/>
          <w:b/>
          <w:bCs/>
          <w:color w:val="212121"/>
        </w:rPr>
        <w:t>όγκο σε οποιοδήποτε απαιτούμενο ρυθ</w:t>
      </w:r>
      <w:r w:rsidR="00C667F5">
        <w:rPr>
          <w:rFonts w:asciiTheme="minorBidi" w:eastAsia="Times New Roman" w:hAnsiTheme="minorBidi"/>
          <w:b/>
          <w:bCs/>
          <w:color w:val="212121"/>
        </w:rPr>
        <w:t>μό ροής</w:t>
      </w:r>
      <w:r w:rsidR="00C667F5" w:rsidRPr="00C667F5">
        <w:rPr>
          <w:rFonts w:asciiTheme="minorBidi" w:eastAsia="Times New Roman" w:hAnsiTheme="minorBidi"/>
          <w:b/>
          <w:bCs/>
          <w:color w:val="212121"/>
        </w:rPr>
        <w:t>,</w:t>
      </w:r>
      <w:r w:rsidRPr="00254B14">
        <w:rPr>
          <w:rFonts w:asciiTheme="minorBidi" w:eastAsia="Times New Roman" w:hAnsiTheme="minorBidi"/>
          <w:b/>
          <w:bCs/>
          <w:color w:val="212121"/>
        </w:rPr>
        <w:t xml:space="preserve"> και τη διατήρηση θετικής πίεσης στις δεξαμενές φορτίου όλες τις ώρες με ατμόσφαιρα με περιεκτικότητα</w:t>
      </w:r>
      <w:r w:rsidR="00C667F5">
        <w:rPr>
          <w:rFonts w:asciiTheme="minorBidi" w:eastAsia="Times New Roman" w:hAnsiTheme="minorBidi"/>
          <w:b/>
          <w:bCs/>
          <w:color w:val="212121"/>
        </w:rPr>
        <w:t xml:space="preserve"> σε οξυγόνο όχι μεγαλύτερη από </w:t>
      </w:r>
      <w:r w:rsidR="00C667F5" w:rsidRPr="00C667F5">
        <w:rPr>
          <w:rFonts w:asciiTheme="minorBidi" w:eastAsia="Times New Roman" w:hAnsiTheme="minorBidi"/>
          <w:b/>
          <w:bCs/>
          <w:color w:val="212121"/>
        </w:rPr>
        <w:t>5</w:t>
      </w:r>
      <w:r w:rsidRPr="00254B14">
        <w:rPr>
          <w:rFonts w:asciiTheme="minorBidi" w:eastAsia="Times New Roman" w:hAnsiTheme="minorBidi"/>
          <w:b/>
          <w:bCs/>
          <w:color w:val="212121"/>
        </w:rPr>
        <w:t>% κατ’</w:t>
      </w:r>
      <w:r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Pr="00254B14">
        <w:rPr>
          <w:rFonts w:asciiTheme="minorBidi" w:eastAsia="Times New Roman" w:hAnsiTheme="minorBidi"/>
          <w:b/>
          <w:bCs/>
          <w:color w:val="212121"/>
        </w:rPr>
        <w:t>όγκο, εκτός εάν είναι απαραίτητο για τη δεξαμενή να είναι άνευ αερίου.</w:t>
      </w: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254B14">
        <w:rPr>
          <w:rFonts w:asciiTheme="minorBidi" w:eastAsia="Times New Roman" w:hAnsiTheme="minorBidi"/>
          <w:b/>
          <w:bCs/>
          <w:color w:val="212121"/>
        </w:rPr>
        <w:t>Κατά τη χρήση καυσαερίων από κύριο ή βοηθητικό λέβητα, μπορεί γενικά να επιτευχθεί ένα επίπεδο οξυγόνου μικρότερο από 5%, ανάλογα με την ποιότητα του ελέγχου καύσης και το φορτίο του λέβητα.</w:t>
      </w: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254B14">
        <w:rPr>
          <w:rFonts w:asciiTheme="minorBidi" w:eastAsia="Times New Roman" w:hAnsiTheme="minorBidi"/>
          <w:b/>
          <w:bCs/>
          <w:color w:val="212121"/>
        </w:rPr>
        <w:t>Όταν εγκαθίσταται μια ανεξ</w:t>
      </w:r>
      <w:r w:rsidR="00CE32DC">
        <w:rPr>
          <w:rFonts w:asciiTheme="minorBidi" w:eastAsia="Times New Roman" w:hAnsiTheme="minorBidi"/>
          <w:b/>
          <w:bCs/>
          <w:color w:val="212121"/>
        </w:rPr>
        <w:t>άρτητη γεννήτρια IG</w:t>
      </w:r>
      <w:r w:rsidRPr="00254B14">
        <w:rPr>
          <w:rFonts w:asciiTheme="minorBidi" w:eastAsia="Times New Roman" w:hAnsiTheme="minorBidi"/>
          <w:b/>
          <w:bCs/>
          <w:color w:val="212121"/>
        </w:rPr>
        <w:t>, η περιεκτικότητα σε οξυγόνο μπορεί να ελέγχεται αυτόματα εντός λεπτότερων ορίων, συνήθως εντός της περιοχής 1,5% -2,5% κατ’</w:t>
      </w:r>
      <w:r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Pr="00254B14">
        <w:rPr>
          <w:rFonts w:asciiTheme="minorBidi" w:eastAsia="Times New Roman" w:hAnsiTheme="minorBidi"/>
          <w:b/>
          <w:bCs/>
          <w:color w:val="212121"/>
        </w:rPr>
        <w:t>όγκο.</w:t>
      </w: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254B14">
        <w:rPr>
          <w:rFonts w:asciiTheme="minorBidi" w:eastAsia="Times New Roman" w:hAnsiTheme="minorBidi"/>
          <w:b/>
          <w:bCs/>
          <w:color w:val="212121"/>
        </w:rPr>
        <w:t>Σε ορισμένες θύρες, η μέγιστη περιεκτικότητα σε οξυγόνο της IG στις δεξαμενές φορτίου μπορεί να οριστεί στο 5% για να πληρούνται συγκεκριμένες απαιτήσεις ασφάλειας, όπως η λειτουργία συστήματος ελέγχου εκπομπών ατμών. Όταν υπάρχει τέτοιος περιορισμός, το πλοίο πρέπει να ενημερώνεται για τις απαιτήσεις της ανταλλαγής πληροφοριών πριν από την άφιξη.</w:t>
      </w:r>
    </w:p>
    <w:p w:rsidR="00254B14" w:rsidRPr="00254B14" w:rsidRDefault="00254B14" w:rsidP="00254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254B14" w:rsidRDefault="00254B14" w:rsidP="00C66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254B14">
        <w:rPr>
          <w:rFonts w:asciiTheme="minorBidi" w:eastAsia="Times New Roman" w:hAnsiTheme="minorBidi"/>
          <w:b/>
          <w:bCs/>
          <w:color w:val="212121"/>
        </w:rPr>
        <w:t xml:space="preserve">Ο αποτελεσματικός καθαρισμός του </w:t>
      </w:r>
      <w:r w:rsidR="0098557E">
        <w:rPr>
          <w:rFonts w:asciiTheme="minorBidi" w:eastAsia="Times New Roman" w:hAnsiTheme="minorBidi"/>
          <w:b/>
          <w:bCs/>
          <w:color w:val="212121"/>
        </w:rPr>
        <w:t xml:space="preserve">αδρανούς </w:t>
      </w:r>
      <w:r w:rsidRPr="00254B14">
        <w:rPr>
          <w:rFonts w:asciiTheme="minorBidi" w:eastAsia="Times New Roman" w:hAnsiTheme="minorBidi"/>
          <w:b/>
          <w:bCs/>
          <w:color w:val="212121"/>
        </w:rPr>
        <w:t>αερίου είναι απαραίτητος, ιδίως για τη μείωση της περιεκτικότητας σε διοξείδιο του θείου</w:t>
      </w:r>
      <w:r w:rsidR="00C667F5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C667F5" w:rsidRPr="00C667F5">
        <w:rPr>
          <w:rFonts w:asciiTheme="minorBidi" w:eastAsia="Times New Roman" w:hAnsiTheme="minorBidi"/>
          <w:b/>
          <w:bCs/>
          <w:color w:val="212121"/>
        </w:rPr>
        <w:t>(</w:t>
      </w:r>
      <w:r w:rsidR="00C667F5">
        <w:rPr>
          <w:rFonts w:asciiTheme="minorBidi" w:eastAsia="Times New Roman" w:hAnsiTheme="minorBidi"/>
          <w:b/>
          <w:bCs/>
          <w:color w:val="212121"/>
          <w:lang w:val="en-US"/>
        </w:rPr>
        <w:t>SO</w:t>
      </w:r>
      <w:r w:rsidR="00C667F5" w:rsidRPr="00C667F5">
        <w:rPr>
          <w:rFonts w:asciiTheme="minorBidi" w:eastAsia="Times New Roman" w:hAnsiTheme="minorBidi"/>
          <w:b/>
          <w:bCs/>
          <w:color w:val="212121"/>
          <w:sz w:val="16"/>
          <w:szCs w:val="16"/>
        </w:rPr>
        <w:t>2</w:t>
      </w:r>
      <w:r w:rsidR="00C667F5" w:rsidRPr="00C667F5">
        <w:rPr>
          <w:rFonts w:asciiTheme="minorBidi" w:eastAsia="Times New Roman" w:hAnsiTheme="minorBidi"/>
          <w:b/>
          <w:bCs/>
          <w:color w:val="212121"/>
        </w:rPr>
        <w:t>)</w:t>
      </w:r>
      <w:r w:rsidR="00C667F5">
        <w:rPr>
          <w:rFonts w:asciiTheme="minorBidi" w:eastAsia="Times New Roman" w:hAnsiTheme="minorBidi"/>
          <w:b/>
          <w:bCs/>
          <w:color w:val="212121"/>
        </w:rPr>
        <w:t xml:space="preserve"> και υδρόθεια (</w:t>
      </w:r>
      <w:r w:rsidR="00C667F5">
        <w:rPr>
          <w:rFonts w:asciiTheme="minorBidi" w:eastAsia="Times New Roman" w:hAnsiTheme="minorBidi"/>
          <w:b/>
          <w:bCs/>
          <w:color w:val="212121"/>
          <w:lang w:val="en-US"/>
        </w:rPr>
        <w:t>HS</w:t>
      </w:r>
      <w:r w:rsidR="00C667F5" w:rsidRPr="00C667F5">
        <w:rPr>
          <w:rFonts w:asciiTheme="minorBidi" w:eastAsia="Times New Roman" w:hAnsiTheme="minorBidi"/>
          <w:b/>
          <w:bCs/>
          <w:color w:val="212121"/>
        </w:rPr>
        <w:t>)</w:t>
      </w:r>
      <w:r w:rsidRPr="00254B14">
        <w:rPr>
          <w:rFonts w:asciiTheme="minorBidi" w:eastAsia="Times New Roman" w:hAnsiTheme="minorBidi"/>
          <w:b/>
          <w:bCs/>
          <w:color w:val="212121"/>
        </w:rPr>
        <w:t>. Τα υψηλά επίπεδα διοξειδίου του θείου αυξάνουν το όξινο χαρακτηριστικό του IG, το οποίο είναι επιβλαβές για το προσωπικό και μπορεί να προκαλέσει επιταχυμένη διάβρωση στη δομή ενός πλοίου.</w:t>
      </w:r>
    </w:p>
    <w:p w:rsidR="00D52F92" w:rsidRDefault="00D52F92" w:rsidP="00C66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D52F92" w:rsidRPr="00254B14" w:rsidRDefault="00D52F92" w:rsidP="00C66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254B14" w:rsidRDefault="00254B14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p w:rsidR="00DF7EB2" w:rsidRDefault="009D2DA9" w:rsidP="00DF7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  <w:u w:val="single"/>
        </w:rPr>
      </w:pPr>
      <w:r>
        <w:rPr>
          <w:rFonts w:asciiTheme="minorBidi" w:eastAsia="Times New Roman" w:hAnsiTheme="minorBidi"/>
          <w:b/>
          <w:bCs/>
          <w:color w:val="212121"/>
          <w:u w:val="single"/>
        </w:rPr>
        <w:lastRenderedPageBreak/>
        <w:t>Λειτουργία</w:t>
      </w:r>
      <w:r w:rsidR="00DF7EB2" w:rsidRPr="00DF7EB2">
        <w:rPr>
          <w:rFonts w:asciiTheme="minorBidi" w:eastAsia="Times New Roman" w:hAnsiTheme="minorBidi"/>
          <w:b/>
          <w:bCs/>
          <w:color w:val="212121"/>
          <w:u w:val="single"/>
        </w:rPr>
        <w:t xml:space="preserve"> αδρανούς αερίου</w:t>
      </w:r>
    </w:p>
    <w:p w:rsidR="00DF7EB2" w:rsidRPr="00DF7EB2" w:rsidRDefault="00DF7EB2" w:rsidP="00DF7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  <w:u w:val="single"/>
        </w:rPr>
      </w:pPr>
    </w:p>
    <w:p w:rsidR="00DF7EB2" w:rsidRPr="00DF7EB2" w:rsidRDefault="00DF7EB2" w:rsidP="00DF7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DF7EB2">
        <w:rPr>
          <w:rFonts w:asciiTheme="minorBidi" w:eastAsia="Times New Roman" w:hAnsiTheme="minorBidi"/>
          <w:b/>
          <w:bCs/>
          <w:color w:val="212121"/>
        </w:rPr>
        <w:t>Τα δεξαμενόπλοια που χρησιμοποιούν το σύστημα αδρανούς αερίου θα πρέπει να διατηρούν πάντοτε τις δεξαμενές φορτίου σε μη εύφλεκτες συνθήκες. Επομένως:</w:t>
      </w:r>
    </w:p>
    <w:p w:rsidR="00DF7EB2" w:rsidRPr="00DF7EB2" w:rsidRDefault="00DF7EB2" w:rsidP="00DF7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</w:p>
    <w:p w:rsidR="00DF7EB2" w:rsidRPr="009D2DA9" w:rsidRDefault="00DF7EB2" w:rsidP="009D2DA9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 w:rsidRPr="00DF7EB2">
        <w:rPr>
          <w:rFonts w:asciiTheme="minorBidi" w:eastAsia="Times New Roman" w:hAnsiTheme="minorBidi"/>
          <w:b/>
          <w:bCs/>
          <w:color w:val="212121"/>
        </w:rPr>
        <w:t xml:space="preserve">Οι δεξαμενές θα πρέπει να διατηρούνται πάντοτε σε </w:t>
      </w:r>
      <w:r w:rsidRPr="009D2DA9">
        <w:rPr>
          <w:rFonts w:asciiTheme="minorBidi" w:eastAsia="Times New Roman" w:hAnsiTheme="minorBidi"/>
          <w:b/>
          <w:bCs/>
          <w:color w:val="FF0000"/>
          <w:u w:val="single"/>
        </w:rPr>
        <w:t>αδρανή κατάσταση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, εκτός εάν είναι απαραίτητο να είναι αέριο ελεύθερο για επιθεώρηση ή εργασία. Η περιεκτικότητα σε οξυγόνο δεν πρέπει να υπερβαίνει το </w:t>
      </w:r>
      <w:r w:rsidR="009D2DA9">
        <w:rPr>
          <w:rFonts w:asciiTheme="minorBidi" w:eastAsia="Times New Roman" w:hAnsiTheme="minorBidi"/>
          <w:b/>
          <w:bCs/>
          <w:color w:val="212121"/>
        </w:rPr>
        <w:t>5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% </w:t>
      </w:r>
      <w:r w:rsidR="001343FC" w:rsidRPr="00DF7EB2">
        <w:rPr>
          <w:rFonts w:asciiTheme="minorBidi" w:eastAsia="Times New Roman" w:hAnsiTheme="minorBidi"/>
          <w:b/>
          <w:bCs/>
          <w:color w:val="212121"/>
        </w:rPr>
        <w:t>κατ’ όγκο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 και η ατμόσφαιρα πρέπει να διατηρείται σε </w:t>
      </w:r>
      <w:r w:rsidRPr="00DF7EB2">
        <w:rPr>
          <w:rFonts w:asciiTheme="minorBidi" w:eastAsia="Times New Roman" w:hAnsiTheme="minorBidi"/>
          <w:b/>
          <w:bCs/>
          <w:color w:val="FF0000"/>
          <w:u w:val="single"/>
        </w:rPr>
        <w:t>θετική πίεση</w:t>
      </w:r>
      <w:r w:rsidRPr="00DF7EB2">
        <w:rPr>
          <w:rFonts w:asciiTheme="minorBidi" w:eastAsia="Times New Roman" w:hAnsiTheme="minorBidi"/>
          <w:b/>
          <w:bCs/>
          <w:color w:val="212121"/>
        </w:rPr>
        <w:t>.</w:t>
      </w:r>
    </w:p>
    <w:p w:rsidR="00DF7EB2" w:rsidRPr="00DF7EB2" w:rsidRDefault="00DF7EB2" w:rsidP="009D2DA9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 w:rsidRPr="00DF7EB2">
        <w:rPr>
          <w:rFonts w:asciiTheme="minorBidi" w:eastAsia="Times New Roman" w:hAnsiTheme="minorBidi"/>
          <w:b/>
          <w:bCs/>
          <w:color w:val="212121"/>
        </w:rPr>
        <w:t xml:space="preserve">Η ατμόσφαιρα μέσα στη δεξαμενή θα πρέπει να </w:t>
      </w:r>
      <w:r w:rsidR="009D2DA9">
        <w:rPr>
          <w:rFonts w:asciiTheme="minorBidi" w:eastAsia="Times New Roman" w:hAnsiTheme="minorBidi"/>
          <w:b/>
          <w:bCs/>
          <w:color w:val="212121"/>
        </w:rPr>
        <w:t>γί</w:t>
      </w:r>
      <w:r w:rsidR="009D2DA9" w:rsidRPr="00DF7EB2">
        <w:rPr>
          <w:rFonts w:asciiTheme="minorBidi" w:eastAsia="Times New Roman" w:hAnsiTheme="minorBidi"/>
          <w:b/>
          <w:bCs/>
          <w:color w:val="212121"/>
        </w:rPr>
        <w:t>νει</w:t>
      </w:r>
      <w:r w:rsidR="009D2DA9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η μετάβαση από την αδρανή κατάσταση στην κατάσταση </w:t>
      </w:r>
      <w:r w:rsidR="009D2DA9" w:rsidRPr="009D2DA9">
        <w:rPr>
          <w:rFonts w:asciiTheme="minorBidi" w:eastAsia="Times New Roman" w:hAnsiTheme="minorBidi"/>
          <w:b/>
          <w:bCs/>
          <w:color w:val="212121"/>
        </w:rPr>
        <w:t>άνευ αέρια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 χωρίς να περάσει από την εύφλεκτη κατάσταση. Στην πράξη, αυτό σημαίνει ότι, προτού </w:t>
      </w:r>
      <w:r w:rsidR="009D2DA9">
        <w:rPr>
          <w:rFonts w:asciiTheme="minorBidi" w:eastAsia="Times New Roman" w:hAnsiTheme="minorBidi"/>
          <w:b/>
          <w:bCs/>
          <w:color w:val="212121"/>
        </w:rPr>
        <w:t>εξαερωθεί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 κάθε δεξαμενή, πρέπει να καθαριστεί με αδρανές αέριο μέχρις ότου η περιεκτικότητα σε υδρογονάνθρακες της ατμόσφαιρας της δεξαμενής να είναι κάτω</w:t>
      </w:r>
      <w:r w:rsidR="009D2DA9">
        <w:rPr>
          <w:rFonts w:asciiTheme="minorBidi" w:eastAsia="Times New Roman" w:hAnsiTheme="minorBidi"/>
          <w:b/>
          <w:bCs/>
          <w:color w:val="212121"/>
        </w:rPr>
        <w:t xml:space="preserve"> από την κρίσιμη κατάσταση</w:t>
      </w:r>
      <w:r w:rsidRPr="00DF7EB2">
        <w:rPr>
          <w:rFonts w:asciiTheme="minorBidi" w:eastAsia="Times New Roman" w:hAnsiTheme="minorBidi"/>
          <w:b/>
          <w:bCs/>
          <w:color w:val="212121"/>
        </w:rPr>
        <w:t>.</w:t>
      </w:r>
    </w:p>
    <w:p w:rsidR="00DF7EB2" w:rsidRDefault="00DF7EB2" w:rsidP="009D2DA9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 w:rsidRPr="00DF7EB2">
        <w:rPr>
          <w:rFonts w:asciiTheme="minorBidi" w:eastAsia="Times New Roman" w:hAnsiTheme="minorBidi"/>
          <w:b/>
          <w:bCs/>
          <w:color w:val="212121"/>
        </w:rPr>
        <w:t xml:space="preserve">Όταν ένα πλοίο βρίσκεται σε κατάσταση άνευ αερίου πριν την άφιξή του σε </w:t>
      </w:r>
      <w:r w:rsidR="009D2DA9">
        <w:rPr>
          <w:rFonts w:asciiTheme="minorBidi" w:eastAsia="Times New Roman" w:hAnsiTheme="minorBidi"/>
          <w:b/>
          <w:bCs/>
          <w:color w:val="212121"/>
        </w:rPr>
        <w:t>λιμάνι</w:t>
      </w:r>
      <w:r w:rsidRPr="00DF7EB2">
        <w:rPr>
          <w:rFonts w:asciiTheme="minorBidi" w:eastAsia="Times New Roman" w:hAnsiTheme="minorBidi"/>
          <w:b/>
          <w:bCs/>
          <w:color w:val="212121"/>
        </w:rPr>
        <w:t xml:space="preserve"> φόρτωσης, οι δεξαμενές πρέπει να αδρανοποιηθούν πριν από τη φόρτωση.</w:t>
      </w:r>
    </w:p>
    <w:p w:rsidR="00386FEB" w:rsidRPr="00965898" w:rsidRDefault="00386FEB" w:rsidP="00386FE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</w:p>
    <w:p w:rsidR="00626FD8" w:rsidRPr="00626FD8" w:rsidRDefault="00626FD8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626FD8">
        <w:rPr>
          <w:rFonts w:asciiTheme="minorBidi" w:eastAsia="Times New Roman" w:hAnsiTheme="minorBidi"/>
          <w:b/>
          <w:bCs/>
          <w:color w:val="212121"/>
        </w:rPr>
        <w:t>Προκειμένου να διατηρηθούν οι δεξαμενές φορτίου σε μη εύφλεκτες συνθήκες, η εγκατάσταση αδρανούς αερίου θα πρέπει</w:t>
      </w:r>
      <w:r w:rsidR="009D2DA9">
        <w:rPr>
          <w:rFonts w:asciiTheme="minorBidi" w:eastAsia="Times New Roman" w:hAnsiTheme="minorBidi"/>
          <w:b/>
          <w:bCs/>
          <w:color w:val="212121"/>
        </w:rPr>
        <w:t xml:space="preserve"> να</w:t>
      </w:r>
      <w:r w:rsidRPr="00626FD8">
        <w:rPr>
          <w:rFonts w:asciiTheme="minorBidi" w:eastAsia="Times New Roman" w:hAnsiTheme="minorBidi"/>
          <w:b/>
          <w:bCs/>
          <w:color w:val="212121"/>
        </w:rPr>
        <w:t>:</w:t>
      </w:r>
    </w:p>
    <w:p w:rsidR="00626FD8" w:rsidRPr="00626FD8" w:rsidRDefault="009D2DA9" w:rsidP="00626FD8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>
        <w:rPr>
          <w:rFonts w:asciiTheme="minorBidi" w:eastAsia="Times New Roman" w:hAnsiTheme="minorBidi"/>
          <w:b/>
          <w:bCs/>
          <w:color w:val="212121"/>
        </w:rPr>
        <w:t>Είναι αδρανοποιημένες οι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κενές δεξαμενές φορτίου</w:t>
      </w:r>
      <w:r>
        <w:rPr>
          <w:rFonts w:asciiTheme="minorBidi" w:eastAsia="Times New Roman" w:hAnsiTheme="minorBidi"/>
          <w:b/>
          <w:bCs/>
          <w:color w:val="212121"/>
        </w:rPr>
        <w:t>.</w:t>
      </w:r>
    </w:p>
    <w:p w:rsidR="00626FD8" w:rsidRPr="00626FD8" w:rsidRDefault="009D2DA9" w:rsidP="00E81284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>
        <w:rPr>
          <w:rFonts w:asciiTheme="minorBidi" w:eastAsia="Times New Roman" w:hAnsiTheme="minorBidi"/>
          <w:b/>
          <w:bCs/>
          <w:color w:val="212121"/>
        </w:rPr>
        <w:t>Ήμαστε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σε </w:t>
      </w:r>
      <w:r>
        <w:rPr>
          <w:rFonts w:asciiTheme="minorBidi" w:eastAsia="Times New Roman" w:hAnsiTheme="minorBidi"/>
          <w:b/>
          <w:bCs/>
          <w:color w:val="212121"/>
        </w:rPr>
        <w:t xml:space="preserve">κατάσταση </w:t>
      </w:r>
      <w:r>
        <w:rPr>
          <w:rFonts w:asciiTheme="minorBidi" w:eastAsia="Times New Roman" w:hAnsiTheme="minorBidi"/>
          <w:b/>
          <w:bCs/>
          <w:color w:val="212121"/>
          <w:lang w:val="en-US"/>
        </w:rPr>
        <w:t>operation</w:t>
      </w:r>
      <w:r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ή να </w:t>
      </w:r>
      <w:r>
        <w:rPr>
          <w:rFonts w:asciiTheme="minorBidi" w:eastAsia="Times New Roman" w:hAnsiTheme="minorBidi"/>
          <w:b/>
          <w:bCs/>
          <w:color w:val="212121"/>
        </w:rPr>
        <w:t>ήμαστε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έτοιμοι για άμεση </w:t>
      </w:r>
      <w:r>
        <w:rPr>
          <w:rFonts w:asciiTheme="minorBidi" w:eastAsia="Times New Roman" w:hAnsiTheme="minorBidi"/>
          <w:b/>
          <w:bCs/>
          <w:color w:val="212121"/>
          <w:lang w:val="en-US" w:bidi="ar-LB"/>
        </w:rPr>
        <w:t>operation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>, κατά τη διάρκεια της εκφόρτω</w:t>
      </w:r>
      <w:r w:rsidR="00E81284">
        <w:rPr>
          <w:rFonts w:asciiTheme="minorBidi" w:eastAsia="Times New Roman" w:hAnsiTheme="minorBidi"/>
          <w:b/>
          <w:bCs/>
          <w:color w:val="212121"/>
        </w:rPr>
        <w:t>σης του φορτίου,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τον καθαρισμό δεξαμενών</w:t>
      </w:r>
      <w:r w:rsidR="00E81284" w:rsidRPr="00E81284">
        <w:rPr>
          <w:rFonts w:asciiTheme="minorBidi" w:eastAsia="Times New Roman" w:hAnsiTheme="minorBidi"/>
          <w:b/>
          <w:bCs/>
          <w:color w:val="212121"/>
        </w:rPr>
        <w:t xml:space="preserve"> (</w:t>
      </w:r>
      <w:r w:rsidR="00E81284">
        <w:rPr>
          <w:rFonts w:asciiTheme="minorBidi" w:eastAsia="Times New Roman" w:hAnsiTheme="minorBidi"/>
          <w:b/>
          <w:bCs/>
          <w:color w:val="212121"/>
          <w:lang w:val="en-US"/>
        </w:rPr>
        <w:t>COW</w:t>
      </w:r>
      <w:r w:rsidR="00E81284" w:rsidRPr="00E81284">
        <w:rPr>
          <w:rFonts w:asciiTheme="minorBidi" w:eastAsia="Times New Roman" w:hAnsiTheme="minorBidi"/>
          <w:b/>
          <w:bCs/>
          <w:color w:val="212121"/>
        </w:rPr>
        <w:t>)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</w:t>
      </w:r>
      <w:r w:rsidR="00E81284">
        <w:rPr>
          <w:rFonts w:asciiTheme="minorBidi" w:eastAsia="Times New Roman" w:hAnsiTheme="minorBidi"/>
          <w:b/>
          <w:bCs/>
          <w:color w:val="212121"/>
        </w:rPr>
        <w:t>η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τον </w:t>
      </w:r>
      <w:r w:rsidR="00E81284">
        <w:rPr>
          <w:rFonts w:asciiTheme="minorBidi" w:eastAsia="Times New Roman" w:hAnsiTheme="minorBidi"/>
          <w:b/>
          <w:bCs/>
          <w:color w:val="212121"/>
        </w:rPr>
        <w:t>πλύσιμο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δεξαμενών</w:t>
      </w:r>
      <w:r w:rsidR="00E81284" w:rsidRPr="00E81284">
        <w:rPr>
          <w:rFonts w:asciiTheme="minorBidi" w:eastAsia="Times New Roman" w:hAnsiTheme="minorBidi"/>
          <w:b/>
          <w:bCs/>
          <w:color w:val="212121"/>
        </w:rPr>
        <w:t xml:space="preserve"> (</w:t>
      </w:r>
      <w:r w:rsidR="00E81284">
        <w:rPr>
          <w:rFonts w:asciiTheme="minorBidi" w:eastAsia="Times New Roman" w:hAnsiTheme="minorBidi"/>
          <w:b/>
          <w:bCs/>
          <w:color w:val="212121"/>
          <w:lang w:val="en-US"/>
        </w:rPr>
        <w:t>BUTTERWORTH</w:t>
      </w:r>
      <w:r w:rsidR="00E81284" w:rsidRPr="00E81284">
        <w:rPr>
          <w:rFonts w:asciiTheme="minorBidi" w:eastAsia="Times New Roman" w:hAnsiTheme="minorBidi"/>
          <w:b/>
          <w:bCs/>
          <w:color w:val="212121"/>
        </w:rPr>
        <w:t>)</w:t>
      </w:r>
      <w:r w:rsidR="00E81284">
        <w:rPr>
          <w:rFonts w:asciiTheme="minorBidi" w:eastAsia="Times New Roman" w:hAnsiTheme="minorBidi"/>
          <w:b/>
          <w:bCs/>
          <w:color w:val="212121"/>
        </w:rPr>
        <w:t>.</w:t>
      </w:r>
    </w:p>
    <w:p w:rsidR="00626FD8" w:rsidRPr="00626FD8" w:rsidRDefault="00E81284" w:rsidP="00E81284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>
        <w:rPr>
          <w:rFonts w:asciiTheme="minorBidi" w:eastAsia="Times New Roman" w:hAnsiTheme="minorBidi"/>
          <w:b/>
          <w:bCs/>
          <w:color w:val="212121"/>
        </w:rPr>
        <w:t>Εξαέρωση με αδρανούς αεριού τις δεξαμενές (</w:t>
      </w:r>
      <w:r>
        <w:rPr>
          <w:rFonts w:asciiTheme="minorBidi" w:eastAsia="Times New Roman" w:hAnsiTheme="minorBidi"/>
          <w:b/>
          <w:bCs/>
          <w:color w:val="212121"/>
          <w:lang w:val="en-US" w:bidi="ar-LB"/>
        </w:rPr>
        <w:t>PURGING</w:t>
      </w:r>
      <w:r w:rsidRPr="00E81284">
        <w:rPr>
          <w:rFonts w:asciiTheme="minorBidi" w:eastAsia="Times New Roman" w:hAnsiTheme="minorBidi"/>
          <w:b/>
          <w:bCs/>
          <w:color w:val="212121"/>
          <w:lang w:bidi="ar-LB"/>
        </w:rPr>
        <w:t>)</w:t>
      </w:r>
      <w:r>
        <w:rPr>
          <w:rFonts w:asciiTheme="minorBidi" w:eastAsia="Times New Roman" w:hAnsiTheme="minorBidi"/>
          <w:b/>
          <w:bCs/>
          <w:color w:val="212121"/>
        </w:rPr>
        <w:t xml:space="preserve"> πριν από τον εξ</w:t>
      </w:r>
      <w:r w:rsidRPr="00626FD8">
        <w:rPr>
          <w:rFonts w:asciiTheme="minorBidi" w:eastAsia="Times New Roman" w:hAnsiTheme="minorBidi"/>
          <w:b/>
          <w:bCs/>
          <w:color w:val="212121"/>
        </w:rPr>
        <w:t>αερι</w:t>
      </w:r>
      <w:r>
        <w:rPr>
          <w:rFonts w:asciiTheme="minorBidi" w:eastAsia="Times New Roman" w:hAnsiTheme="minorBidi"/>
          <w:b/>
          <w:bCs/>
          <w:color w:val="212121"/>
        </w:rPr>
        <w:t>σμ</w:t>
      </w:r>
      <w:r w:rsidRPr="00626FD8">
        <w:rPr>
          <w:rFonts w:asciiTheme="minorBidi" w:eastAsia="Times New Roman" w:hAnsiTheme="minorBidi"/>
          <w:b/>
          <w:bCs/>
          <w:color w:val="212121"/>
        </w:rPr>
        <w:t>ού</w:t>
      </w:r>
      <w:r>
        <w:rPr>
          <w:rFonts w:asciiTheme="minorBidi" w:eastAsia="Times New Roman" w:hAnsiTheme="minorBidi"/>
          <w:b/>
          <w:bCs/>
          <w:color w:val="212121"/>
        </w:rPr>
        <w:t xml:space="preserve"> με καθαρό αέρα</w:t>
      </w:r>
      <w:r w:rsidRPr="00E81284">
        <w:rPr>
          <w:rFonts w:asciiTheme="minorBidi" w:eastAsia="Times New Roman" w:hAnsiTheme="minorBidi"/>
          <w:b/>
          <w:bCs/>
          <w:color w:val="212121"/>
        </w:rPr>
        <w:t xml:space="preserve"> (</w:t>
      </w:r>
      <w:r>
        <w:rPr>
          <w:rFonts w:asciiTheme="minorBidi" w:eastAsia="Times New Roman" w:hAnsiTheme="minorBidi"/>
          <w:b/>
          <w:bCs/>
          <w:color w:val="212121"/>
          <w:lang w:val="en-US"/>
        </w:rPr>
        <w:t>GAS</w:t>
      </w:r>
      <w:r w:rsidRPr="00E81284">
        <w:rPr>
          <w:rFonts w:asciiTheme="minorBidi" w:eastAsia="Times New Roman" w:hAnsiTheme="minorBidi"/>
          <w:b/>
          <w:bCs/>
          <w:color w:val="212121"/>
        </w:rPr>
        <w:t xml:space="preserve"> </w:t>
      </w:r>
      <w:r>
        <w:rPr>
          <w:rFonts w:asciiTheme="minorBidi" w:eastAsia="Times New Roman" w:hAnsiTheme="minorBidi"/>
          <w:b/>
          <w:bCs/>
          <w:color w:val="212121"/>
          <w:lang w:val="en-US"/>
        </w:rPr>
        <w:t>FREEING</w:t>
      </w:r>
      <w:r w:rsidRPr="00E81284">
        <w:rPr>
          <w:rFonts w:asciiTheme="minorBidi" w:eastAsia="Times New Roman" w:hAnsiTheme="minorBidi"/>
          <w:b/>
          <w:bCs/>
          <w:color w:val="212121"/>
        </w:rPr>
        <w:t>)</w:t>
      </w:r>
      <w:r>
        <w:rPr>
          <w:rFonts w:asciiTheme="minorBidi" w:eastAsia="Times New Roman" w:hAnsiTheme="minorBidi"/>
          <w:b/>
          <w:bCs/>
          <w:color w:val="212121"/>
        </w:rPr>
        <w:t>.</w:t>
      </w:r>
    </w:p>
    <w:p w:rsidR="00626FD8" w:rsidRDefault="00E81284" w:rsidP="00626FD8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  <w:r>
        <w:rPr>
          <w:rFonts w:asciiTheme="minorBidi" w:eastAsia="Times New Roman" w:hAnsiTheme="minorBidi"/>
          <w:b/>
          <w:bCs/>
          <w:color w:val="212121"/>
        </w:rPr>
        <w:t>Αυξήσουμε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την πίεση στις δεξαμενές φορτίου</w:t>
      </w:r>
      <w:r>
        <w:rPr>
          <w:rFonts w:asciiTheme="minorBidi" w:eastAsia="Times New Roman" w:hAnsiTheme="minorBidi"/>
          <w:b/>
          <w:bCs/>
          <w:color w:val="212121"/>
        </w:rPr>
        <w:t xml:space="preserve"> (</w:t>
      </w:r>
      <w:r>
        <w:rPr>
          <w:rFonts w:asciiTheme="minorBidi" w:eastAsia="Times New Roman" w:hAnsiTheme="minorBidi"/>
          <w:b/>
          <w:bCs/>
          <w:color w:val="212121"/>
          <w:lang w:val="en-US" w:bidi="ar-LB"/>
        </w:rPr>
        <w:t>TOP</w:t>
      </w:r>
      <w:r w:rsidRPr="00E81284">
        <w:rPr>
          <w:rFonts w:asciiTheme="minorBidi" w:eastAsia="Times New Roman" w:hAnsiTheme="minorBidi"/>
          <w:b/>
          <w:bCs/>
          <w:color w:val="212121"/>
          <w:lang w:bidi="ar-LB"/>
        </w:rPr>
        <w:t xml:space="preserve"> </w:t>
      </w:r>
      <w:r>
        <w:rPr>
          <w:rFonts w:asciiTheme="minorBidi" w:eastAsia="Times New Roman" w:hAnsiTheme="minorBidi"/>
          <w:b/>
          <w:bCs/>
          <w:color w:val="212121"/>
          <w:lang w:val="en-US" w:bidi="ar-LB"/>
        </w:rPr>
        <w:t>UP</w:t>
      </w:r>
      <w:r w:rsidRPr="00E81284">
        <w:rPr>
          <w:rFonts w:asciiTheme="minorBidi" w:eastAsia="Times New Roman" w:hAnsiTheme="minorBidi"/>
          <w:b/>
          <w:bCs/>
          <w:color w:val="212121"/>
          <w:lang w:bidi="ar-LB"/>
        </w:rPr>
        <w:t>)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όταν είναι απαραίτητ</w:t>
      </w:r>
      <w:r>
        <w:rPr>
          <w:rFonts w:asciiTheme="minorBidi" w:eastAsia="Times New Roman" w:hAnsiTheme="minorBidi"/>
          <w:b/>
          <w:bCs/>
          <w:color w:val="212121"/>
        </w:rPr>
        <w:t>ο κατά τη διάρκεια</w:t>
      </w:r>
      <w:r w:rsidR="00626FD8" w:rsidRPr="00626FD8">
        <w:rPr>
          <w:rFonts w:asciiTheme="minorBidi" w:eastAsia="Times New Roman" w:hAnsiTheme="minorBidi"/>
          <w:b/>
          <w:bCs/>
          <w:color w:val="212121"/>
        </w:rPr>
        <w:t xml:space="preserve"> του ταξιδιού</w:t>
      </w:r>
      <w:r w:rsidRPr="00E81284">
        <w:rPr>
          <w:rFonts w:asciiTheme="minorBidi" w:eastAsia="Times New Roman" w:hAnsiTheme="minorBidi"/>
          <w:b/>
          <w:bCs/>
          <w:color w:val="212121"/>
        </w:rPr>
        <w:t>.</w:t>
      </w:r>
    </w:p>
    <w:p w:rsidR="00626FD8" w:rsidRPr="00626FD8" w:rsidRDefault="00626FD8" w:rsidP="00626FD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Bidi" w:eastAsia="Times New Roman" w:hAnsiTheme="minorBidi"/>
          <w:b/>
          <w:bCs/>
          <w:color w:val="212121"/>
        </w:rPr>
      </w:pPr>
    </w:p>
    <w:p w:rsidR="00626FD8" w:rsidRPr="00626FD8" w:rsidRDefault="00626FD8" w:rsidP="00626F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</w:rPr>
      </w:pPr>
      <w:r w:rsidRPr="00626FD8">
        <w:rPr>
          <w:rFonts w:asciiTheme="minorBidi" w:eastAsia="Times New Roman" w:hAnsiTheme="minorBidi"/>
          <w:b/>
          <w:bCs/>
          <w:color w:val="212121"/>
        </w:rPr>
        <w:t>Πρέπει να τονιστεί ότι η προστασία που παρέχεται από ένα σύστημα αδρανούς αερίου εξαρτάται από την καλή λειτουργία και τη συντήρηση ολόκληρου του συστήματος.</w:t>
      </w:r>
    </w:p>
    <w:p w:rsidR="00DF7EB2" w:rsidRDefault="00DF7EB2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p w:rsidR="00386FEB" w:rsidRPr="00F218D3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u w:val="single"/>
        </w:rPr>
      </w:pPr>
      <w:r w:rsidRPr="00386FEB">
        <w:rPr>
          <w:rFonts w:asciiTheme="minorBidi" w:eastAsia="Times New Roman" w:hAnsiTheme="minorBidi"/>
          <w:b/>
          <w:bCs/>
          <w:u w:val="single"/>
        </w:rPr>
        <w:t>Στοιχεία και περιγραφή του συστήματος IG:</w:t>
      </w:r>
    </w:p>
    <w:p w:rsidR="00F218D3" w:rsidRPr="00965898" w:rsidRDefault="00F218D3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u w:val="single"/>
        </w:rPr>
      </w:pP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>Τα ακόλουθα εξαρτήματα χρησιμοποιούνται σε ένα τυπικό σύστημα αδρανούς αερίου σε πετρελαιοφόρα:</w:t>
      </w: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</w:p>
    <w:p w:rsidR="00386FEB" w:rsidRPr="00386FEB" w:rsidRDefault="00386FEB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> 1. Πηγή καυσαερίων: Η πηγή του αδρανούς αερίου λαμβάνεται από τις εισ</w:t>
      </w:r>
      <w:r w:rsidR="00F218D3" w:rsidRPr="00F218D3">
        <w:rPr>
          <w:rFonts w:asciiTheme="minorBidi" w:eastAsia="Times New Roman" w:hAnsiTheme="minorBidi"/>
          <w:b/>
          <w:bCs/>
        </w:rPr>
        <w:t>ροές καυσαερίων του λέβητα (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BOILER</w:t>
      </w:r>
      <w:r w:rsidR="00F218D3" w:rsidRPr="00F218D3">
        <w:rPr>
          <w:rFonts w:asciiTheme="minorBidi" w:eastAsia="Times New Roman" w:hAnsiTheme="minorBidi"/>
          <w:b/>
          <w:bCs/>
        </w:rPr>
        <w:t xml:space="preserve"> 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EXHAUST</w:t>
      </w:r>
      <w:r w:rsidR="00F218D3" w:rsidRPr="00F218D3">
        <w:rPr>
          <w:rFonts w:asciiTheme="minorBidi" w:eastAsia="Times New Roman" w:hAnsiTheme="minorBidi"/>
          <w:b/>
          <w:bCs/>
        </w:rPr>
        <w:t xml:space="preserve"> 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FL</w:t>
      </w:r>
      <w:r w:rsidR="00450AC2">
        <w:rPr>
          <w:rFonts w:asciiTheme="minorBidi" w:eastAsia="Times New Roman" w:hAnsiTheme="minorBidi"/>
          <w:b/>
          <w:bCs/>
          <w:lang w:val="en-US"/>
        </w:rPr>
        <w:t>UE</w:t>
      </w:r>
      <w:r w:rsidR="00F218D3" w:rsidRPr="00F218D3">
        <w:rPr>
          <w:rFonts w:asciiTheme="minorBidi" w:eastAsia="Times New Roman" w:hAnsiTheme="minorBidi"/>
          <w:b/>
          <w:bCs/>
        </w:rPr>
        <w:t xml:space="preserve"> 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GAS</w:t>
      </w:r>
      <w:r w:rsidR="00F218D3" w:rsidRPr="00F218D3">
        <w:rPr>
          <w:rFonts w:asciiTheme="minorBidi" w:eastAsia="Times New Roman" w:hAnsiTheme="minorBidi"/>
          <w:b/>
          <w:bCs/>
        </w:rPr>
        <w:t>) ή από μια γεννήτρια καυσαερίων (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I</w:t>
      </w:r>
      <w:r w:rsidR="00F218D3" w:rsidRPr="00F218D3">
        <w:rPr>
          <w:rFonts w:asciiTheme="minorBidi" w:eastAsia="Times New Roman" w:hAnsiTheme="minorBidi"/>
          <w:b/>
          <w:bCs/>
        </w:rPr>
        <w:t>.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G</w:t>
      </w:r>
      <w:r w:rsidR="00F218D3" w:rsidRPr="00F218D3">
        <w:rPr>
          <w:rFonts w:asciiTheme="minorBidi" w:eastAsia="Times New Roman" w:hAnsiTheme="minorBidi"/>
          <w:b/>
          <w:bCs/>
        </w:rPr>
        <w:t xml:space="preserve">. </w:t>
      </w:r>
      <w:r w:rsidR="00F218D3" w:rsidRPr="00F218D3">
        <w:rPr>
          <w:rFonts w:asciiTheme="minorBidi" w:eastAsia="Times New Roman" w:hAnsiTheme="minorBidi"/>
          <w:b/>
          <w:bCs/>
          <w:lang w:val="en-US"/>
        </w:rPr>
        <w:t>GENERATOR</w:t>
      </w:r>
      <w:r w:rsidR="00F218D3" w:rsidRPr="00F218D3">
        <w:rPr>
          <w:rFonts w:asciiTheme="minorBidi" w:eastAsia="Times New Roman" w:hAnsiTheme="minorBidi"/>
          <w:b/>
          <w:bCs/>
        </w:rPr>
        <w:t>)</w:t>
      </w:r>
      <w:r w:rsidRPr="00386FEB">
        <w:rPr>
          <w:rFonts w:asciiTheme="minorBidi" w:eastAsia="Times New Roman" w:hAnsiTheme="minorBidi"/>
          <w:b/>
          <w:bCs/>
        </w:rPr>
        <w:t>.</w:t>
      </w: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</w:p>
    <w:p w:rsidR="00386FEB" w:rsidRPr="00386FEB" w:rsidRDefault="00386FEB" w:rsidP="00450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>2. Βαλβίδα απομόνωσης αδρανούς αερίου</w:t>
      </w:r>
      <w:r w:rsidR="00450AC2" w:rsidRPr="00450AC2">
        <w:rPr>
          <w:rFonts w:asciiTheme="minorBidi" w:eastAsia="Times New Roman" w:hAnsiTheme="minorBidi"/>
          <w:b/>
          <w:bCs/>
        </w:rPr>
        <w:t xml:space="preserve"> (</w:t>
      </w:r>
      <w:r w:rsidR="00450AC2" w:rsidRPr="00450AC2">
        <w:rPr>
          <w:rFonts w:asciiTheme="minorBidi" w:eastAsia="Times New Roman" w:hAnsiTheme="minorBidi"/>
          <w:b/>
          <w:bCs/>
          <w:lang w:val="en-US" w:bidi="ar-LB"/>
        </w:rPr>
        <w:t>UPTAKE</w:t>
      </w:r>
      <w:r w:rsidR="00450AC2" w:rsidRPr="00450AC2">
        <w:rPr>
          <w:rFonts w:asciiTheme="minorBidi" w:eastAsia="Times New Roman" w:hAnsiTheme="minorBidi"/>
          <w:b/>
          <w:bCs/>
          <w:lang w:bidi="ar-LB"/>
        </w:rPr>
        <w:t xml:space="preserve"> </w:t>
      </w:r>
      <w:r w:rsidR="00450AC2" w:rsidRPr="00450AC2">
        <w:rPr>
          <w:rFonts w:asciiTheme="minorBidi" w:eastAsia="Times New Roman" w:hAnsiTheme="minorBidi"/>
          <w:b/>
          <w:bCs/>
          <w:lang w:val="en-US" w:bidi="ar-LB"/>
        </w:rPr>
        <w:t>VALVE</w:t>
      </w:r>
      <w:r w:rsidR="00450AC2" w:rsidRPr="00450AC2">
        <w:rPr>
          <w:rFonts w:asciiTheme="minorBidi" w:eastAsia="Times New Roman" w:hAnsiTheme="minorBidi"/>
          <w:b/>
          <w:bCs/>
          <w:lang w:bidi="ar-LB"/>
        </w:rPr>
        <w:t>)</w:t>
      </w:r>
      <w:r w:rsidRPr="00386FEB">
        <w:rPr>
          <w:rFonts w:asciiTheme="minorBidi" w:eastAsia="Times New Roman" w:hAnsiTheme="minorBidi"/>
          <w:b/>
          <w:bCs/>
        </w:rPr>
        <w:t>: Χρησιμεύει ως βαλβίδα τροφοδοσίας από την</w:t>
      </w:r>
      <w:r w:rsidR="00450AC2" w:rsidRPr="00450AC2">
        <w:rPr>
          <w:rFonts w:asciiTheme="minorBidi" w:eastAsia="Times New Roman" w:hAnsiTheme="minorBidi"/>
          <w:b/>
          <w:bCs/>
        </w:rPr>
        <w:t xml:space="preserve"> καπνοδόχου του λέβητα έως το υπόλοιπο σύστημα και απομονώνει</w:t>
      </w:r>
      <w:r w:rsidRPr="00386FEB">
        <w:rPr>
          <w:rFonts w:asciiTheme="minorBidi" w:eastAsia="Times New Roman" w:hAnsiTheme="minorBidi"/>
          <w:b/>
          <w:bCs/>
        </w:rPr>
        <w:t xml:space="preserve"> τα δύο συστήματα όταν δεν χρησιμοποιείται.</w:t>
      </w: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386FEB" w:rsidRPr="00386FEB" w:rsidRDefault="00386FEB" w:rsidP="00450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 xml:space="preserve">3. Πύργος </w:t>
      </w:r>
      <w:r w:rsidR="00450AC2" w:rsidRPr="00450AC2">
        <w:rPr>
          <w:rFonts w:asciiTheme="minorBidi" w:eastAsia="Times New Roman" w:hAnsiTheme="minorBidi"/>
          <w:b/>
          <w:bCs/>
        </w:rPr>
        <w:t>πλύσεως (</w:t>
      </w:r>
      <w:r w:rsidR="00450AC2" w:rsidRPr="00450AC2">
        <w:rPr>
          <w:rFonts w:asciiTheme="minorBidi" w:eastAsia="Times New Roman" w:hAnsiTheme="minorBidi"/>
          <w:b/>
          <w:bCs/>
          <w:lang w:val="en-US" w:bidi="ar-LB"/>
        </w:rPr>
        <w:t>SCRUBBER</w:t>
      </w:r>
      <w:r w:rsidR="00450AC2" w:rsidRPr="00450AC2">
        <w:rPr>
          <w:rFonts w:asciiTheme="minorBidi" w:eastAsia="Times New Roman" w:hAnsiTheme="minorBidi"/>
          <w:b/>
          <w:bCs/>
          <w:lang w:bidi="ar-LB"/>
        </w:rPr>
        <w:t>)</w:t>
      </w:r>
      <w:r w:rsidRPr="00386FEB">
        <w:rPr>
          <w:rFonts w:asciiTheme="minorBidi" w:eastAsia="Times New Roman" w:hAnsiTheme="minorBidi"/>
          <w:b/>
          <w:bCs/>
        </w:rPr>
        <w:t xml:space="preserve">: Τα καυσαέρια εισέρχονται από τον πυθμένα του πύργου καθαρισμού και περνούν από μια σειρά </w:t>
      </w:r>
      <w:r w:rsidR="00450AC2" w:rsidRPr="00450AC2">
        <w:rPr>
          <w:rFonts w:asciiTheme="minorBidi" w:eastAsia="Times New Roman" w:hAnsiTheme="minorBidi"/>
          <w:b/>
          <w:bCs/>
        </w:rPr>
        <w:t>εγχυτήρων</w:t>
      </w:r>
      <w:r w:rsidRPr="00386FEB">
        <w:rPr>
          <w:rFonts w:asciiTheme="minorBidi" w:eastAsia="Times New Roman" w:hAnsiTheme="minorBidi"/>
          <w:b/>
          <w:bCs/>
        </w:rPr>
        <w:t xml:space="preserve"> </w:t>
      </w:r>
      <w:r w:rsidR="00450AC2" w:rsidRPr="00450AC2">
        <w:rPr>
          <w:rFonts w:asciiTheme="minorBidi" w:eastAsia="Times New Roman" w:hAnsiTheme="minorBidi"/>
          <w:b/>
          <w:bCs/>
        </w:rPr>
        <w:t xml:space="preserve">θαλασσινού </w:t>
      </w:r>
      <w:r w:rsidRPr="00386FEB">
        <w:rPr>
          <w:rFonts w:asciiTheme="minorBidi" w:eastAsia="Times New Roman" w:hAnsiTheme="minorBidi"/>
          <w:b/>
          <w:bCs/>
        </w:rPr>
        <w:t>νερού και πλάκες διαφράγματος για να κρυώσουν,</w:t>
      </w:r>
      <w:r w:rsidR="00450AC2" w:rsidRPr="00450AC2">
        <w:rPr>
          <w:rFonts w:asciiTheme="minorBidi" w:eastAsia="Times New Roman" w:hAnsiTheme="minorBidi"/>
          <w:b/>
          <w:bCs/>
        </w:rPr>
        <w:t xml:space="preserve"> να καθαρίσουν και να υγροποιούν τα αέρια. Το</w:t>
      </w:r>
      <w:r w:rsidRPr="00386FEB">
        <w:rPr>
          <w:rFonts w:asciiTheme="minorBidi" w:eastAsia="Times New Roman" w:hAnsiTheme="minorBidi"/>
          <w:b/>
          <w:bCs/>
        </w:rPr>
        <w:t xml:space="preserve"> SO</w:t>
      </w:r>
      <w:r w:rsidRPr="00386FEB">
        <w:rPr>
          <w:rFonts w:asciiTheme="minorBidi" w:eastAsia="Times New Roman" w:hAnsiTheme="minorBidi"/>
          <w:b/>
          <w:bCs/>
          <w:sz w:val="18"/>
          <w:szCs w:val="18"/>
        </w:rPr>
        <w:t>2</w:t>
      </w:r>
      <w:r w:rsidRPr="00386FEB">
        <w:rPr>
          <w:rFonts w:asciiTheme="minorBidi" w:eastAsia="Times New Roman" w:hAnsiTheme="minorBidi"/>
          <w:b/>
          <w:bCs/>
        </w:rPr>
        <w:t xml:space="preserve"> μειώνεται έως και 90% και το αέριο καθίσταται καθαρό από </w:t>
      </w:r>
      <w:r w:rsidR="00450AC2" w:rsidRPr="00450AC2">
        <w:rPr>
          <w:rFonts w:asciiTheme="minorBidi" w:eastAsia="Times New Roman" w:hAnsiTheme="minorBidi"/>
          <w:b/>
          <w:bCs/>
        </w:rPr>
        <w:t xml:space="preserve">την </w:t>
      </w:r>
      <w:r w:rsidRPr="00386FEB">
        <w:rPr>
          <w:rFonts w:asciiTheme="minorBidi" w:eastAsia="Times New Roman" w:hAnsiTheme="minorBidi"/>
          <w:b/>
          <w:bCs/>
        </w:rPr>
        <w:t>αιθάλη.</w:t>
      </w: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386FEB" w:rsidRPr="00386FEB" w:rsidRDefault="00386FEB" w:rsidP="00450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>4. Α</w:t>
      </w:r>
      <w:r w:rsidR="00450AC2" w:rsidRPr="00450AC2">
        <w:rPr>
          <w:rFonts w:asciiTheme="minorBidi" w:eastAsia="Times New Roman" w:hAnsiTheme="minorBidi"/>
          <w:b/>
          <w:bCs/>
        </w:rPr>
        <w:t>φυγραντήρας (</w:t>
      </w:r>
      <w:r w:rsidR="00450AC2" w:rsidRPr="00450AC2">
        <w:rPr>
          <w:rFonts w:asciiTheme="minorBidi" w:eastAsia="Times New Roman" w:hAnsiTheme="minorBidi"/>
          <w:b/>
          <w:bCs/>
          <w:lang w:val="en-US" w:bidi="ar-LB"/>
        </w:rPr>
        <w:t>DEMISTER</w:t>
      </w:r>
      <w:r w:rsidR="00450AC2" w:rsidRPr="00450AC2">
        <w:rPr>
          <w:rFonts w:asciiTheme="minorBidi" w:eastAsia="Times New Roman" w:hAnsiTheme="minorBidi"/>
          <w:b/>
          <w:bCs/>
          <w:lang w:bidi="ar-LB"/>
        </w:rPr>
        <w:t>)</w:t>
      </w:r>
      <w:r w:rsidR="00450AC2" w:rsidRPr="00450AC2">
        <w:rPr>
          <w:rFonts w:asciiTheme="minorBidi" w:eastAsia="Times New Roman" w:hAnsiTheme="minorBidi"/>
          <w:b/>
          <w:bCs/>
        </w:rPr>
        <w:t>: Κ</w:t>
      </w:r>
      <w:r w:rsidRPr="00386FEB">
        <w:rPr>
          <w:rFonts w:asciiTheme="minorBidi" w:eastAsia="Times New Roman" w:hAnsiTheme="minorBidi"/>
          <w:b/>
          <w:bCs/>
        </w:rPr>
        <w:t xml:space="preserve">ατασκευασμένο από πολυπροπυλένιο, χρησιμοποιείται για την απορρόφηση </w:t>
      </w:r>
      <w:r w:rsidR="00450AC2" w:rsidRPr="00450AC2">
        <w:rPr>
          <w:rFonts w:asciiTheme="minorBidi" w:eastAsia="Times New Roman" w:hAnsiTheme="minorBidi"/>
          <w:b/>
          <w:bCs/>
        </w:rPr>
        <w:t xml:space="preserve">της </w:t>
      </w:r>
      <w:r w:rsidRPr="00386FEB">
        <w:rPr>
          <w:rFonts w:asciiTheme="minorBidi" w:eastAsia="Times New Roman" w:hAnsiTheme="minorBidi"/>
          <w:b/>
          <w:bCs/>
        </w:rPr>
        <w:t>υγρασίας και νερού από τα επεξεργασμένα καυσαέρια.</w:t>
      </w: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>5. Φυσητήρας αερίου</w:t>
      </w:r>
      <w:r w:rsidR="00450AC2" w:rsidRPr="00A13AD7">
        <w:rPr>
          <w:rFonts w:asciiTheme="minorBidi" w:eastAsia="Times New Roman" w:hAnsiTheme="minorBidi"/>
          <w:b/>
          <w:bCs/>
        </w:rPr>
        <w:t xml:space="preserve"> (</w:t>
      </w:r>
      <w:r w:rsidR="00450AC2" w:rsidRPr="00A13AD7">
        <w:rPr>
          <w:rFonts w:asciiTheme="minorBidi" w:eastAsia="Times New Roman" w:hAnsiTheme="minorBidi"/>
          <w:b/>
          <w:bCs/>
          <w:lang w:val="en-US" w:bidi="ar-LB"/>
        </w:rPr>
        <w:t>I</w:t>
      </w:r>
      <w:r w:rsidR="00450AC2" w:rsidRPr="00A13AD7">
        <w:rPr>
          <w:rFonts w:asciiTheme="minorBidi" w:eastAsia="Times New Roman" w:hAnsiTheme="minorBidi"/>
          <w:b/>
          <w:bCs/>
          <w:lang w:bidi="ar-LB"/>
        </w:rPr>
        <w:t>.</w:t>
      </w:r>
      <w:r w:rsidR="00450AC2" w:rsidRPr="00A13AD7">
        <w:rPr>
          <w:rFonts w:asciiTheme="minorBidi" w:eastAsia="Times New Roman" w:hAnsiTheme="minorBidi"/>
          <w:b/>
          <w:bCs/>
          <w:lang w:val="en-US" w:bidi="ar-LB"/>
        </w:rPr>
        <w:t>G</w:t>
      </w:r>
      <w:r w:rsidR="00450AC2" w:rsidRPr="00A13AD7">
        <w:rPr>
          <w:rFonts w:asciiTheme="minorBidi" w:eastAsia="Times New Roman" w:hAnsiTheme="minorBidi"/>
          <w:b/>
          <w:bCs/>
          <w:lang w:bidi="ar-LB"/>
        </w:rPr>
        <w:t xml:space="preserve">. </w:t>
      </w:r>
      <w:r w:rsidR="00450AC2" w:rsidRPr="00A13AD7">
        <w:rPr>
          <w:rFonts w:asciiTheme="minorBidi" w:eastAsia="Times New Roman" w:hAnsiTheme="minorBidi"/>
          <w:b/>
          <w:bCs/>
          <w:lang w:val="en-US" w:bidi="ar-LB"/>
        </w:rPr>
        <w:t>GAS</w:t>
      </w:r>
      <w:r w:rsidR="00450AC2" w:rsidRPr="00A13AD7">
        <w:rPr>
          <w:rFonts w:asciiTheme="minorBidi" w:eastAsia="Times New Roman" w:hAnsiTheme="minorBidi"/>
          <w:b/>
          <w:bCs/>
          <w:lang w:bidi="ar-LB"/>
        </w:rPr>
        <w:t xml:space="preserve"> </w:t>
      </w:r>
      <w:r w:rsidR="00450AC2" w:rsidRPr="00A13AD7">
        <w:rPr>
          <w:rFonts w:asciiTheme="minorBidi" w:eastAsia="Times New Roman" w:hAnsiTheme="minorBidi"/>
          <w:b/>
          <w:bCs/>
          <w:lang w:val="en-US" w:bidi="ar-LB"/>
        </w:rPr>
        <w:t>BLOWER</w:t>
      </w:r>
      <w:r w:rsidR="00450AC2" w:rsidRPr="00A13AD7">
        <w:rPr>
          <w:rFonts w:asciiTheme="minorBidi" w:eastAsia="Times New Roman" w:hAnsiTheme="minorBidi"/>
          <w:b/>
          <w:bCs/>
          <w:lang w:bidi="ar-LB"/>
        </w:rPr>
        <w:t>)</w:t>
      </w:r>
      <w:r w:rsidRPr="00386FEB">
        <w:rPr>
          <w:rFonts w:asciiTheme="minorBidi" w:eastAsia="Times New Roman" w:hAnsiTheme="minorBidi"/>
          <w:b/>
          <w:bCs/>
        </w:rPr>
        <w:t xml:space="preserve">: Συνήθως χρησιμοποιούνται </w:t>
      </w:r>
      <w:r w:rsidR="00A13AD7" w:rsidRPr="00A13AD7">
        <w:rPr>
          <w:rFonts w:asciiTheme="minorBidi" w:eastAsia="Times New Roman" w:hAnsiTheme="minorBidi"/>
          <w:b/>
          <w:bCs/>
        </w:rPr>
        <w:t xml:space="preserve">δύο </w:t>
      </w:r>
      <w:r w:rsidR="00450AC2" w:rsidRPr="00A13AD7">
        <w:rPr>
          <w:rFonts w:asciiTheme="minorBidi" w:eastAsia="Times New Roman" w:hAnsiTheme="minorBidi"/>
          <w:b/>
          <w:bCs/>
        </w:rPr>
        <w:t>ανεμιστ</w:t>
      </w:r>
      <w:r w:rsidR="00A13AD7" w:rsidRPr="00A13AD7">
        <w:rPr>
          <w:rFonts w:asciiTheme="minorBidi" w:eastAsia="Times New Roman" w:hAnsiTheme="minorBidi"/>
          <w:b/>
          <w:bCs/>
        </w:rPr>
        <w:t>ήρες</w:t>
      </w:r>
      <w:r w:rsidR="00450AC2" w:rsidRPr="00A13AD7">
        <w:rPr>
          <w:rFonts w:asciiTheme="minorBidi" w:eastAsia="Times New Roman" w:hAnsiTheme="minorBidi"/>
          <w:b/>
          <w:bCs/>
        </w:rPr>
        <w:t xml:space="preserve">, </w:t>
      </w:r>
      <w:r w:rsidR="00A13AD7" w:rsidRPr="00A13AD7">
        <w:rPr>
          <w:rFonts w:asciiTheme="minorBidi" w:eastAsia="Times New Roman" w:hAnsiTheme="minorBidi"/>
          <w:b/>
          <w:bCs/>
        </w:rPr>
        <w:t>ηλεκτροκινούμενους</w:t>
      </w:r>
      <w:r w:rsidRPr="00386FEB">
        <w:rPr>
          <w:rFonts w:asciiTheme="minorBidi" w:eastAsia="Times New Roman" w:hAnsiTheme="minorBidi"/>
          <w:b/>
          <w:bCs/>
        </w:rPr>
        <w:t xml:space="preserve"> α</w:t>
      </w:r>
      <w:r w:rsidR="00A13AD7" w:rsidRPr="00A13AD7">
        <w:rPr>
          <w:rFonts w:asciiTheme="minorBidi" w:eastAsia="Times New Roman" w:hAnsiTheme="minorBidi"/>
          <w:b/>
          <w:bCs/>
        </w:rPr>
        <w:t>νεμιστήρες με ικανότητα συμπλήρωσης το κάθε ένα μέχρι και το 125% από την μέγιστη δυνατότητα εκφόρτωσης των αντλιών εκφορτώσεως</w:t>
      </w:r>
      <w:r w:rsidRPr="00386FEB">
        <w:rPr>
          <w:rFonts w:asciiTheme="minorBidi" w:eastAsia="Times New Roman" w:hAnsiTheme="minorBidi"/>
          <w:b/>
          <w:bCs/>
        </w:rPr>
        <w:t>.</w:t>
      </w:r>
    </w:p>
    <w:p w:rsidR="00386FEB" w:rsidRPr="00386FEB" w:rsidRDefault="00386FEB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386FEB" w:rsidRPr="003F0A36" w:rsidRDefault="00386FEB" w:rsidP="003F0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386FEB">
        <w:rPr>
          <w:rFonts w:asciiTheme="minorBidi" w:eastAsia="Times New Roman" w:hAnsiTheme="minorBidi"/>
          <w:b/>
          <w:bCs/>
        </w:rPr>
        <w:t xml:space="preserve">6. </w:t>
      </w:r>
      <w:r w:rsidR="003F0A36">
        <w:rPr>
          <w:rFonts w:asciiTheme="minorBidi" w:eastAsia="Times New Roman" w:hAnsiTheme="minorBidi"/>
          <w:b/>
          <w:bCs/>
        </w:rPr>
        <w:t>Β</w:t>
      </w:r>
      <w:r w:rsidRPr="00386FEB">
        <w:rPr>
          <w:rFonts w:asciiTheme="minorBidi" w:eastAsia="Times New Roman" w:hAnsiTheme="minorBidi"/>
          <w:b/>
          <w:bCs/>
        </w:rPr>
        <w:t>αλβίδα ρύθμισης πίεσης</w:t>
      </w:r>
      <w:r w:rsidR="003F0A36">
        <w:rPr>
          <w:rFonts w:asciiTheme="minorBidi" w:eastAsia="Times New Roman" w:hAnsiTheme="minorBidi"/>
          <w:b/>
          <w:bCs/>
        </w:rPr>
        <w:t xml:space="preserve"> αδρανούς αεριού (</w:t>
      </w:r>
      <w:r w:rsidR="003F0A36">
        <w:rPr>
          <w:rStyle w:val="Strong"/>
          <w:rFonts w:ascii="Arial" w:hAnsi="Arial" w:cs="Arial"/>
          <w:color w:val="222222"/>
          <w:shd w:val="clear" w:color="auto" w:fill="FFFFFF"/>
        </w:rPr>
        <w:t>I.G PRESSURE REGULATING VALVE)</w:t>
      </w:r>
      <w:r w:rsidRPr="00386FEB">
        <w:rPr>
          <w:rFonts w:asciiTheme="minorBidi" w:eastAsia="Times New Roman" w:hAnsiTheme="minorBidi"/>
          <w:b/>
          <w:bCs/>
        </w:rPr>
        <w:t xml:space="preserve">: Η πίεση μέσα στις δεξαμενές ποικίλλει ανάλογα με την ιδιότητα του πετρελαίου και την ατμοσφαιρική κατάσταση. Για να ελέγχεται αυτή η παραλλαγή προσαρμόζεται μια βαλβίδα </w:t>
      </w:r>
      <w:r w:rsidRPr="00386FEB">
        <w:rPr>
          <w:rFonts w:asciiTheme="minorBidi" w:eastAsia="Times New Roman" w:hAnsiTheme="minorBidi"/>
          <w:b/>
          <w:bCs/>
        </w:rPr>
        <w:lastRenderedPageBreak/>
        <w:t>ρύθμισης πίεσης μετά τ</w:t>
      </w:r>
      <w:r w:rsidR="003F0A36" w:rsidRPr="003F0A36">
        <w:rPr>
          <w:rFonts w:asciiTheme="minorBidi" w:eastAsia="Times New Roman" w:hAnsiTheme="minorBidi"/>
          <w:b/>
          <w:bCs/>
        </w:rPr>
        <w:t>ον ανεμιστήρα</w:t>
      </w:r>
      <w:r w:rsidRPr="00386FEB">
        <w:rPr>
          <w:rFonts w:asciiTheme="minorBidi" w:eastAsia="Times New Roman" w:hAnsiTheme="minorBidi"/>
          <w:b/>
          <w:bCs/>
        </w:rPr>
        <w:t xml:space="preserve">, η οποία </w:t>
      </w:r>
      <w:r w:rsidR="003F0A36" w:rsidRPr="003F0A36">
        <w:rPr>
          <w:rFonts w:asciiTheme="minorBidi" w:eastAsia="Times New Roman" w:hAnsiTheme="minorBidi"/>
          <w:b/>
          <w:bCs/>
        </w:rPr>
        <w:t>ρυθμίζει</w:t>
      </w:r>
      <w:r w:rsidRPr="00386FEB">
        <w:rPr>
          <w:rFonts w:asciiTheme="minorBidi" w:eastAsia="Times New Roman" w:hAnsiTheme="minorBidi"/>
          <w:b/>
          <w:bCs/>
        </w:rPr>
        <w:t xml:space="preserve"> την </w:t>
      </w:r>
      <w:r w:rsidR="003F0A36" w:rsidRPr="003F0A36">
        <w:rPr>
          <w:rFonts w:asciiTheme="minorBidi" w:eastAsia="Times New Roman" w:hAnsiTheme="minorBidi"/>
          <w:b/>
          <w:bCs/>
        </w:rPr>
        <w:t>ροή του</w:t>
      </w:r>
      <w:r w:rsidRPr="00386FEB">
        <w:rPr>
          <w:rFonts w:asciiTheme="minorBidi" w:eastAsia="Times New Roman" w:hAnsiTheme="minorBidi"/>
          <w:b/>
          <w:bCs/>
        </w:rPr>
        <w:t xml:space="preserve"> αερίου </w:t>
      </w:r>
      <w:r w:rsidR="003F0A36" w:rsidRPr="003F0A36">
        <w:rPr>
          <w:rFonts w:asciiTheme="minorBidi" w:eastAsia="Times New Roman" w:hAnsiTheme="minorBidi"/>
          <w:b/>
          <w:bCs/>
        </w:rPr>
        <w:t>προς των δεξαμενών η την ατμόσφαιρα</w:t>
      </w:r>
      <w:r w:rsidRPr="00386FEB">
        <w:rPr>
          <w:rFonts w:asciiTheme="minorBidi" w:eastAsia="Times New Roman" w:hAnsiTheme="minorBidi"/>
          <w:b/>
          <w:bCs/>
        </w:rPr>
        <w:t>.</w:t>
      </w:r>
    </w:p>
    <w:p w:rsidR="00F218D3" w:rsidRDefault="00F218D3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F218D3" w:rsidP="00973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  <w:r w:rsidRPr="00F218D3">
        <w:rPr>
          <w:rFonts w:asciiTheme="minorBidi" w:eastAsia="Times New Roman" w:hAnsiTheme="minorBidi"/>
          <w:b/>
          <w:bCs/>
        </w:rPr>
        <w:t xml:space="preserve">7. </w:t>
      </w:r>
      <w:r w:rsidR="00973613" w:rsidRPr="00973613">
        <w:rPr>
          <w:rFonts w:asciiTheme="minorBidi" w:eastAsia="Times New Roman" w:hAnsiTheme="minorBidi"/>
          <w:b/>
          <w:bCs/>
        </w:rPr>
        <w:t>Δεξαμενή απομόνωσης</w:t>
      </w:r>
      <w:r w:rsidRPr="00F218D3">
        <w:rPr>
          <w:rFonts w:asciiTheme="minorBidi" w:eastAsia="Times New Roman" w:hAnsiTheme="minorBidi"/>
          <w:b/>
          <w:bCs/>
        </w:rPr>
        <w:t xml:space="preserve"> καταστρώματος</w:t>
      </w:r>
      <w:r w:rsidR="00973613" w:rsidRPr="00973613">
        <w:rPr>
          <w:rFonts w:asciiTheme="minorBidi" w:eastAsia="Times New Roman" w:hAnsiTheme="minorBidi"/>
          <w:b/>
          <w:bCs/>
        </w:rPr>
        <w:t xml:space="preserve"> (</w:t>
      </w:r>
      <w:r w:rsidR="00973613" w:rsidRPr="00973613">
        <w:rPr>
          <w:rStyle w:val="Strong"/>
          <w:rFonts w:ascii="Arial" w:hAnsi="Arial" w:cs="Arial"/>
          <w:shd w:val="clear" w:color="auto" w:fill="FFFFFF"/>
        </w:rPr>
        <w:t>DECK SEAL)</w:t>
      </w:r>
      <w:r w:rsidR="00973613" w:rsidRPr="00973613">
        <w:rPr>
          <w:rFonts w:asciiTheme="minorBidi" w:eastAsia="Times New Roman" w:hAnsiTheme="minorBidi"/>
          <w:b/>
          <w:bCs/>
        </w:rPr>
        <w:t xml:space="preserve"> </w:t>
      </w:r>
      <w:r w:rsidRPr="00F218D3">
        <w:rPr>
          <w:rFonts w:asciiTheme="minorBidi" w:eastAsia="Times New Roman" w:hAnsiTheme="minorBidi"/>
          <w:b/>
          <w:bCs/>
        </w:rPr>
        <w:t xml:space="preserve">: Σκοπός της </w:t>
      </w:r>
      <w:r w:rsidR="00973613" w:rsidRPr="00973613">
        <w:rPr>
          <w:rFonts w:asciiTheme="minorBidi" w:eastAsia="Times New Roman" w:hAnsiTheme="minorBidi"/>
          <w:b/>
          <w:bCs/>
        </w:rPr>
        <w:t>δεξαμενής αυτής</w:t>
      </w:r>
      <w:r w:rsidRPr="00F218D3">
        <w:rPr>
          <w:rFonts w:asciiTheme="minorBidi" w:eastAsia="Times New Roman" w:hAnsiTheme="minorBidi"/>
          <w:b/>
          <w:bCs/>
        </w:rPr>
        <w:t xml:space="preserve"> είναι να σταματήσει η επιστροφή των </w:t>
      </w:r>
      <w:r w:rsidR="00973613" w:rsidRPr="00973613">
        <w:rPr>
          <w:rFonts w:asciiTheme="minorBidi" w:eastAsia="Times New Roman" w:hAnsiTheme="minorBidi"/>
          <w:b/>
          <w:bCs/>
        </w:rPr>
        <w:t xml:space="preserve">αναθυμιάσεων από </w:t>
      </w:r>
      <w:r w:rsidRPr="00F218D3">
        <w:rPr>
          <w:rFonts w:asciiTheme="minorBidi" w:eastAsia="Times New Roman" w:hAnsiTheme="minorBidi"/>
          <w:b/>
          <w:bCs/>
        </w:rPr>
        <w:t>τις δεξαμενές φορτίου</w:t>
      </w:r>
      <w:r w:rsidR="00973613" w:rsidRPr="00973613">
        <w:rPr>
          <w:rFonts w:asciiTheme="minorBidi" w:eastAsia="Times New Roman" w:hAnsiTheme="minorBidi"/>
          <w:b/>
          <w:bCs/>
        </w:rPr>
        <w:t xml:space="preserve"> προς τα πίσω</w:t>
      </w:r>
      <w:r w:rsidRPr="00F218D3">
        <w:rPr>
          <w:rFonts w:asciiTheme="minorBidi" w:eastAsia="Times New Roman" w:hAnsiTheme="minorBidi"/>
          <w:b/>
          <w:bCs/>
        </w:rPr>
        <w:t>.</w:t>
      </w:r>
      <w:r w:rsidR="00973613">
        <w:rPr>
          <w:rFonts w:asciiTheme="minorBidi" w:eastAsia="Times New Roman" w:hAnsiTheme="minorBidi"/>
          <w:b/>
          <w:bCs/>
        </w:rPr>
        <w:t xml:space="preserve"> </w:t>
      </w:r>
      <w:r w:rsidR="00973613" w:rsidRPr="00F218D3">
        <w:rPr>
          <w:rFonts w:asciiTheme="minorBidi" w:eastAsia="Times New Roman" w:hAnsiTheme="minorBidi"/>
          <w:b/>
          <w:bCs/>
        </w:rPr>
        <w:t>Χρησιμοποι</w:t>
      </w:r>
      <w:r w:rsidR="00973613">
        <w:rPr>
          <w:rFonts w:asciiTheme="minorBidi" w:eastAsia="Times New Roman" w:hAnsiTheme="minorBidi"/>
          <w:b/>
          <w:bCs/>
        </w:rPr>
        <w:t>ε</w:t>
      </w:r>
      <w:r w:rsidR="00973613" w:rsidRPr="00F218D3">
        <w:rPr>
          <w:rFonts w:asciiTheme="minorBidi" w:eastAsia="Times New Roman" w:hAnsiTheme="minorBidi"/>
          <w:b/>
          <w:bCs/>
        </w:rPr>
        <w:t>ίται</w:t>
      </w:r>
      <w:r w:rsidRPr="00F218D3">
        <w:rPr>
          <w:rFonts w:asciiTheme="minorBidi" w:eastAsia="Times New Roman" w:hAnsiTheme="minorBidi"/>
          <w:b/>
          <w:bCs/>
        </w:rPr>
        <w:t xml:space="preserve"> κανονικά</w:t>
      </w:r>
      <w:r w:rsidR="00973613" w:rsidRPr="00973613">
        <w:rPr>
          <w:rFonts w:asciiTheme="minorBidi" w:eastAsia="Times New Roman" w:hAnsiTheme="minorBidi"/>
          <w:b/>
          <w:bCs/>
        </w:rPr>
        <w:t xml:space="preserve"> μάζα νερού σαν ανεπίστροφος μηχανισμός </w:t>
      </w:r>
      <w:r w:rsidRPr="00F218D3">
        <w:rPr>
          <w:rFonts w:asciiTheme="minorBidi" w:eastAsia="Times New Roman" w:hAnsiTheme="minorBidi"/>
          <w:b/>
          <w:bCs/>
        </w:rPr>
        <w:t xml:space="preserve">. Ένας </w:t>
      </w:r>
      <w:r w:rsidR="00973613" w:rsidRPr="00973613">
        <w:rPr>
          <w:rFonts w:asciiTheme="minorBidi" w:eastAsia="Times New Roman" w:hAnsiTheme="minorBidi"/>
          <w:b/>
          <w:bCs/>
        </w:rPr>
        <w:t>Αφυγραντήρας</w:t>
      </w:r>
      <w:r w:rsidRPr="00F218D3">
        <w:rPr>
          <w:rFonts w:asciiTheme="minorBidi" w:eastAsia="Times New Roman" w:hAnsiTheme="minorBidi"/>
          <w:b/>
          <w:bCs/>
        </w:rPr>
        <w:t xml:space="preserve"> τοποθετείται για να απορροφά την υγρασία που </w:t>
      </w:r>
      <w:r w:rsidR="00973613" w:rsidRPr="00973613">
        <w:rPr>
          <w:rFonts w:asciiTheme="minorBidi" w:eastAsia="Times New Roman" w:hAnsiTheme="minorBidi"/>
          <w:b/>
          <w:bCs/>
        </w:rPr>
        <w:t>παρασέρνεται</w:t>
      </w:r>
      <w:r w:rsidRPr="00F218D3">
        <w:rPr>
          <w:rFonts w:asciiTheme="minorBidi" w:eastAsia="Times New Roman" w:hAnsiTheme="minorBidi"/>
          <w:b/>
          <w:bCs/>
        </w:rPr>
        <w:t xml:space="preserve"> από τα αέρια.</w:t>
      </w: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F218D3" w:rsidP="00AF7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F218D3">
        <w:rPr>
          <w:rFonts w:asciiTheme="minorBidi" w:eastAsia="Times New Roman" w:hAnsiTheme="minorBidi"/>
          <w:b/>
          <w:bCs/>
        </w:rPr>
        <w:t xml:space="preserve">8. </w:t>
      </w:r>
      <w:r w:rsidR="00AF7690" w:rsidRPr="00AF7690">
        <w:rPr>
          <w:rFonts w:asciiTheme="minorBidi" w:eastAsia="Times New Roman" w:hAnsiTheme="minorBidi"/>
          <w:b/>
          <w:bCs/>
        </w:rPr>
        <w:t xml:space="preserve">Αντεπιστροφή </w:t>
      </w:r>
      <w:r w:rsidR="008039D1">
        <w:rPr>
          <w:rFonts w:asciiTheme="minorBidi" w:eastAsia="Times New Roman" w:hAnsiTheme="minorBidi"/>
          <w:b/>
          <w:bCs/>
        </w:rPr>
        <w:t xml:space="preserve">μηχανική </w:t>
      </w:r>
      <w:r w:rsidR="00AF7690" w:rsidRPr="00AF7690">
        <w:rPr>
          <w:rFonts w:asciiTheme="minorBidi" w:eastAsia="Times New Roman" w:hAnsiTheme="minorBidi"/>
          <w:b/>
          <w:bCs/>
        </w:rPr>
        <w:t xml:space="preserve">βαλβίδα </w:t>
      </w:r>
      <w:r w:rsidR="00AF7690" w:rsidRPr="00AF7690">
        <w:rPr>
          <w:rFonts w:ascii="Arial" w:hAnsi="Arial" w:cs="Arial"/>
          <w:shd w:val="clear" w:color="auto" w:fill="FFFFFF"/>
        </w:rPr>
        <w:t>(</w:t>
      </w:r>
      <w:r w:rsidR="008039D1">
        <w:rPr>
          <w:rStyle w:val="Strong"/>
          <w:rFonts w:ascii="Arial" w:hAnsi="Arial" w:cs="Arial"/>
          <w:shd w:val="clear" w:color="auto" w:fill="FFFFFF"/>
          <w:lang w:val="en-US"/>
        </w:rPr>
        <w:t>MECHANICAL</w:t>
      </w:r>
      <w:r w:rsidR="008039D1" w:rsidRPr="008039D1">
        <w:rPr>
          <w:rStyle w:val="Strong"/>
          <w:rFonts w:ascii="Arial" w:hAnsi="Arial" w:cs="Arial"/>
          <w:shd w:val="clear" w:color="auto" w:fill="FFFFFF"/>
        </w:rPr>
        <w:t xml:space="preserve"> </w:t>
      </w:r>
      <w:r w:rsidR="008039D1">
        <w:rPr>
          <w:rStyle w:val="Strong"/>
          <w:rFonts w:ascii="Arial" w:hAnsi="Arial" w:cs="Arial"/>
          <w:shd w:val="clear" w:color="auto" w:fill="FFFFFF"/>
          <w:lang w:val="en-US"/>
        </w:rPr>
        <w:t>N</w:t>
      </w:r>
      <w:r w:rsidR="00AF7690" w:rsidRPr="00AF7690">
        <w:rPr>
          <w:rStyle w:val="Strong"/>
          <w:rFonts w:ascii="Arial" w:hAnsi="Arial" w:cs="Arial"/>
          <w:shd w:val="clear" w:color="auto" w:fill="FFFFFF"/>
        </w:rPr>
        <w:t>ON RETURN VALVE)</w:t>
      </w:r>
      <w:r w:rsidR="00AF7690" w:rsidRPr="00AF7690">
        <w:rPr>
          <w:rFonts w:asciiTheme="minorBidi" w:eastAsia="Times New Roman" w:hAnsiTheme="minorBidi"/>
          <w:b/>
          <w:bCs/>
        </w:rPr>
        <w:t>: Είναι μια πρόσθετη ανεπίστροφη</w:t>
      </w:r>
      <w:r w:rsidRPr="00F218D3">
        <w:rPr>
          <w:rFonts w:asciiTheme="minorBidi" w:eastAsia="Times New Roman" w:hAnsiTheme="minorBidi"/>
          <w:b/>
          <w:bCs/>
        </w:rPr>
        <w:t xml:space="preserve"> </w:t>
      </w:r>
      <w:r w:rsidR="00AF7690" w:rsidRPr="00AF7690">
        <w:rPr>
          <w:rFonts w:asciiTheme="minorBidi" w:eastAsia="Times New Roman" w:hAnsiTheme="minorBidi"/>
          <w:b/>
          <w:bCs/>
        </w:rPr>
        <w:t>βαλβίδα</w:t>
      </w:r>
      <w:r w:rsidRPr="00F218D3">
        <w:rPr>
          <w:rFonts w:asciiTheme="minorBidi" w:eastAsia="Times New Roman" w:hAnsiTheme="minorBidi"/>
          <w:b/>
          <w:bCs/>
        </w:rPr>
        <w:t xml:space="preserve"> </w:t>
      </w:r>
      <w:r w:rsidR="00AF7690" w:rsidRPr="00AF7690">
        <w:rPr>
          <w:rFonts w:asciiTheme="minorBidi" w:eastAsia="Times New Roman" w:hAnsiTheme="minorBidi"/>
          <w:b/>
          <w:bCs/>
        </w:rPr>
        <w:t>για</w:t>
      </w:r>
      <w:r w:rsidRPr="00F218D3">
        <w:rPr>
          <w:rFonts w:asciiTheme="minorBidi" w:eastAsia="Times New Roman" w:hAnsiTheme="minorBidi"/>
          <w:b/>
          <w:bCs/>
        </w:rPr>
        <w:t xml:space="preserve"> τη στεγανοποίηση καταστρώματος.</w:t>
      </w: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F218D3">
        <w:rPr>
          <w:rFonts w:asciiTheme="minorBidi" w:eastAsia="Times New Roman" w:hAnsiTheme="minorBidi"/>
          <w:b/>
          <w:bCs/>
        </w:rPr>
        <w:t>9. Βαλβίδα απομόνωσης στο κατάστρωμα</w:t>
      </w:r>
      <w:r w:rsidR="008039D1" w:rsidRPr="008039D1">
        <w:rPr>
          <w:rFonts w:ascii="Arial" w:hAnsi="Arial" w:cs="Arial"/>
          <w:shd w:val="clear" w:color="auto" w:fill="FFFFFF"/>
        </w:rPr>
        <w:t xml:space="preserve"> (</w:t>
      </w:r>
      <w:r w:rsidR="008039D1" w:rsidRPr="008039D1">
        <w:rPr>
          <w:rStyle w:val="Strong"/>
          <w:rFonts w:ascii="Arial" w:hAnsi="Arial" w:cs="Arial"/>
          <w:shd w:val="clear" w:color="auto" w:fill="FFFFFF"/>
        </w:rPr>
        <w:t>DECK ISOLATING VALVE)</w:t>
      </w:r>
      <w:r w:rsidRPr="00F218D3">
        <w:rPr>
          <w:rFonts w:asciiTheme="minorBidi" w:eastAsia="Times New Roman" w:hAnsiTheme="minorBidi"/>
          <w:b/>
          <w:bCs/>
        </w:rPr>
        <w:t>: Το σύστημα μηχανοστασίου μπορεί να απομονωθεί πλήρως με το σύστημα καταστρώματος με τη βοήθεια αυτής της βαλβίδας.</w:t>
      </w: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8039D1" w:rsidP="00803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8039D1">
        <w:rPr>
          <w:rFonts w:asciiTheme="minorBidi" w:eastAsia="Times New Roman" w:hAnsiTheme="minorBidi"/>
          <w:b/>
          <w:bCs/>
        </w:rPr>
        <w:t xml:space="preserve">10. </w:t>
      </w:r>
      <w:r w:rsidR="00F218D3" w:rsidRPr="00F218D3">
        <w:rPr>
          <w:rFonts w:asciiTheme="minorBidi" w:eastAsia="Times New Roman" w:hAnsiTheme="minorBidi"/>
          <w:b/>
          <w:bCs/>
        </w:rPr>
        <w:t xml:space="preserve"> </w:t>
      </w:r>
      <w:r w:rsidRPr="008039D1">
        <w:rPr>
          <w:rFonts w:asciiTheme="minorBidi" w:eastAsia="Times New Roman" w:hAnsiTheme="minorBidi"/>
          <w:b/>
          <w:bCs/>
        </w:rPr>
        <w:t xml:space="preserve">Μηχανισμός ασφαλείας </w:t>
      </w:r>
      <w:r w:rsidR="00F218D3" w:rsidRPr="00F218D3">
        <w:rPr>
          <w:rFonts w:asciiTheme="minorBidi" w:eastAsia="Times New Roman" w:hAnsiTheme="minorBidi"/>
          <w:b/>
          <w:bCs/>
        </w:rPr>
        <w:t>πίεσης</w:t>
      </w:r>
      <w:r w:rsidRPr="008039D1">
        <w:rPr>
          <w:rFonts w:asciiTheme="minorBidi" w:eastAsia="Times New Roman" w:hAnsiTheme="minorBidi"/>
          <w:b/>
          <w:bCs/>
        </w:rPr>
        <w:t xml:space="preserve"> και</w:t>
      </w:r>
      <w:r w:rsidR="00F218D3" w:rsidRPr="00F218D3">
        <w:rPr>
          <w:rFonts w:asciiTheme="minorBidi" w:eastAsia="Times New Roman" w:hAnsiTheme="minorBidi"/>
          <w:b/>
          <w:bCs/>
        </w:rPr>
        <w:t xml:space="preserve"> κενού (</w:t>
      </w:r>
      <w:r w:rsidRPr="008039D1">
        <w:rPr>
          <w:rStyle w:val="Strong"/>
          <w:rFonts w:ascii="Arial" w:hAnsi="Arial" w:cs="Arial"/>
          <w:shd w:val="clear" w:color="auto" w:fill="FFFFFF"/>
        </w:rPr>
        <w:t xml:space="preserve">PRESSURE VACUUM </w:t>
      </w:r>
      <w:r w:rsidRPr="008039D1">
        <w:rPr>
          <w:rStyle w:val="Strong"/>
          <w:rFonts w:ascii="Arial" w:hAnsi="Arial" w:cs="Arial"/>
          <w:shd w:val="clear" w:color="auto" w:fill="FFFFFF"/>
          <w:lang w:val="en-US"/>
        </w:rPr>
        <w:t>VALVE</w:t>
      </w:r>
      <w:r w:rsidRPr="008039D1">
        <w:rPr>
          <w:rStyle w:val="Strong"/>
          <w:rFonts w:ascii="Arial" w:hAnsi="Arial" w:cs="Arial"/>
          <w:shd w:val="clear" w:color="auto" w:fill="FFFFFF"/>
        </w:rPr>
        <w:t> </w:t>
      </w:r>
      <w:r w:rsidR="00F218D3" w:rsidRPr="00F218D3">
        <w:rPr>
          <w:rFonts w:asciiTheme="minorBidi" w:eastAsia="Times New Roman" w:hAnsiTheme="minorBidi"/>
          <w:b/>
          <w:bCs/>
        </w:rPr>
        <w:t xml:space="preserve">): Ο </w:t>
      </w:r>
      <w:r w:rsidRPr="008039D1">
        <w:rPr>
          <w:rFonts w:asciiTheme="minorBidi" w:eastAsia="Times New Roman" w:hAnsiTheme="minorBidi"/>
          <w:b/>
          <w:bCs/>
        </w:rPr>
        <w:t xml:space="preserve">μηχανισμός </w:t>
      </w:r>
      <w:r w:rsidR="00F218D3" w:rsidRPr="00F218D3">
        <w:rPr>
          <w:rFonts w:asciiTheme="minorBidi" w:eastAsia="Times New Roman" w:hAnsiTheme="minorBidi"/>
          <w:b/>
          <w:bCs/>
        </w:rPr>
        <w:t xml:space="preserve">βοηθά στον έλεγχο της υπερπίεσης ή της υποπίεσης των δεξαμενών φορτίου. Ο </w:t>
      </w:r>
      <w:r w:rsidRPr="008039D1">
        <w:rPr>
          <w:rFonts w:asciiTheme="minorBidi" w:eastAsia="Times New Roman" w:hAnsiTheme="minorBidi"/>
          <w:b/>
          <w:bCs/>
        </w:rPr>
        <w:t>μηχανισμός</w:t>
      </w:r>
      <w:r w:rsidR="00F218D3" w:rsidRPr="00F218D3">
        <w:rPr>
          <w:rFonts w:asciiTheme="minorBidi" w:eastAsia="Times New Roman" w:hAnsiTheme="minorBidi"/>
          <w:b/>
          <w:bCs/>
        </w:rPr>
        <w:t xml:space="preserve"> είναι εφοδιασμένος με παγίδα φλόγας για να αποφευχθεί η ανάφλεξη της φωτιάς κατά τη φόρτωση ή την εκφόρτωση όταν βρίσκεται στ</w:t>
      </w:r>
      <w:r w:rsidRPr="008039D1">
        <w:rPr>
          <w:rFonts w:asciiTheme="minorBidi" w:eastAsia="Times New Roman" w:hAnsiTheme="minorBidi"/>
          <w:b/>
          <w:bCs/>
        </w:rPr>
        <w:t>ο λιμάνι</w:t>
      </w:r>
      <w:r w:rsidR="00F218D3" w:rsidRPr="00F218D3">
        <w:rPr>
          <w:rFonts w:asciiTheme="minorBidi" w:eastAsia="Times New Roman" w:hAnsiTheme="minorBidi"/>
          <w:b/>
          <w:bCs/>
        </w:rPr>
        <w:t>.</w:t>
      </w: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F218D3" w:rsidP="00803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F218D3">
        <w:rPr>
          <w:rFonts w:asciiTheme="minorBidi" w:eastAsia="Times New Roman" w:hAnsiTheme="minorBidi"/>
          <w:b/>
          <w:bCs/>
        </w:rPr>
        <w:t>11. Βαλβίδες απομόνωσης δεξαμενών φορτίου</w:t>
      </w:r>
      <w:r w:rsidR="008039D1" w:rsidRPr="008039D1">
        <w:rPr>
          <w:rFonts w:ascii="Arial" w:hAnsi="Arial" w:cs="Arial"/>
          <w:shd w:val="clear" w:color="auto" w:fill="FFFFFF"/>
        </w:rPr>
        <w:t xml:space="preserve"> (</w:t>
      </w:r>
      <w:r w:rsidR="008039D1" w:rsidRPr="008039D1">
        <w:rPr>
          <w:rStyle w:val="Strong"/>
          <w:rFonts w:ascii="Arial" w:hAnsi="Arial" w:cs="Arial"/>
          <w:shd w:val="clear" w:color="auto" w:fill="FFFFFF"/>
        </w:rPr>
        <w:t>CARGO TANK ISOLATING VALVES)</w:t>
      </w:r>
      <w:r w:rsidRPr="00F218D3">
        <w:rPr>
          <w:rFonts w:asciiTheme="minorBidi" w:eastAsia="Times New Roman" w:hAnsiTheme="minorBidi"/>
          <w:b/>
          <w:bCs/>
        </w:rPr>
        <w:t xml:space="preserve">: Ένα </w:t>
      </w:r>
      <w:r w:rsidR="008039D1" w:rsidRPr="008039D1">
        <w:rPr>
          <w:rFonts w:asciiTheme="minorBidi" w:eastAsia="Times New Roman" w:hAnsiTheme="minorBidi"/>
          <w:b/>
          <w:bCs/>
        </w:rPr>
        <w:t>πλοίο έχει δεξαμενές</w:t>
      </w:r>
      <w:r w:rsidRPr="00F218D3">
        <w:rPr>
          <w:rFonts w:asciiTheme="minorBidi" w:eastAsia="Times New Roman" w:hAnsiTheme="minorBidi"/>
          <w:b/>
          <w:bCs/>
        </w:rPr>
        <w:t xml:space="preserve"> φορτίου και κάθε </w:t>
      </w:r>
      <w:r w:rsidR="008039D1" w:rsidRPr="008039D1">
        <w:rPr>
          <w:rFonts w:asciiTheme="minorBidi" w:eastAsia="Times New Roman" w:hAnsiTheme="minorBidi"/>
          <w:b/>
          <w:bCs/>
        </w:rPr>
        <w:t>δεξαμενή</w:t>
      </w:r>
      <w:r w:rsidRPr="00F218D3">
        <w:rPr>
          <w:rFonts w:asciiTheme="minorBidi" w:eastAsia="Times New Roman" w:hAnsiTheme="minorBidi"/>
          <w:b/>
          <w:bCs/>
        </w:rPr>
        <w:t xml:space="preserve"> είναι εφοδιασμέν</w:t>
      </w:r>
      <w:r w:rsidR="008039D1" w:rsidRPr="008039D1">
        <w:rPr>
          <w:rFonts w:asciiTheme="minorBidi" w:eastAsia="Times New Roman" w:hAnsiTheme="minorBidi"/>
          <w:b/>
          <w:bCs/>
        </w:rPr>
        <w:t>η</w:t>
      </w:r>
      <w:r w:rsidRPr="00F218D3">
        <w:rPr>
          <w:rFonts w:asciiTheme="minorBidi" w:eastAsia="Times New Roman" w:hAnsiTheme="minorBidi"/>
          <w:b/>
          <w:bCs/>
        </w:rPr>
        <w:t xml:space="preserve"> με μία βαλβίδα απομόνωσης. Η βαλβίδα ελέγχει τη ροή του αδρανούς αερίου </w:t>
      </w:r>
      <w:r w:rsidR="008039D1" w:rsidRPr="008039D1">
        <w:rPr>
          <w:rFonts w:asciiTheme="minorBidi" w:eastAsia="Times New Roman" w:hAnsiTheme="minorBidi"/>
          <w:b/>
          <w:bCs/>
        </w:rPr>
        <w:t xml:space="preserve">στις δεξαμενές </w:t>
      </w:r>
      <w:r w:rsidRPr="00F218D3">
        <w:rPr>
          <w:rFonts w:asciiTheme="minorBidi" w:eastAsia="Times New Roman" w:hAnsiTheme="minorBidi"/>
          <w:b/>
          <w:bCs/>
        </w:rPr>
        <w:t>και λειτουργεί μόνο από υπεύθυνο</w:t>
      </w:r>
      <w:r w:rsidR="008039D1" w:rsidRPr="008039D1">
        <w:rPr>
          <w:rFonts w:asciiTheme="minorBidi" w:eastAsia="Times New Roman" w:hAnsiTheme="minorBidi"/>
          <w:b/>
          <w:bCs/>
        </w:rPr>
        <w:t>ς</w:t>
      </w:r>
      <w:r w:rsidRPr="00F218D3">
        <w:rPr>
          <w:rFonts w:asciiTheme="minorBidi" w:eastAsia="Times New Roman" w:hAnsiTheme="minorBidi"/>
          <w:b/>
          <w:bCs/>
        </w:rPr>
        <w:t xml:space="preserve"> </w:t>
      </w:r>
      <w:r w:rsidR="008039D1" w:rsidRPr="008039D1">
        <w:rPr>
          <w:rFonts w:asciiTheme="minorBidi" w:eastAsia="Times New Roman" w:hAnsiTheme="minorBidi"/>
          <w:b/>
          <w:bCs/>
        </w:rPr>
        <w:t>αξιωματικός</w:t>
      </w:r>
      <w:r w:rsidRPr="00F218D3">
        <w:rPr>
          <w:rFonts w:asciiTheme="minorBidi" w:eastAsia="Times New Roman" w:hAnsiTheme="minorBidi"/>
          <w:b/>
          <w:bCs/>
        </w:rPr>
        <w:t xml:space="preserve"> το</w:t>
      </w:r>
      <w:r w:rsidR="008039D1" w:rsidRPr="008039D1">
        <w:rPr>
          <w:rFonts w:asciiTheme="minorBidi" w:eastAsia="Times New Roman" w:hAnsiTheme="minorBidi"/>
          <w:b/>
          <w:bCs/>
        </w:rPr>
        <w:t>υ</w:t>
      </w:r>
      <w:r w:rsidRPr="00F218D3">
        <w:rPr>
          <w:rFonts w:asciiTheme="minorBidi" w:eastAsia="Times New Roman" w:hAnsiTheme="minorBidi"/>
          <w:b/>
          <w:bCs/>
        </w:rPr>
        <w:t xml:space="preserve"> </w:t>
      </w:r>
      <w:r w:rsidR="008039D1" w:rsidRPr="008039D1">
        <w:rPr>
          <w:rFonts w:asciiTheme="minorBidi" w:eastAsia="Times New Roman" w:hAnsiTheme="minorBidi"/>
          <w:b/>
          <w:bCs/>
        </w:rPr>
        <w:t>πλοίου</w:t>
      </w:r>
      <w:r w:rsidRPr="00F218D3">
        <w:rPr>
          <w:rFonts w:asciiTheme="minorBidi" w:eastAsia="Times New Roman" w:hAnsiTheme="minorBidi"/>
          <w:b/>
          <w:bCs/>
        </w:rPr>
        <w:t>.</w:t>
      </w: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F218D3" w:rsidP="002C3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F218D3">
        <w:rPr>
          <w:rFonts w:asciiTheme="minorBidi" w:eastAsia="Times New Roman" w:hAnsiTheme="minorBidi"/>
          <w:b/>
          <w:bCs/>
        </w:rPr>
        <w:t xml:space="preserve">12. </w:t>
      </w:r>
      <w:r w:rsidR="002C380F" w:rsidRPr="002C380F">
        <w:rPr>
          <w:rFonts w:asciiTheme="minorBidi" w:eastAsia="Times New Roman" w:hAnsiTheme="minorBidi"/>
          <w:b/>
          <w:bCs/>
        </w:rPr>
        <w:t>Κολώνα εξαερώσεως</w:t>
      </w:r>
      <w:r w:rsidR="002C380F" w:rsidRPr="002C380F">
        <w:rPr>
          <w:rFonts w:ascii="Arial" w:hAnsi="Arial" w:cs="Arial"/>
          <w:shd w:val="clear" w:color="auto" w:fill="FFFFFF"/>
        </w:rPr>
        <w:t xml:space="preserve"> (</w:t>
      </w:r>
      <w:r w:rsidR="002C380F" w:rsidRPr="002C380F">
        <w:rPr>
          <w:rStyle w:val="Strong"/>
          <w:rFonts w:ascii="Arial" w:hAnsi="Arial" w:cs="Arial"/>
          <w:shd w:val="clear" w:color="auto" w:fill="FFFFFF"/>
        </w:rPr>
        <w:t>MAST RISER)</w:t>
      </w:r>
      <w:r w:rsidRPr="00F218D3">
        <w:rPr>
          <w:rFonts w:asciiTheme="minorBidi" w:eastAsia="Times New Roman" w:hAnsiTheme="minorBidi"/>
          <w:b/>
          <w:bCs/>
        </w:rPr>
        <w:t xml:space="preserve">: </w:t>
      </w:r>
      <w:r w:rsidR="002C380F" w:rsidRPr="002C380F">
        <w:rPr>
          <w:rFonts w:asciiTheme="minorBidi" w:eastAsia="Times New Roman" w:hAnsiTheme="minorBidi"/>
          <w:b/>
          <w:bCs/>
        </w:rPr>
        <w:t>Η κολώνα εξαερώσεως</w:t>
      </w:r>
      <w:r w:rsidR="002C380F" w:rsidRPr="002C380F">
        <w:rPr>
          <w:rFonts w:ascii="Arial" w:hAnsi="Arial" w:cs="Arial"/>
          <w:shd w:val="clear" w:color="auto" w:fill="FFFFFF"/>
        </w:rPr>
        <w:t xml:space="preserve"> </w:t>
      </w:r>
      <w:r w:rsidRPr="00F218D3">
        <w:rPr>
          <w:rFonts w:asciiTheme="minorBidi" w:eastAsia="Times New Roman" w:hAnsiTheme="minorBidi"/>
          <w:b/>
          <w:bCs/>
        </w:rPr>
        <w:t>χρησιμοποιείται για τη διατήρηση θετικής πίεσης αδρανούς αερίου κατά τη φόρτωση του φορτίου και κατά τη διάρκεια του χρόνου φόρτωσης διατηρείται ανοικτό για να αποφευχθεί η συμπίεση δεξαμενής φορτίου.</w:t>
      </w:r>
    </w:p>
    <w:p w:rsidR="00F218D3" w:rsidRPr="00F218D3" w:rsidRDefault="00F218D3" w:rsidP="00F21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F218D3" w:rsidRPr="00F218D3" w:rsidRDefault="00F218D3" w:rsidP="002C3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F218D3">
        <w:rPr>
          <w:rFonts w:asciiTheme="minorBidi" w:eastAsia="Times New Roman" w:hAnsiTheme="minorBidi"/>
          <w:b/>
          <w:bCs/>
        </w:rPr>
        <w:t>13. Σύστημα ασφάλειας και συναγερμού</w:t>
      </w:r>
      <w:r w:rsidR="002C380F" w:rsidRPr="002C380F">
        <w:rPr>
          <w:rFonts w:ascii="Arial" w:hAnsi="Arial" w:cs="Arial"/>
          <w:shd w:val="clear" w:color="auto" w:fill="FFFFFF"/>
        </w:rPr>
        <w:t xml:space="preserve"> (</w:t>
      </w:r>
      <w:r w:rsidR="002C380F" w:rsidRPr="002C380F">
        <w:rPr>
          <w:rStyle w:val="Strong"/>
          <w:rFonts w:ascii="Arial" w:hAnsi="Arial" w:cs="Arial"/>
          <w:shd w:val="clear" w:color="auto" w:fill="FFFFFF"/>
        </w:rPr>
        <w:t>SAFETY AND ALARM SYSTEM)</w:t>
      </w:r>
      <w:r w:rsidRPr="00F218D3">
        <w:rPr>
          <w:rFonts w:asciiTheme="minorBidi" w:eastAsia="Times New Roman" w:hAnsiTheme="minorBidi"/>
          <w:b/>
          <w:bCs/>
        </w:rPr>
        <w:t>: Η μονάδα αδρανούς αερίου διαθέτει διάφορ</w:t>
      </w:r>
      <w:r w:rsidR="002C380F" w:rsidRPr="002C380F">
        <w:rPr>
          <w:rFonts w:asciiTheme="minorBidi" w:eastAsia="Times New Roman" w:hAnsiTheme="minorBidi"/>
          <w:b/>
          <w:bCs/>
        </w:rPr>
        <w:t>ες ασφαλιστικές διατάξεις</w:t>
      </w:r>
      <w:r w:rsidRPr="00F218D3">
        <w:rPr>
          <w:rFonts w:asciiTheme="minorBidi" w:eastAsia="Times New Roman" w:hAnsiTheme="minorBidi"/>
          <w:b/>
          <w:bCs/>
        </w:rPr>
        <w:t xml:space="preserve"> για τη διαφύλαξη τ</w:t>
      </w:r>
      <w:r w:rsidR="002C380F" w:rsidRPr="002C380F">
        <w:rPr>
          <w:rFonts w:asciiTheme="minorBidi" w:eastAsia="Times New Roman" w:hAnsiTheme="minorBidi"/>
          <w:b/>
          <w:bCs/>
        </w:rPr>
        <w:t>ων</w:t>
      </w:r>
      <w:r w:rsidRPr="00F218D3">
        <w:rPr>
          <w:rFonts w:asciiTheme="minorBidi" w:eastAsia="Times New Roman" w:hAnsiTheme="minorBidi"/>
          <w:b/>
          <w:bCs/>
        </w:rPr>
        <w:t xml:space="preserve"> </w:t>
      </w:r>
      <w:r w:rsidR="002C380F" w:rsidRPr="002C380F">
        <w:rPr>
          <w:rFonts w:asciiTheme="minorBidi" w:eastAsia="Times New Roman" w:hAnsiTheme="minorBidi"/>
          <w:b/>
          <w:bCs/>
        </w:rPr>
        <w:t>δεξαμενών,</w:t>
      </w:r>
      <w:r w:rsidRPr="00F218D3">
        <w:rPr>
          <w:rFonts w:asciiTheme="minorBidi" w:eastAsia="Times New Roman" w:hAnsiTheme="minorBidi"/>
          <w:b/>
          <w:bCs/>
        </w:rPr>
        <w:t xml:space="preserve"> των </w:t>
      </w:r>
      <w:r w:rsidR="002C380F" w:rsidRPr="002C380F">
        <w:rPr>
          <w:rFonts w:asciiTheme="minorBidi" w:eastAsia="Times New Roman" w:hAnsiTheme="minorBidi"/>
          <w:b/>
          <w:bCs/>
        </w:rPr>
        <w:t>μηχανημάτων και την σωστή λειτουργία της μονάδας.</w:t>
      </w:r>
    </w:p>
    <w:p w:rsidR="00F218D3" w:rsidRDefault="00F218D3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8051D1" w:rsidRPr="00386FEB" w:rsidRDefault="008051D1" w:rsidP="00386F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8051D1" w:rsidRPr="008051D1" w:rsidRDefault="008051D1" w:rsidP="00805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</w:rPr>
      </w:pPr>
      <w:r w:rsidRPr="008051D1">
        <w:rPr>
          <w:rFonts w:asciiTheme="minorBidi" w:eastAsia="Times New Roman" w:hAnsiTheme="minorBidi"/>
          <w:b/>
          <w:bCs/>
        </w:rPr>
        <w:t>Παρακάτω διάφοροι συναγερμοί (με Shutdown</w:t>
      </w:r>
      <w:r w:rsidR="005F7F1A">
        <w:rPr>
          <w:rFonts w:asciiTheme="minorBidi" w:eastAsia="Times New Roman" w:hAnsiTheme="minorBidi"/>
          <w:b/>
          <w:bCs/>
        </w:rPr>
        <w:t xml:space="preserve"> ή συναγερμό</w:t>
      </w:r>
      <w:r w:rsidRPr="008051D1">
        <w:rPr>
          <w:rFonts w:asciiTheme="minorBidi" w:eastAsia="Times New Roman" w:hAnsiTheme="minorBidi"/>
          <w:b/>
          <w:bCs/>
        </w:rPr>
        <w:t>) ενσωματωμέν</w:t>
      </w:r>
      <w:r w:rsidR="00965898">
        <w:rPr>
          <w:rFonts w:asciiTheme="minorBidi" w:eastAsia="Times New Roman" w:hAnsiTheme="minorBidi"/>
          <w:b/>
          <w:bCs/>
        </w:rPr>
        <w:t xml:space="preserve">οι στην μονάδα αδρανούς αερίου </w:t>
      </w:r>
      <w:r w:rsidRPr="008051D1">
        <w:rPr>
          <w:rFonts w:asciiTheme="minorBidi" w:eastAsia="Times New Roman" w:hAnsiTheme="minorBidi"/>
          <w:b/>
          <w:bCs/>
        </w:rPr>
        <w:t>το</w:t>
      </w:r>
      <w:r w:rsidR="00965898">
        <w:rPr>
          <w:rFonts w:asciiTheme="minorBidi" w:eastAsia="Times New Roman" w:hAnsiTheme="minorBidi"/>
          <w:b/>
          <w:bCs/>
        </w:rPr>
        <w:t>υ</w:t>
      </w:r>
      <w:r w:rsidRPr="008051D1">
        <w:rPr>
          <w:rFonts w:asciiTheme="minorBidi" w:eastAsia="Times New Roman" w:hAnsiTheme="minorBidi"/>
          <w:b/>
          <w:bCs/>
        </w:rPr>
        <w:t xml:space="preserve"> πλοίο</w:t>
      </w:r>
      <w:r w:rsidR="00965898">
        <w:rPr>
          <w:rFonts w:asciiTheme="minorBidi" w:eastAsia="Times New Roman" w:hAnsiTheme="minorBidi"/>
          <w:b/>
          <w:bCs/>
        </w:rPr>
        <w:t>υ</w:t>
      </w:r>
      <w:r w:rsidRPr="008051D1">
        <w:rPr>
          <w:rFonts w:asciiTheme="minorBidi" w:eastAsia="Times New Roman" w:hAnsiTheme="minorBidi"/>
          <w:b/>
          <w:bCs/>
        </w:rPr>
        <w:t>:</w:t>
      </w:r>
    </w:p>
    <w:p w:rsidR="008051D1" w:rsidRPr="008051D1" w:rsidRDefault="008051D1" w:rsidP="00805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FF0000"/>
        </w:rPr>
      </w:pPr>
    </w:p>
    <w:p w:rsidR="008051D1" w:rsidRPr="003F7714" w:rsidRDefault="003F7714" w:rsidP="003F7714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F7714">
        <w:rPr>
          <w:rFonts w:asciiTheme="minorBidi" w:eastAsia="Times New Roman" w:hAnsiTheme="minorBidi"/>
          <w:b/>
          <w:bCs/>
        </w:rPr>
        <w:t>Η υψηλή ή χαμηλή στάθμη θαλασσινό νερό στον πύργο ψύξεως</w:t>
      </w:r>
      <w:r w:rsidR="008051D1" w:rsidRPr="003F7714">
        <w:rPr>
          <w:rFonts w:asciiTheme="minorBidi" w:eastAsia="Times New Roman" w:hAnsiTheme="minorBidi"/>
          <w:b/>
          <w:bCs/>
        </w:rPr>
        <w:t xml:space="preserve"> οδηγεί σε συναγερμό και </w:t>
      </w:r>
      <w:r w:rsidRPr="003F7714">
        <w:rPr>
          <w:rFonts w:asciiTheme="minorBidi" w:eastAsia="Times New Roman" w:hAnsiTheme="minorBidi"/>
          <w:b/>
          <w:bCs/>
        </w:rPr>
        <w:t>κράτη</w:t>
      </w:r>
      <w:r w:rsidR="008051D1" w:rsidRPr="003F7714">
        <w:rPr>
          <w:rFonts w:asciiTheme="minorBidi" w:eastAsia="Times New Roman" w:hAnsiTheme="minorBidi"/>
          <w:b/>
          <w:bCs/>
        </w:rPr>
        <w:t xml:space="preserve"> του </w:t>
      </w:r>
      <w:r w:rsidRPr="003F7714">
        <w:rPr>
          <w:rFonts w:asciiTheme="minorBidi" w:eastAsia="Times New Roman" w:hAnsiTheme="minorBidi"/>
          <w:b/>
          <w:bCs/>
        </w:rPr>
        <w:t>συστήματος.</w:t>
      </w:r>
    </w:p>
    <w:p w:rsidR="008051D1" w:rsidRPr="003F7714" w:rsidRDefault="008051D1" w:rsidP="003F7714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F7714">
        <w:rPr>
          <w:rFonts w:asciiTheme="minorBidi" w:eastAsia="Times New Roman" w:hAnsiTheme="minorBidi"/>
          <w:b/>
          <w:bCs/>
        </w:rPr>
        <w:t xml:space="preserve">Η </w:t>
      </w:r>
      <w:r w:rsidR="003F7714" w:rsidRPr="003F7714">
        <w:rPr>
          <w:rFonts w:asciiTheme="minorBidi" w:eastAsia="Times New Roman" w:hAnsiTheme="minorBidi"/>
          <w:b/>
          <w:bCs/>
        </w:rPr>
        <w:t xml:space="preserve">χαμηλή πίεση </w:t>
      </w:r>
      <w:r w:rsidRPr="003F7714">
        <w:rPr>
          <w:rFonts w:asciiTheme="minorBidi" w:eastAsia="Times New Roman" w:hAnsiTheme="minorBidi"/>
          <w:b/>
          <w:bCs/>
        </w:rPr>
        <w:t>τροφοδοσία</w:t>
      </w:r>
      <w:r w:rsidR="003F7714" w:rsidRPr="003F7714">
        <w:rPr>
          <w:rFonts w:asciiTheme="minorBidi" w:eastAsia="Times New Roman" w:hAnsiTheme="minorBidi"/>
          <w:b/>
          <w:bCs/>
        </w:rPr>
        <w:t>ς θαλασσινού νερού</w:t>
      </w:r>
      <w:r w:rsidRPr="003F7714">
        <w:rPr>
          <w:rFonts w:asciiTheme="minorBidi" w:eastAsia="Times New Roman" w:hAnsiTheme="minorBidi"/>
          <w:b/>
          <w:bCs/>
        </w:rPr>
        <w:t xml:space="preserve"> (περίπου 0,7 bar) στον πύργο </w:t>
      </w:r>
      <w:r w:rsidR="003F7714" w:rsidRPr="003F7714">
        <w:rPr>
          <w:rFonts w:asciiTheme="minorBidi" w:eastAsia="Times New Roman" w:hAnsiTheme="minorBidi"/>
          <w:b/>
          <w:bCs/>
        </w:rPr>
        <w:t>ψύξεως</w:t>
      </w:r>
      <w:r w:rsidRPr="003F7714">
        <w:rPr>
          <w:rFonts w:asciiTheme="minorBidi" w:eastAsia="Times New Roman" w:hAnsiTheme="minorBidi"/>
          <w:b/>
          <w:bCs/>
        </w:rPr>
        <w:t xml:space="preserve"> προκαλεί συν</w:t>
      </w:r>
      <w:r w:rsidR="003F7714" w:rsidRPr="003F7714">
        <w:rPr>
          <w:rFonts w:asciiTheme="minorBidi" w:eastAsia="Times New Roman" w:hAnsiTheme="minorBidi"/>
          <w:b/>
          <w:bCs/>
        </w:rPr>
        <w:t>αγερμό και κράτη του ανεμιστήρα.</w:t>
      </w:r>
    </w:p>
    <w:p w:rsidR="008051D1" w:rsidRDefault="008051D1" w:rsidP="003F7714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F7714">
        <w:rPr>
          <w:rFonts w:asciiTheme="minorBidi" w:eastAsia="Times New Roman" w:hAnsiTheme="minorBidi"/>
          <w:b/>
          <w:bCs/>
        </w:rPr>
        <w:t xml:space="preserve">Η </w:t>
      </w:r>
      <w:r w:rsidR="003F7714" w:rsidRPr="003F7714">
        <w:rPr>
          <w:rFonts w:asciiTheme="minorBidi" w:eastAsia="Times New Roman" w:hAnsiTheme="minorBidi"/>
          <w:b/>
          <w:bCs/>
        </w:rPr>
        <w:t>χαμηλή πίεση τροφοδοσίας θαλασσινού νερού (περίπου 1,5 bar) στη</w:t>
      </w:r>
      <w:r w:rsidRPr="003F7714">
        <w:rPr>
          <w:rFonts w:asciiTheme="minorBidi" w:eastAsia="Times New Roman" w:hAnsiTheme="minorBidi"/>
          <w:b/>
          <w:bCs/>
        </w:rPr>
        <w:t xml:space="preserve"> </w:t>
      </w:r>
      <w:r w:rsidR="003F7714" w:rsidRPr="003F7714">
        <w:rPr>
          <w:rFonts w:asciiTheme="minorBidi" w:eastAsia="Times New Roman" w:hAnsiTheme="minorBidi"/>
          <w:b/>
          <w:bCs/>
        </w:rPr>
        <w:t>Δεξαμενή απομόνωσης καταστρώματος</w:t>
      </w:r>
      <w:r w:rsidRPr="003F7714">
        <w:rPr>
          <w:rFonts w:asciiTheme="minorBidi" w:eastAsia="Times New Roman" w:hAnsiTheme="minorBidi"/>
          <w:b/>
          <w:bCs/>
        </w:rPr>
        <w:t xml:space="preserve"> οδηγεί σε συναγερμό και </w:t>
      </w:r>
      <w:r w:rsidR="003F7714" w:rsidRPr="003F7714">
        <w:rPr>
          <w:rFonts w:asciiTheme="minorBidi" w:eastAsia="Times New Roman" w:hAnsiTheme="minorBidi"/>
          <w:b/>
          <w:bCs/>
        </w:rPr>
        <w:t>κράτη του ανεμιστήρα.</w:t>
      </w:r>
    </w:p>
    <w:p w:rsidR="003B62C1" w:rsidRPr="003B62C1" w:rsidRDefault="003B62C1" w:rsidP="003B62C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B62C1">
        <w:rPr>
          <w:rFonts w:asciiTheme="minorBidi" w:eastAsia="Times New Roman" w:hAnsiTheme="minorBidi"/>
          <w:b/>
          <w:bCs/>
        </w:rPr>
        <w:t>Η χαμηλή στάθμη θαλασσινού νερού στη Δεξαμενή απομόνωσης καταστρώματος οδηγεί σε συναγερμό και διακοπή της παροχής αδρανούς αερίου στο κατάστρωμα.</w:t>
      </w:r>
    </w:p>
    <w:p w:rsidR="008051D1" w:rsidRPr="003B62C1" w:rsidRDefault="008051D1" w:rsidP="003B62C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B62C1">
        <w:rPr>
          <w:rFonts w:asciiTheme="minorBidi" w:eastAsia="Times New Roman" w:hAnsiTheme="minorBidi"/>
          <w:b/>
          <w:bCs/>
        </w:rPr>
        <w:t>Η υψηλή θερμοκρασία του αδρανούς αερίου</w:t>
      </w:r>
      <w:r w:rsidR="003B62C1" w:rsidRPr="003B62C1">
        <w:rPr>
          <w:rFonts w:asciiTheme="minorBidi" w:eastAsia="Times New Roman" w:hAnsiTheme="minorBidi"/>
          <w:b/>
          <w:bCs/>
        </w:rPr>
        <w:t xml:space="preserve"> μετα του πύργου ψύξεως</w:t>
      </w:r>
      <w:r w:rsidR="003B62C1">
        <w:rPr>
          <w:rFonts w:asciiTheme="minorBidi" w:eastAsia="Times New Roman" w:hAnsiTheme="minorBidi"/>
          <w:b/>
          <w:bCs/>
        </w:rPr>
        <w:t xml:space="preserve"> (περίπου 70</w:t>
      </w:r>
      <w:r w:rsidR="003B62C1" w:rsidRPr="003B62C1">
        <w:rPr>
          <w:rFonts w:asciiTheme="minorBidi" w:eastAsia="Times New Roman" w:hAnsiTheme="minorBidi"/>
          <w:b/>
          <w:bCs/>
        </w:rPr>
        <w:t>°</w:t>
      </w:r>
      <w:r w:rsidRPr="003B62C1">
        <w:rPr>
          <w:rFonts w:asciiTheme="minorBidi" w:eastAsia="Times New Roman" w:hAnsiTheme="minorBidi"/>
          <w:b/>
          <w:bCs/>
        </w:rPr>
        <w:t xml:space="preserve">C) οδηγεί σε συναγερμό και </w:t>
      </w:r>
      <w:r w:rsidR="003B62C1" w:rsidRPr="003B62C1">
        <w:rPr>
          <w:rFonts w:asciiTheme="minorBidi" w:eastAsia="Times New Roman" w:hAnsiTheme="minorBidi"/>
          <w:b/>
          <w:bCs/>
        </w:rPr>
        <w:t>κράτη του ανεμιστήρα.</w:t>
      </w:r>
    </w:p>
    <w:p w:rsidR="008051D1" w:rsidRDefault="008051D1" w:rsidP="003B62C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5F7F1A">
        <w:rPr>
          <w:rFonts w:asciiTheme="minorBidi" w:eastAsia="Times New Roman" w:hAnsiTheme="minorBidi"/>
          <w:b/>
          <w:bCs/>
        </w:rPr>
        <w:t xml:space="preserve">Η χαμηλή πίεση </w:t>
      </w:r>
      <w:r w:rsidR="003B62C1" w:rsidRPr="005F7F1A">
        <w:rPr>
          <w:rFonts w:asciiTheme="minorBidi" w:eastAsia="Times New Roman" w:hAnsiTheme="minorBidi"/>
          <w:b/>
          <w:bCs/>
        </w:rPr>
        <w:t xml:space="preserve">αδρανούς αεριού </w:t>
      </w:r>
      <w:r w:rsidRPr="005F7F1A">
        <w:rPr>
          <w:rFonts w:asciiTheme="minorBidi" w:eastAsia="Times New Roman" w:hAnsiTheme="minorBidi"/>
          <w:b/>
          <w:bCs/>
        </w:rPr>
        <w:t>στη γραμμή μετ</w:t>
      </w:r>
      <w:r w:rsidR="003B62C1" w:rsidRPr="005F7F1A">
        <w:rPr>
          <w:rFonts w:asciiTheme="minorBidi" w:eastAsia="Times New Roman" w:hAnsiTheme="minorBidi"/>
          <w:b/>
          <w:bCs/>
        </w:rPr>
        <w:t xml:space="preserve">ά τον ανεμιστήρα (στο </w:t>
      </w:r>
      <w:r w:rsidR="005F7F1A" w:rsidRPr="005F7F1A">
        <w:rPr>
          <w:rFonts w:asciiTheme="minorBidi" w:eastAsia="Times New Roman" w:hAnsiTheme="minorBidi"/>
          <w:b/>
          <w:bCs/>
        </w:rPr>
        <w:t>κατάστρωμα</w:t>
      </w:r>
      <w:r w:rsidR="003B62C1" w:rsidRPr="005F7F1A">
        <w:rPr>
          <w:rFonts w:asciiTheme="minorBidi" w:eastAsia="Times New Roman" w:hAnsiTheme="minorBidi"/>
          <w:b/>
          <w:bCs/>
        </w:rPr>
        <w:t>) (περίπου 200</w:t>
      </w:r>
      <w:r w:rsidRPr="005F7F1A">
        <w:rPr>
          <w:rFonts w:asciiTheme="minorBidi" w:eastAsia="Times New Roman" w:hAnsiTheme="minorBidi"/>
          <w:b/>
          <w:bCs/>
        </w:rPr>
        <w:t xml:space="preserve">mm </w:t>
      </w:r>
      <w:r w:rsidR="003B62C1" w:rsidRPr="005F7F1A">
        <w:rPr>
          <w:rFonts w:asciiTheme="minorBidi" w:eastAsia="Times New Roman" w:hAnsiTheme="minorBidi"/>
          <w:b/>
          <w:bCs/>
        </w:rPr>
        <w:t>W</w:t>
      </w:r>
      <w:r w:rsidR="003B62C1" w:rsidRPr="005F7F1A">
        <w:rPr>
          <w:rFonts w:asciiTheme="minorBidi" w:eastAsia="Times New Roman" w:hAnsiTheme="minorBidi"/>
          <w:b/>
          <w:bCs/>
          <w:lang w:val="en-US" w:bidi="ar-LB"/>
        </w:rPr>
        <w:t>g</w:t>
      </w:r>
      <w:r w:rsidRPr="005F7F1A">
        <w:rPr>
          <w:rFonts w:asciiTheme="minorBidi" w:eastAsia="Times New Roman" w:hAnsiTheme="minorBidi"/>
          <w:b/>
          <w:bCs/>
        </w:rPr>
        <w:t xml:space="preserve">) οδηγεί σε συναγερμό και </w:t>
      </w:r>
      <w:r w:rsidR="003B62C1" w:rsidRPr="005F7F1A">
        <w:rPr>
          <w:rFonts w:asciiTheme="minorBidi" w:eastAsia="Times New Roman" w:hAnsiTheme="minorBidi"/>
          <w:b/>
          <w:bCs/>
        </w:rPr>
        <w:t>κράτη του συστήματος εκφόρτωσης του φορτίου του πλοίου (</w:t>
      </w:r>
      <w:r w:rsidR="003B62C1" w:rsidRPr="005F7F1A">
        <w:rPr>
          <w:rFonts w:asciiTheme="minorBidi" w:eastAsia="Times New Roman" w:hAnsiTheme="minorBidi"/>
          <w:b/>
          <w:bCs/>
          <w:lang w:val="en-US" w:bidi="ar-LB"/>
        </w:rPr>
        <w:t>CARGO</w:t>
      </w:r>
      <w:r w:rsidR="003B62C1" w:rsidRPr="005F7F1A">
        <w:rPr>
          <w:rFonts w:asciiTheme="minorBidi" w:eastAsia="Times New Roman" w:hAnsiTheme="minorBidi"/>
          <w:b/>
          <w:bCs/>
          <w:lang w:bidi="ar-LB"/>
        </w:rPr>
        <w:t xml:space="preserve"> </w:t>
      </w:r>
      <w:r w:rsidR="003B62C1" w:rsidRPr="005F7F1A">
        <w:rPr>
          <w:rFonts w:asciiTheme="minorBidi" w:eastAsia="Times New Roman" w:hAnsiTheme="minorBidi"/>
          <w:b/>
          <w:bCs/>
          <w:lang w:val="en-US" w:bidi="ar-LB"/>
        </w:rPr>
        <w:t>PUMPS</w:t>
      </w:r>
      <w:r w:rsidR="003B62C1" w:rsidRPr="005F7F1A">
        <w:rPr>
          <w:rFonts w:asciiTheme="minorBidi" w:eastAsia="Times New Roman" w:hAnsiTheme="minorBidi"/>
          <w:b/>
          <w:bCs/>
          <w:lang w:bidi="ar-LB"/>
        </w:rPr>
        <w:t>)</w:t>
      </w:r>
      <w:r w:rsidR="005F7F1A" w:rsidRPr="005F7F1A">
        <w:rPr>
          <w:rFonts w:asciiTheme="minorBidi" w:eastAsia="Times New Roman" w:hAnsiTheme="minorBidi"/>
          <w:b/>
          <w:bCs/>
          <w:lang w:bidi="ar-LB"/>
        </w:rPr>
        <w:t>.</w:t>
      </w:r>
    </w:p>
    <w:p w:rsidR="005F7F1A" w:rsidRPr="005F7F1A" w:rsidRDefault="005F7F1A" w:rsidP="003B62C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5F7F1A">
        <w:rPr>
          <w:rFonts w:asciiTheme="minorBidi" w:eastAsia="Times New Roman" w:hAnsiTheme="minorBidi"/>
          <w:b/>
          <w:bCs/>
        </w:rPr>
        <w:t>Η χαμηλή πίεση αδρανούς αεριού στη γραμμή μετά τον ανεμιστήρα (στο κατάστρωμα) (περίπου 400mm W</w:t>
      </w:r>
      <w:r w:rsidRPr="005F7F1A">
        <w:rPr>
          <w:rFonts w:asciiTheme="minorBidi" w:eastAsia="Times New Roman" w:hAnsiTheme="minorBidi"/>
          <w:b/>
          <w:bCs/>
          <w:lang w:val="en-US" w:bidi="ar-LB"/>
        </w:rPr>
        <w:t>g</w:t>
      </w:r>
      <w:r w:rsidRPr="005F7F1A">
        <w:rPr>
          <w:rFonts w:asciiTheme="minorBidi" w:eastAsia="Times New Roman" w:hAnsiTheme="minorBidi"/>
          <w:b/>
          <w:bCs/>
        </w:rPr>
        <w:t>) οδηγεί σε συναγερμό.</w:t>
      </w:r>
    </w:p>
    <w:p w:rsidR="005F7F1A" w:rsidRPr="005F7F1A" w:rsidRDefault="005F7F1A" w:rsidP="005F7F1A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5F7F1A">
        <w:rPr>
          <w:rFonts w:asciiTheme="minorBidi" w:eastAsia="Times New Roman" w:hAnsiTheme="minorBidi"/>
          <w:b/>
          <w:bCs/>
        </w:rPr>
        <w:t>Η υψηλή πίεση αδρανούς αεριού στη γραμμή μετά τον ανεμιστήρα (στο κατάστρωμα) (περίπου 1200mm W</w:t>
      </w:r>
      <w:r w:rsidRPr="005F7F1A">
        <w:rPr>
          <w:rFonts w:asciiTheme="minorBidi" w:eastAsia="Times New Roman" w:hAnsiTheme="minorBidi"/>
          <w:b/>
          <w:bCs/>
          <w:lang w:val="en-US" w:bidi="ar-LB"/>
        </w:rPr>
        <w:t>g</w:t>
      </w:r>
      <w:r w:rsidRPr="005F7F1A">
        <w:rPr>
          <w:rFonts w:asciiTheme="minorBidi" w:eastAsia="Times New Roman" w:hAnsiTheme="minorBidi"/>
          <w:b/>
          <w:bCs/>
        </w:rPr>
        <w:t>) οδηγεί σε συναγερμό.</w:t>
      </w:r>
    </w:p>
    <w:p w:rsidR="008051D1" w:rsidRPr="003B62C1" w:rsidRDefault="008051D1" w:rsidP="003B62C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B62C1">
        <w:rPr>
          <w:rFonts w:asciiTheme="minorBidi" w:eastAsia="Times New Roman" w:hAnsiTheme="minorBidi"/>
          <w:b/>
          <w:bCs/>
        </w:rPr>
        <w:t>Η υψηλή περιεκτικότητα σε οξυγόνο (</w:t>
      </w:r>
      <w:r w:rsidR="003B62C1" w:rsidRPr="003B62C1">
        <w:rPr>
          <w:rFonts w:asciiTheme="minorBidi" w:eastAsia="Times New Roman" w:hAnsiTheme="minorBidi"/>
          <w:b/>
          <w:bCs/>
        </w:rPr>
        <w:t>5</w:t>
      </w:r>
      <w:r w:rsidRPr="003B62C1">
        <w:rPr>
          <w:rFonts w:asciiTheme="minorBidi" w:eastAsia="Times New Roman" w:hAnsiTheme="minorBidi"/>
          <w:b/>
          <w:bCs/>
        </w:rPr>
        <w:t xml:space="preserve">%) οδηγεί σε συναγερμό και </w:t>
      </w:r>
      <w:r w:rsidR="003B62C1" w:rsidRPr="003B62C1">
        <w:rPr>
          <w:rFonts w:asciiTheme="minorBidi" w:eastAsia="Times New Roman" w:hAnsiTheme="minorBidi"/>
          <w:b/>
          <w:bCs/>
        </w:rPr>
        <w:t>κράτη</w:t>
      </w:r>
      <w:r w:rsidRPr="003B62C1">
        <w:rPr>
          <w:rFonts w:asciiTheme="minorBidi" w:eastAsia="Times New Roman" w:hAnsiTheme="minorBidi"/>
          <w:b/>
          <w:bCs/>
        </w:rPr>
        <w:t xml:space="preserve"> της παροχής </w:t>
      </w:r>
      <w:r w:rsidR="003B62C1" w:rsidRPr="003B62C1">
        <w:rPr>
          <w:rFonts w:asciiTheme="minorBidi" w:eastAsia="Times New Roman" w:hAnsiTheme="minorBidi"/>
          <w:b/>
          <w:bCs/>
        </w:rPr>
        <w:t xml:space="preserve">αδρανούς </w:t>
      </w:r>
      <w:r w:rsidRPr="003B62C1">
        <w:rPr>
          <w:rFonts w:asciiTheme="minorBidi" w:eastAsia="Times New Roman" w:hAnsiTheme="minorBidi"/>
          <w:b/>
          <w:bCs/>
        </w:rPr>
        <w:t>αερίου στο κατάστρωμα</w:t>
      </w:r>
      <w:r w:rsidR="003B62C1" w:rsidRPr="003B62C1">
        <w:rPr>
          <w:rFonts w:asciiTheme="minorBidi" w:eastAsia="Times New Roman" w:hAnsiTheme="minorBidi"/>
          <w:b/>
          <w:bCs/>
        </w:rPr>
        <w:t>.</w:t>
      </w:r>
    </w:p>
    <w:p w:rsidR="008051D1" w:rsidRPr="003B62C1" w:rsidRDefault="008051D1" w:rsidP="003B62C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Theme="minorBidi" w:eastAsia="Times New Roman" w:hAnsiTheme="minorBidi"/>
          <w:b/>
          <w:bCs/>
        </w:rPr>
      </w:pPr>
      <w:r w:rsidRPr="003B62C1">
        <w:rPr>
          <w:rFonts w:asciiTheme="minorBidi" w:eastAsia="Times New Roman" w:hAnsiTheme="minorBidi"/>
          <w:b/>
          <w:bCs/>
        </w:rPr>
        <w:t xml:space="preserve">Η </w:t>
      </w:r>
      <w:r w:rsidR="003B62C1" w:rsidRPr="003B62C1">
        <w:rPr>
          <w:rFonts w:asciiTheme="minorBidi" w:eastAsia="Times New Roman" w:hAnsiTheme="minorBidi"/>
          <w:b/>
          <w:bCs/>
        </w:rPr>
        <w:t xml:space="preserve">χρήση </w:t>
      </w:r>
      <w:r w:rsidRPr="003B62C1">
        <w:rPr>
          <w:rFonts w:asciiTheme="minorBidi" w:eastAsia="Times New Roman" w:hAnsiTheme="minorBidi"/>
          <w:b/>
          <w:bCs/>
        </w:rPr>
        <w:t xml:space="preserve">διακοπή έκτακτης ανάγκης </w:t>
      </w:r>
      <w:r w:rsidR="003B62C1" w:rsidRPr="003B62C1">
        <w:rPr>
          <w:rFonts w:asciiTheme="minorBidi" w:eastAsia="Times New Roman" w:hAnsiTheme="minorBidi"/>
          <w:b/>
          <w:bCs/>
        </w:rPr>
        <w:t>(</w:t>
      </w:r>
      <w:r w:rsidR="003B62C1" w:rsidRPr="003B62C1">
        <w:rPr>
          <w:rFonts w:asciiTheme="minorBidi" w:eastAsia="Times New Roman" w:hAnsiTheme="minorBidi"/>
          <w:b/>
          <w:bCs/>
          <w:lang w:val="en-US" w:bidi="ar-LB"/>
        </w:rPr>
        <w:t>emergency</w:t>
      </w:r>
      <w:r w:rsidR="003B62C1" w:rsidRPr="003B62C1">
        <w:rPr>
          <w:rFonts w:asciiTheme="minorBidi" w:eastAsia="Times New Roman" w:hAnsiTheme="minorBidi"/>
          <w:b/>
          <w:bCs/>
          <w:lang w:bidi="ar-LB"/>
        </w:rPr>
        <w:t xml:space="preserve"> </w:t>
      </w:r>
      <w:r w:rsidR="003B62C1" w:rsidRPr="003B62C1">
        <w:rPr>
          <w:rFonts w:asciiTheme="minorBidi" w:eastAsia="Times New Roman" w:hAnsiTheme="minorBidi"/>
          <w:b/>
          <w:bCs/>
          <w:lang w:val="en-US" w:bidi="ar-LB"/>
        </w:rPr>
        <w:t>shut</w:t>
      </w:r>
      <w:r w:rsidR="003B62C1" w:rsidRPr="003B62C1">
        <w:rPr>
          <w:rFonts w:asciiTheme="minorBidi" w:eastAsia="Times New Roman" w:hAnsiTheme="minorBidi"/>
          <w:b/>
          <w:bCs/>
          <w:lang w:bidi="ar-LB"/>
        </w:rPr>
        <w:t xml:space="preserve"> </w:t>
      </w:r>
      <w:r w:rsidR="003B62C1" w:rsidRPr="003B62C1">
        <w:rPr>
          <w:rFonts w:asciiTheme="minorBidi" w:eastAsia="Times New Roman" w:hAnsiTheme="minorBidi"/>
          <w:b/>
          <w:bCs/>
          <w:lang w:val="en-US" w:bidi="ar-LB"/>
        </w:rPr>
        <w:t>down</w:t>
      </w:r>
      <w:r w:rsidR="003B62C1" w:rsidRPr="003B62C1">
        <w:rPr>
          <w:rFonts w:asciiTheme="minorBidi" w:eastAsia="Times New Roman" w:hAnsiTheme="minorBidi"/>
          <w:b/>
          <w:bCs/>
          <w:lang w:bidi="ar-LB"/>
        </w:rPr>
        <w:t xml:space="preserve">) </w:t>
      </w:r>
      <w:r w:rsidRPr="003B62C1">
        <w:rPr>
          <w:rFonts w:asciiTheme="minorBidi" w:eastAsia="Times New Roman" w:hAnsiTheme="minorBidi"/>
          <w:b/>
          <w:bCs/>
        </w:rPr>
        <w:t xml:space="preserve">οδηγεί σε συναγερμό και </w:t>
      </w:r>
      <w:r w:rsidR="003B62C1" w:rsidRPr="003B62C1">
        <w:rPr>
          <w:rFonts w:asciiTheme="minorBidi" w:eastAsia="Times New Roman" w:hAnsiTheme="minorBidi"/>
          <w:b/>
          <w:bCs/>
        </w:rPr>
        <w:t>κράτη</w:t>
      </w:r>
      <w:r w:rsidRPr="003B62C1">
        <w:rPr>
          <w:rFonts w:asciiTheme="minorBidi" w:eastAsia="Times New Roman" w:hAnsiTheme="minorBidi"/>
          <w:b/>
          <w:bCs/>
        </w:rPr>
        <w:t xml:space="preserve"> του </w:t>
      </w:r>
      <w:r w:rsidR="003B62C1" w:rsidRPr="003B62C1">
        <w:rPr>
          <w:rFonts w:asciiTheme="minorBidi" w:eastAsia="Times New Roman" w:hAnsiTheme="minorBidi"/>
          <w:b/>
          <w:bCs/>
        </w:rPr>
        <w:t>συστήματος.</w:t>
      </w:r>
    </w:p>
    <w:p w:rsidR="00E81284" w:rsidRDefault="00E81284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p w:rsidR="00E0140E" w:rsidRPr="00E0140E" w:rsidRDefault="00E0140E" w:rsidP="0015100C">
      <w:pPr>
        <w:jc w:val="both"/>
        <w:rPr>
          <w:rFonts w:ascii="Arial" w:hAnsi="Arial" w:cs="Arial"/>
          <w:b/>
          <w:bCs/>
          <w:color w:val="212121"/>
          <w:u w:val="single"/>
          <w:shd w:val="clear" w:color="auto" w:fill="FFFFFF"/>
        </w:rPr>
      </w:pP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</w:rPr>
        <w:lastRenderedPageBreak/>
        <w:t>Μονάδες που χρησιμοποιούνται στο σύστημα αδρανούς αερίου:</w:t>
      </w:r>
    </w:p>
    <w:p w:rsidR="00E0140E" w:rsidRDefault="00E0140E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bidi="ar-L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 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 xml:space="preserve">,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 xml:space="preserve">η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mbar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.</w:t>
      </w:r>
    </w:p>
    <w:p w:rsidR="00E0140E" w:rsidRDefault="00E0140E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bidi="ar-LB"/>
        </w:rPr>
      </w:pPr>
    </w:p>
    <w:p w:rsidR="00E0140E" w:rsidRPr="00E0140E" w:rsidRDefault="00E0140E" w:rsidP="0015100C">
      <w:pPr>
        <w:jc w:val="both"/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</w:pP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val="en-US" w:bidi="ar-LB"/>
        </w:rPr>
        <w:t xml:space="preserve">Alarm - 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 xml:space="preserve">συναγερμός πιέσεων </w:t>
      </w:r>
    </w:p>
    <w:p w:rsidR="00E0140E" w:rsidRPr="00E0140E" w:rsidRDefault="00E0140E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Συνήθως οι πιέσεις είναι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:</w:t>
      </w:r>
    </w:p>
    <w:p w:rsidR="00E0140E" w:rsidRPr="00E0140E" w:rsidRDefault="00E0140E" w:rsidP="0015100C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1200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η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120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mbar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–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High pressure.</w:t>
      </w:r>
    </w:p>
    <w:p w:rsidR="00E0140E" w:rsidRP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4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η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4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mbar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–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Low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pressure.</w:t>
      </w:r>
    </w:p>
    <w:p w:rsid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200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η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20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mbar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–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Low low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pressure.</w:t>
      </w:r>
    </w:p>
    <w:p w:rsidR="00E0140E" w:rsidRP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17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η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17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mbar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–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High pressure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valve open (PV Valve)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.</w:t>
      </w:r>
    </w:p>
    <w:p w:rsidR="00E0140E" w:rsidRP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-4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η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-4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mbar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–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Low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pressure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valve open (PV Valve)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.</w:t>
      </w:r>
    </w:p>
    <w:p w:rsid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</w:pPr>
    </w:p>
    <w:p w:rsidR="00E0140E" w:rsidRP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bidi="ar-LB"/>
        </w:rPr>
      </w:pPr>
    </w:p>
    <w:p w:rsidR="00E0140E" w:rsidRPr="00E0140E" w:rsidRDefault="00E0140E" w:rsidP="00E0140E">
      <w:pPr>
        <w:jc w:val="both"/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</w:pP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 xml:space="preserve">Αντιστοιχία 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 xml:space="preserve"> 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u w:val="single"/>
          <w:shd w:val="clear" w:color="auto" w:fill="FFFFFF"/>
          <w:lang w:bidi="ar-LB"/>
        </w:rPr>
        <w:t>2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 xml:space="preserve"> σε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 xml:space="preserve"> 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val="en-US" w:bidi="ar-LB"/>
        </w:rPr>
        <w:t>mbar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 xml:space="preserve"> και σε 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val="en-US" w:bidi="ar-LB"/>
        </w:rPr>
        <w:t>bar</w:t>
      </w:r>
      <w:r w:rsidRPr="00E0140E">
        <w:rPr>
          <w:rFonts w:ascii="Arial" w:hAnsi="Arial" w:cs="Arial"/>
          <w:b/>
          <w:bCs/>
          <w:color w:val="212121"/>
          <w:u w:val="single"/>
          <w:shd w:val="clear" w:color="auto" w:fill="FFFFFF"/>
          <w:lang w:bidi="ar-LB"/>
        </w:rPr>
        <w:t>.</w:t>
      </w:r>
    </w:p>
    <w:p w:rsidR="00E0140E" w:rsidRPr="00E0140E" w:rsidRDefault="00E0140E" w:rsidP="00E0140E">
      <w:pPr>
        <w:jc w:val="both"/>
        <w:rPr>
          <w:rFonts w:ascii="Arial" w:hAnsi="Arial" w:cs="Arial"/>
          <w:b/>
          <w:bCs/>
          <w:color w:val="212121"/>
          <w:shd w:val="clear" w:color="auto" w:fill="FFFFFF"/>
          <w:lang w:bidi="ar-L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1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0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mm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H</w:t>
      </w:r>
      <w:r w:rsidRPr="00E0140E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en-US" w:bidi="ar-LB"/>
        </w:rPr>
        <w:t>2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O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=</w:t>
      </w:r>
      <w:bookmarkStart w:id="0" w:name="_GoBack"/>
      <w:bookmarkEnd w:id="0"/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 1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>0</w:t>
      </w:r>
      <w:r w:rsidRPr="00E0140E"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 xml:space="preserve">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mbar</w:t>
      </w:r>
      <w:r>
        <w:rPr>
          <w:rFonts w:ascii="Arial" w:hAnsi="Arial" w:cs="Arial"/>
          <w:b/>
          <w:bCs/>
          <w:color w:val="212121"/>
          <w:shd w:val="clear" w:color="auto" w:fill="FFFFFF"/>
          <w:lang w:bidi="ar-LB"/>
        </w:rPr>
        <w:t xml:space="preserve"> = 0,10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 w:bidi="ar-LB"/>
        </w:rPr>
        <w:t>bar</w:t>
      </w:r>
    </w:p>
    <w:sectPr w:rsidR="00E0140E" w:rsidRPr="00E0140E" w:rsidSect="0012554C">
      <w:headerReference w:type="default" r:id="rId9"/>
      <w:footerReference w:type="default" r:id="rId10"/>
      <w:pgSz w:w="11906" w:h="16838"/>
      <w:pgMar w:top="268" w:right="1080" w:bottom="426" w:left="108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C3" w:rsidRDefault="00DA4DC3" w:rsidP="00E36E19">
      <w:pPr>
        <w:spacing w:after="0" w:line="240" w:lineRule="auto"/>
      </w:pPr>
      <w:r>
        <w:separator/>
      </w:r>
    </w:p>
  </w:endnote>
  <w:endnote w:type="continuationSeparator" w:id="0">
    <w:p w:rsidR="00DA4DC3" w:rsidRDefault="00DA4DC3" w:rsidP="00E3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A5B618t00">
    <w:altName w:val="TT E 1 A 5 B 61 8t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419548"/>
      <w:docPartObj>
        <w:docPartGallery w:val="Page Numbers (Bottom of Page)"/>
        <w:docPartUnique/>
      </w:docPartObj>
    </w:sdtPr>
    <w:sdtEndPr/>
    <w:sdtContent>
      <w:p w:rsidR="00081B19" w:rsidRDefault="00081B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322">
          <w:rPr>
            <w:noProof/>
          </w:rPr>
          <w:t>4</w:t>
        </w:r>
        <w:r>
          <w:fldChar w:fldCharType="end"/>
        </w:r>
      </w:p>
    </w:sdtContent>
  </w:sdt>
  <w:p w:rsidR="00081B19" w:rsidRDefault="00081B19" w:rsidP="00E36E19">
    <w:pPr>
      <w:pStyle w:val="Footer"/>
      <w:tabs>
        <w:tab w:val="clear" w:pos="4153"/>
        <w:tab w:val="clear" w:pos="8306"/>
        <w:tab w:val="left" w:pos="328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C3" w:rsidRDefault="00DA4DC3" w:rsidP="00E36E19">
      <w:pPr>
        <w:spacing w:after="0" w:line="240" w:lineRule="auto"/>
      </w:pPr>
      <w:r>
        <w:separator/>
      </w:r>
    </w:p>
  </w:footnote>
  <w:footnote w:type="continuationSeparator" w:id="0">
    <w:p w:rsidR="00DA4DC3" w:rsidRDefault="00DA4DC3" w:rsidP="00E3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19" w:rsidRDefault="00081B19">
    <w:pPr>
      <w:pStyle w:val="Header"/>
      <w:jc w:val="right"/>
    </w:pPr>
  </w:p>
  <w:p w:rsidR="00081B19" w:rsidRDefault="00081B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2397D2"/>
    <w:multiLevelType w:val="hybridMultilevel"/>
    <w:tmpl w:val="772C0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3F58"/>
    <w:multiLevelType w:val="hybridMultilevel"/>
    <w:tmpl w:val="8512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302A"/>
    <w:multiLevelType w:val="hybridMultilevel"/>
    <w:tmpl w:val="D8AE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F34DD"/>
    <w:multiLevelType w:val="hybridMultilevel"/>
    <w:tmpl w:val="6232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55581"/>
    <w:multiLevelType w:val="hybridMultilevel"/>
    <w:tmpl w:val="F416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35DD1"/>
    <w:multiLevelType w:val="hybridMultilevel"/>
    <w:tmpl w:val="B55ABED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670D7"/>
    <w:multiLevelType w:val="hybridMultilevel"/>
    <w:tmpl w:val="51021E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139F"/>
    <w:multiLevelType w:val="hybridMultilevel"/>
    <w:tmpl w:val="EB2CB8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2B3F1"/>
    <w:multiLevelType w:val="hybridMultilevel"/>
    <w:tmpl w:val="E86A5E8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C"/>
    <w:rsid w:val="00007D22"/>
    <w:rsid w:val="00013BD8"/>
    <w:rsid w:val="00024B9E"/>
    <w:rsid w:val="00026FEB"/>
    <w:rsid w:val="0003234F"/>
    <w:rsid w:val="00081B19"/>
    <w:rsid w:val="00094DDB"/>
    <w:rsid w:val="000958CD"/>
    <w:rsid w:val="000A4F8B"/>
    <w:rsid w:val="000B04B5"/>
    <w:rsid w:val="000B40B3"/>
    <w:rsid w:val="000B6CE8"/>
    <w:rsid w:val="000B7C72"/>
    <w:rsid w:val="000C2BF6"/>
    <w:rsid w:val="000C2C79"/>
    <w:rsid w:val="000C72A2"/>
    <w:rsid w:val="000D0BA8"/>
    <w:rsid w:val="000D70DB"/>
    <w:rsid w:val="000F33CE"/>
    <w:rsid w:val="000F4478"/>
    <w:rsid w:val="0010017E"/>
    <w:rsid w:val="0010381B"/>
    <w:rsid w:val="001207B0"/>
    <w:rsid w:val="0012554C"/>
    <w:rsid w:val="00130153"/>
    <w:rsid w:val="001343FC"/>
    <w:rsid w:val="00142188"/>
    <w:rsid w:val="0015100C"/>
    <w:rsid w:val="00152E8A"/>
    <w:rsid w:val="001551CC"/>
    <w:rsid w:val="00155FB4"/>
    <w:rsid w:val="001570CE"/>
    <w:rsid w:val="00160086"/>
    <w:rsid w:val="00161FA5"/>
    <w:rsid w:val="001663CF"/>
    <w:rsid w:val="0017038C"/>
    <w:rsid w:val="00171804"/>
    <w:rsid w:val="00185E91"/>
    <w:rsid w:val="001A7C89"/>
    <w:rsid w:val="001B34E0"/>
    <w:rsid w:val="001B6E2F"/>
    <w:rsid w:val="001C1F58"/>
    <w:rsid w:val="001D3D23"/>
    <w:rsid w:val="001E0A89"/>
    <w:rsid w:val="001F0F61"/>
    <w:rsid w:val="001F20FE"/>
    <w:rsid w:val="001F30C6"/>
    <w:rsid w:val="00211C0C"/>
    <w:rsid w:val="00212C64"/>
    <w:rsid w:val="00217C57"/>
    <w:rsid w:val="00220B1B"/>
    <w:rsid w:val="00224D15"/>
    <w:rsid w:val="002267C2"/>
    <w:rsid w:val="00231DC3"/>
    <w:rsid w:val="00236296"/>
    <w:rsid w:val="00241743"/>
    <w:rsid w:val="00243703"/>
    <w:rsid w:val="00253368"/>
    <w:rsid w:val="00254B14"/>
    <w:rsid w:val="0025515C"/>
    <w:rsid w:val="00265FE8"/>
    <w:rsid w:val="002830F8"/>
    <w:rsid w:val="00284031"/>
    <w:rsid w:val="00294995"/>
    <w:rsid w:val="0029799D"/>
    <w:rsid w:val="002B1D0D"/>
    <w:rsid w:val="002B4200"/>
    <w:rsid w:val="002C0CEC"/>
    <w:rsid w:val="002C1671"/>
    <w:rsid w:val="002C1A9B"/>
    <w:rsid w:val="002C380F"/>
    <w:rsid w:val="002C47D3"/>
    <w:rsid w:val="002C5551"/>
    <w:rsid w:val="002C635E"/>
    <w:rsid w:val="002D1770"/>
    <w:rsid w:val="002E64D9"/>
    <w:rsid w:val="002E6640"/>
    <w:rsid w:val="002F5412"/>
    <w:rsid w:val="00304B9A"/>
    <w:rsid w:val="00310B63"/>
    <w:rsid w:val="003244B2"/>
    <w:rsid w:val="00336E9B"/>
    <w:rsid w:val="003514A6"/>
    <w:rsid w:val="00356FF1"/>
    <w:rsid w:val="00357817"/>
    <w:rsid w:val="00363013"/>
    <w:rsid w:val="00371521"/>
    <w:rsid w:val="00372E1F"/>
    <w:rsid w:val="0037354B"/>
    <w:rsid w:val="0038017C"/>
    <w:rsid w:val="003809E8"/>
    <w:rsid w:val="00381481"/>
    <w:rsid w:val="00384E86"/>
    <w:rsid w:val="00386FEB"/>
    <w:rsid w:val="0039043B"/>
    <w:rsid w:val="003B25B1"/>
    <w:rsid w:val="003B342F"/>
    <w:rsid w:val="003B62C1"/>
    <w:rsid w:val="003D251D"/>
    <w:rsid w:val="003E0F4B"/>
    <w:rsid w:val="003E3F53"/>
    <w:rsid w:val="003E73CD"/>
    <w:rsid w:val="003F0A36"/>
    <w:rsid w:val="003F7714"/>
    <w:rsid w:val="004071D6"/>
    <w:rsid w:val="00422136"/>
    <w:rsid w:val="00424076"/>
    <w:rsid w:val="00430246"/>
    <w:rsid w:val="0043505B"/>
    <w:rsid w:val="004505DB"/>
    <w:rsid w:val="00450AC2"/>
    <w:rsid w:val="004633B7"/>
    <w:rsid w:val="00467763"/>
    <w:rsid w:val="00471025"/>
    <w:rsid w:val="00474D43"/>
    <w:rsid w:val="00477091"/>
    <w:rsid w:val="004B385C"/>
    <w:rsid w:val="004E0C07"/>
    <w:rsid w:val="004E61CD"/>
    <w:rsid w:val="005146EA"/>
    <w:rsid w:val="0051529E"/>
    <w:rsid w:val="005202D8"/>
    <w:rsid w:val="005236F2"/>
    <w:rsid w:val="005239B5"/>
    <w:rsid w:val="0053555A"/>
    <w:rsid w:val="0054137B"/>
    <w:rsid w:val="00542E7E"/>
    <w:rsid w:val="00550B6B"/>
    <w:rsid w:val="00557851"/>
    <w:rsid w:val="00565AF2"/>
    <w:rsid w:val="0056780C"/>
    <w:rsid w:val="00595F0A"/>
    <w:rsid w:val="005B059A"/>
    <w:rsid w:val="005B073D"/>
    <w:rsid w:val="005C62FB"/>
    <w:rsid w:val="005C6AC6"/>
    <w:rsid w:val="005C6FE3"/>
    <w:rsid w:val="005D230C"/>
    <w:rsid w:val="005D2FC8"/>
    <w:rsid w:val="005E021D"/>
    <w:rsid w:val="005E6E4B"/>
    <w:rsid w:val="005E731C"/>
    <w:rsid w:val="005F074B"/>
    <w:rsid w:val="005F7CB0"/>
    <w:rsid w:val="005F7F1A"/>
    <w:rsid w:val="00611F15"/>
    <w:rsid w:val="00613433"/>
    <w:rsid w:val="00621B75"/>
    <w:rsid w:val="00626FD8"/>
    <w:rsid w:val="00631F5B"/>
    <w:rsid w:val="00652A89"/>
    <w:rsid w:val="0066472C"/>
    <w:rsid w:val="00666BF9"/>
    <w:rsid w:val="00674E02"/>
    <w:rsid w:val="006915AE"/>
    <w:rsid w:val="006931AC"/>
    <w:rsid w:val="00693741"/>
    <w:rsid w:val="006939CD"/>
    <w:rsid w:val="006A0E4B"/>
    <w:rsid w:val="006A2FFA"/>
    <w:rsid w:val="006A3DC4"/>
    <w:rsid w:val="006A61DA"/>
    <w:rsid w:val="006B18E9"/>
    <w:rsid w:val="006B3729"/>
    <w:rsid w:val="006D78C6"/>
    <w:rsid w:val="006E1060"/>
    <w:rsid w:val="006E1A3F"/>
    <w:rsid w:val="006E1EED"/>
    <w:rsid w:val="006F538C"/>
    <w:rsid w:val="00707E19"/>
    <w:rsid w:val="00715122"/>
    <w:rsid w:val="00740626"/>
    <w:rsid w:val="00744C80"/>
    <w:rsid w:val="007517E4"/>
    <w:rsid w:val="0076559C"/>
    <w:rsid w:val="00790482"/>
    <w:rsid w:val="0079126F"/>
    <w:rsid w:val="007B5A9F"/>
    <w:rsid w:val="007B5C5A"/>
    <w:rsid w:val="007B62ED"/>
    <w:rsid w:val="007C7DBF"/>
    <w:rsid w:val="007E4D3B"/>
    <w:rsid w:val="007E5851"/>
    <w:rsid w:val="007F3E3F"/>
    <w:rsid w:val="008039D1"/>
    <w:rsid w:val="008051D1"/>
    <w:rsid w:val="00805863"/>
    <w:rsid w:val="008121BA"/>
    <w:rsid w:val="008200D9"/>
    <w:rsid w:val="008403CE"/>
    <w:rsid w:val="008443F5"/>
    <w:rsid w:val="008473A7"/>
    <w:rsid w:val="0085003B"/>
    <w:rsid w:val="00850ED5"/>
    <w:rsid w:val="008609C3"/>
    <w:rsid w:val="00864A7E"/>
    <w:rsid w:val="00867DA1"/>
    <w:rsid w:val="008703BD"/>
    <w:rsid w:val="008745F0"/>
    <w:rsid w:val="008851C7"/>
    <w:rsid w:val="00886704"/>
    <w:rsid w:val="008B33EB"/>
    <w:rsid w:val="008B5ABD"/>
    <w:rsid w:val="008D642C"/>
    <w:rsid w:val="008E66E2"/>
    <w:rsid w:val="009013EF"/>
    <w:rsid w:val="00906B32"/>
    <w:rsid w:val="00916210"/>
    <w:rsid w:val="00921E8B"/>
    <w:rsid w:val="00935247"/>
    <w:rsid w:val="00936640"/>
    <w:rsid w:val="0094665D"/>
    <w:rsid w:val="009524E4"/>
    <w:rsid w:val="0095285C"/>
    <w:rsid w:val="00952E85"/>
    <w:rsid w:val="00953765"/>
    <w:rsid w:val="009561FD"/>
    <w:rsid w:val="00963DE0"/>
    <w:rsid w:val="0096442E"/>
    <w:rsid w:val="00965898"/>
    <w:rsid w:val="00973613"/>
    <w:rsid w:val="009739CF"/>
    <w:rsid w:val="009767C3"/>
    <w:rsid w:val="009779DA"/>
    <w:rsid w:val="0098557E"/>
    <w:rsid w:val="009A64F3"/>
    <w:rsid w:val="009B24B3"/>
    <w:rsid w:val="009C39A3"/>
    <w:rsid w:val="009C75E8"/>
    <w:rsid w:val="009D2DA9"/>
    <w:rsid w:val="009D4E34"/>
    <w:rsid w:val="009D5E13"/>
    <w:rsid w:val="009E641C"/>
    <w:rsid w:val="009F57C1"/>
    <w:rsid w:val="00A03623"/>
    <w:rsid w:val="00A0628D"/>
    <w:rsid w:val="00A07132"/>
    <w:rsid w:val="00A13AD7"/>
    <w:rsid w:val="00A20C84"/>
    <w:rsid w:val="00A27F5D"/>
    <w:rsid w:val="00A5265F"/>
    <w:rsid w:val="00A55BB4"/>
    <w:rsid w:val="00A763E4"/>
    <w:rsid w:val="00A84AEE"/>
    <w:rsid w:val="00A851B9"/>
    <w:rsid w:val="00A860B7"/>
    <w:rsid w:val="00A860CE"/>
    <w:rsid w:val="00A94DF2"/>
    <w:rsid w:val="00AA5BF7"/>
    <w:rsid w:val="00AB0C49"/>
    <w:rsid w:val="00AB4F3F"/>
    <w:rsid w:val="00AC7151"/>
    <w:rsid w:val="00AE2024"/>
    <w:rsid w:val="00AF2069"/>
    <w:rsid w:val="00AF7690"/>
    <w:rsid w:val="00B02D38"/>
    <w:rsid w:val="00B15965"/>
    <w:rsid w:val="00B42240"/>
    <w:rsid w:val="00B44322"/>
    <w:rsid w:val="00B46203"/>
    <w:rsid w:val="00B51FD3"/>
    <w:rsid w:val="00B56BF7"/>
    <w:rsid w:val="00B60292"/>
    <w:rsid w:val="00B7064A"/>
    <w:rsid w:val="00B80DD4"/>
    <w:rsid w:val="00B92E6F"/>
    <w:rsid w:val="00BA16BA"/>
    <w:rsid w:val="00BC39ED"/>
    <w:rsid w:val="00BD7B87"/>
    <w:rsid w:val="00BE0423"/>
    <w:rsid w:val="00BF3908"/>
    <w:rsid w:val="00BF4684"/>
    <w:rsid w:val="00C01F4D"/>
    <w:rsid w:val="00C0218C"/>
    <w:rsid w:val="00C03685"/>
    <w:rsid w:val="00C071CF"/>
    <w:rsid w:val="00C13DD2"/>
    <w:rsid w:val="00C23908"/>
    <w:rsid w:val="00C247B7"/>
    <w:rsid w:val="00C31FAC"/>
    <w:rsid w:val="00C36F70"/>
    <w:rsid w:val="00C37933"/>
    <w:rsid w:val="00C43DF9"/>
    <w:rsid w:val="00C51F0C"/>
    <w:rsid w:val="00C569E1"/>
    <w:rsid w:val="00C56C52"/>
    <w:rsid w:val="00C63BAE"/>
    <w:rsid w:val="00C667F5"/>
    <w:rsid w:val="00C76EEC"/>
    <w:rsid w:val="00C8452D"/>
    <w:rsid w:val="00C940B3"/>
    <w:rsid w:val="00C960E0"/>
    <w:rsid w:val="00CC3EAE"/>
    <w:rsid w:val="00CD6FD9"/>
    <w:rsid w:val="00CE32DC"/>
    <w:rsid w:val="00CF0A5A"/>
    <w:rsid w:val="00CF2FA7"/>
    <w:rsid w:val="00D04CFD"/>
    <w:rsid w:val="00D129CD"/>
    <w:rsid w:val="00D33A15"/>
    <w:rsid w:val="00D42A4A"/>
    <w:rsid w:val="00D442E0"/>
    <w:rsid w:val="00D52F92"/>
    <w:rsid w:val="00D62C20"/>
    <w:rsid w:val="00D63512"/>
    <w:rsid w:val="00D64BFD"/>
    <w:rsid w:val="00D64FF0"/>
    <w:rsid w:val="00D71999"/>
    <w:rsid w:val="00D76C4C"/>
    <w:rsid w:val="00D845A9"/>
    <w:rsid w:val="00DA4DC3"/>
    <w:rsid w:val="00DA50ED"/>
    <w:rsid w:val="00DB2AA5"/>
    <w:rsid w:val="00DC2B6B"/>
    <w:rsid w:val="00DD7C16"/>
    <w:rsid w:val="00DE01D1"/>
    <w:rsid w:val="00DE52FD"/>
    <w:rsid w:val="00DF6C2A"/>
    <w:rsid w:val="00DF7D93"/>
    <w:rsid w:val="00DF7EB2"/>
    <w:rsid w:val="00E0140E"/>
    <w:rsid w:val="00E02A87"/>
    <w:rsid w:val="00E11B95"/>
    <w:rsid w:val="00E16530"/>
    <w:rsid w:val="00E1757B"/>
    <w:rsid w:val="00E20BA9"/>
    <w:rsid w:val="00E25370"/>
    <w:rsid w:val="00E30DFE"/>
    <w:rsid w:val="00E3271C"/>
    <w:rsid w:val="00E346D1"/>
    <w:rsid w:val="00E36E19"/>
    <w:rsid w:val="00E67398"/>
    <w:rsid w:val="00E71001"/>
    <w:rsid w:val="00E75ABA"/>
    <w:rsid w:val="00E7709D"/>
    <w:rsid w:val="00E81284"/>
    <w:rsid w:val="00E81CF2"/>
    <w:rsid w:val="00E93A1E"/>
    <w:rsid w:val="00EA1D74"/>
    <w:rsid w:val="00EA2BD8"/>
    <w:rsid w:val="00EA494A"/>
    <w:rsid w:val="00EB450A"/>
    <w:rsid w:val="00EB4633"/>
    <w:rsid w:val="00EC20FD"/>
    <w:rsid w:val="00EC3935"/>
    <w:rsid w:val="00EC798F"/>
    <w:rsid w:val="00ED1285"/>
    <w:rsid w:val="00F00514"/>
    <w:rsid w:val="00F0709C"/>
    <w:rsid w:val="00F079A4"/>
    <w:rsid w:val="00F218D3"/>
    <w:rsid w:val="00F3536B"/>
    <w:rsid w:val="00F434BF"/>
    <w:rsid w:val="00F45DFA"/>
    <w:rsid w:val="00F55745"/>
    <w:rsid w:val="00F64CE2"/>
    <w:rsid w:val="00F65CD3"/>
    <w:rsid w:val="00F65D3A"/>
    <w:rsid w:val="00F70E83"/>
    <w:rsid w:val="00F72E0E"/>
    <w:rsid w:val="00F73E0E"/>
    <w:rsid w:val="00F74A11"/>
    <w:rsid w:val="00F83974"/>
    <w:rsid w:val="00F85F84"/>
    <w:rsid w:val="00FC0E05"/>
    <w:rsid w:val="00FC7C08"/>
    <w:rsid w:val="00FD642C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1A0719-DF7F-482D-BCAE-FF696F77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E19"/>
  </w:style>
  <w:style w:type="paragraph" w:styleId="Footer">
    <w:name w:val="footer"/>
    <w:basedOn w:val="Normal"/>
    <w:link w:val="FooterChar"/>
    <w:uiPriority w:val="99"/>
    <w:unhideWhenUsed/>
    <w:rsid w:val="00E36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19"/>
  </w:style>
  <w:style w:type="paragraph" w:customStyle="1" w:styleId="Default">
    <w:name w:val="Default"/>
    <w:rsid w:val="00A07132"/>
    <w:pPr>
      <w:widowControl w:val="0"/>
      <w:autoSpaceDE w:val="0"/>
      <w:autoSpaceDN w:val="0"/>
      <w:adjustRightInd w:val="0"/>
      <w:spacing w:after="0" w:line="240" w:lineRule="auto"/>
    </w:pPr>
    <w:rPr>
      <w:rFonts w:ascii="TTE1A5B618t00" w:eastAsiaTheme="minorEastAsia" w:hAnsi="TTE1A5B618t00" w:cs="TTE1A5B618t00"/>
      <w:color w:val="000000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3F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10</dc:creator>
  <cp:keywords/>
  <dc:description/>
  <cp:lastModifiedBy>fadi saad</cp:lastModifiedBy>
  <cp:revision>3</cp:revision>
  <dcterms:created xsi:type="dcterms:W3CDTF">2019-06-06T14:39:00Z</dcterms:created>
  <dcterms:modified xsi:type="dcterms:W3CDTF">2019-06-06T14:39:00Z</dcterms:modified>
</cp:coreProperties>
</file>