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9" w:rsidRPr="00AC1879" w:rsidRDefault="00AC1879" w:rsidP="00066047">
      <w:pPr>
        <w:jc w:val="center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ΕΞΕΤΑΣΤΕΑ ΥΛΗ ΑΤΜΟΠΑΡΑΓΩΓΩΝ ΦΕΒΡΟΥΑΡΙΟΥ 2021</w:t>
      </w:r>
    </w:p>
    <w:p w:rsidR="00EC2DD4" w:rsidRPr="00AC1879" w:rsidRDefault="001D69B9" w:rsidP="00066047">
      <w:pPr>
        <w:jc w:val="center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ΕΡΩΤΗΣΕΙΣ</w:t>
      </w:r>
      <w:r w:rsidR="00066047" w:rsidRPr="00AC1879">
        <w:rPr>
          <w:rFonts w:asciiTheme="majorHAnsi" w:hAnsiTheme="majorHAnsi" w:cstheme="minorHAnsi"/>
          <w:sz w:val="18"/>
          <w:szCs w:val="16"/>
        </w:rPr>
        <w:t xml:space="preserve"> </w:t>
      </w:r>
    </w:p>
    <w:p w:rsidR="001D69B9" w:rsidRPr="00AC1879" w:rsidRDefault="001D69B9" w:rsidP="001D69B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ονομαζεται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θερμαντικη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ικανοτητα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καυσιμου</w:t>
      </w:r>
      <w:proofErr w:type="spellEnd"/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1D69B9" w:rsidRPr="00AC1879" w:rsidRDefault="001D69B9" w:rsidP="001D69B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Πως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προκυπτει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διακριση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–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διαχωρισμος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θερμαντικης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ικανοτητας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καυσιμου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σε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ανωτερη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Η</w:t>
      </w:r>
      <w:r w:rsidRPr="00AC1879">
        <w:rPr>
          <w:rFonts w:asciiTheme="majorHAnsi" w:hAnsiTheme="majorHAnsi" w:cstheme="minorHAnsi"/>
          <w:sz w:val="18"/>
          <w:szCs w:val="16"/>
          <w:vertAlign w:val="subscript"/>
        </w:rPr>
        <w:t>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κατωτερη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 Η</w:t>
      </w:r>
      <w:r w:rsidRPr="00AC1879">
        <w:rPr>
          <w:rFonts w:asciiTheme="majorHAnsi" w:hAnsiTheme="majorHAnsi" w:cstheme="minorHAnsi"/>
          <w:sz w:val="18"/>
          <w:szCs w:val="16"/>
          <w:vertAlign w:val="subscript"/>
        </w:rPr>
        <w:t>Κ</w:t>
      </w:r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1D69B9" w:rsidRPr="00AC1879" w:rsidRDefault="001D69B9" w:rsidP="001D69B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ονομαζεται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εξατμιστικη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ικανοτητα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 και σε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διαφερει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πρακτικη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εξατμιστικη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Ε</w:t>
      </w:r>
      <w:r w:rsidRPr="00AC1879">
        <w:rPr>
          <w:rFonts w:asciiTheme="majorHAnsi" w:hAnsiTheme="majorHAnsi" w:cstheme="minorHAnsi"/>
          <w:sz w:val="18"/>
          <w:szCs w:val="16"/>
          <w:vertAlign w:val="subscript"/>
        </w:rPr>
        <w:t>Π</w:t>
      </w:r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ικανοτητα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από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θεωρητικη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Ε</w:t>
      </w:r>
      <w:r w:rsidRPr="00AC1879">
        <w:rPr>
          <w:rFonts w:asciiTheme="majorHAnsi" w:hAnsiTheme="majorHAnsi" w:cstheme="minorHAnsi"/>
          <w:sz w:val="18"/>
          <w:szCs w:val="16"/>
          <w:vertAlign w:val="subscript"/>
        </w:rPr>
        <w:t>Θ</w:t>
      </w:r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FA6338" w:rsidRPr="00AC1879" w:rsidRDefault="00FA6338" w:rsidP="001D69B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στοιχεια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περιεχει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ατμοσφαιρικος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αερας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σε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αναλογια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ογκου</w:t>
      </w:r>
      <w:proofErr w:type="spellEnd"/>
    </w:p>
    <w:p w:rsidR="00FA6338" w:rsidRPr="00AC1879" w:rsidRDefault="00FA6338" w:rsidP="001D69B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ονομαζεται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περισσεια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αερα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   </w:t>
      </w:r>
      <w:r w:rsidRPr="00AC1879">
        <w:rPr>
          <w:rFonts w:asciiTheme="majorHAnsi" w:hAnsiTheme="majorHAnsi" w:cstheme="minorHAnsi"/>
          <w:sz w:val="18"/>
          <w:szCs w:val="16"/>
          <w:u w:val="single"/>
        </w:rPr>
        <w:t>α</w:t>
      </w:r>
      <w:r w:rsidR="004122C2" w:rsidRPr="00AC1879">
        <w:rPr>
          <w:rFonts w:asciiTheme="majorHAnsi" w:hAnsiTheme="majorHAnsi" w:cstheme="minorHAnsi"/>
          <w:sz w:val="18"/>
          <w:szCs w:val="16"/>
          <w:u w:val="single"/>
        </w:rPr>
        <w:t>?</w:t>
      </w:r>
    </w:p>
    <w:p w:rsidR="00FA6338" w:rsidRPr="00AC1879" w:rsidRDefault="00FA6338" w:rsidP="001D69B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Ποιος 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ορισμος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συντελεστη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περισσειας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αερα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λ</w:t>
      </w:r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FA6338" w:rsidRPr="00AC1879" w:rsidRDefault="00FA6338" w:rsidP="001D69B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σημαινει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τιμη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λ = 1,2</w:t>
      </w:r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FA6338" w:rsidRPr="00AC1879" w:rsidRDefault="00FA6338" w:rsidP="001D69B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συστατικα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αναλυει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σε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ογκο</w:t>
      </w:r>
      <w:proofErr w:type="spellEnd"/>
      <w:r w:rsidR="00E505BE" w:rsidRPr="00AC1879">
        <w:rPr>
          <w:rFonts w:asciiTheme="majorHAnsi" w:hAnsiTheme="majorHAnsi" w:cstheme="minorHAnsi"/>
          <w:sz w:val="18"/>
          <w:szCs w:val="16"/>
        </w:rPr>
        <w:t xml:space="preserve"> (</w:t>
      </w:r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Pr="00AC1879">
        <w:rPr>
          <w:rFonts w:asciiTheme="majorHAnsi" w:hAnsiTheme="majorHAnsi" w:cstheme="minorHAnsi"/>
          <w:sz w:val="18"/>
          <w:szCs w:val="16"/>
          <w:lang w:val="en-US"/>
        </w:rPr>
        <w:t>cm</w:t>
      </w:r>
      <w:r w:rsidRPr="00AC1879">
        <w:rPr>
          <w:rFonts w:asciiTheme="majorHAnsi" w:hAnsiTheme="majorHAnsi" w:cstheme="minorHAnsi"/>
          <w:sz w:val="18"/>
          <w:szCs w:val="16"/>
          <w:vertAlign w:val="superscript"/>
        </w:rPr>
        <w:t>3</w:t>
      </w:r>
      <w:r w:rsidR="00E505BE" w:rsidRPr="00AC1879">
        <w:rPr>
          <w:rFonts w:asciiTheme="majorHAnsi" w:hAnsiTheme="majorHAnsi" w:cstheme="minorHAnsi"/>
          <w:sz w:val="18"/>
          <w:szCs w:val="16"/>
        </w:rPr>
        <w:t xml:space="preserve">) </w:t>
      </w:r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μεσα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καυσαερια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καπνοδοχου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συσκευη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ORSAT </w:t>
      </w:r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FA6338" w:rsidRPr="00AC1879" w:rsidRDefault="00FA6338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χρησιμευει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αναλυση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καυσαεριων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καπνοδοχου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με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συσκευη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ORSAT</w:t>
      </w:r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FA6338" w:rsidRPr="00AC1879" w:rsidRDefault="00FA6338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αρχη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στηριζεται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λειτουργια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ενδεικτη</w:t>
      </w:r>
      <w:proofErr w:type="spellEnd"/>
      <w:r w:rsidR="003E4E7B"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Pr="00AC1879">
        <w:rPr>
          <w:rFonts w:asciiTheme="majorHAnsi" w:hAnsiTheme="majorHAnsi" w:cstheme="minorHAnsi"/>
          <w:sz w:val="18"/>
          <w:szCs w:val="16"/>
        </w:rPr>
        <w:t xml:space="preserve"> CO</w:t>
      </w:r>
      <w:r w:rsidRPr="00AC1879">
        <w:rPr>
          <w:rFonts w:asciiTheme="majorHAnsi" w:hAnsiTheme="majorHAnsi" w:cstheme="minorHAnsi"/>
          <w:sz w:val="18"/>
          <w:szCs w:val="16"/>
          <w:vertAlign w:val="subscript"/>
        </w:rPr>
        <w:t>2</w:t>
      </w:r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="003E4E7B"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Pr="00AC1879">
        <w:rPr>
          <w:rFonts w:asciiTheme="majorHAnsi" w:hAnsiTheme="majorHAnsi" w:cstheme="minorHAnsi"/>
          <w:sz w:val="18"/>
          <w:szCs w:val="16"/>
          <w:lang w:val="en-US"/>
        </w:rPr>
        <w:t>RANAREX</w:t>
      </w:r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9314F7" w:rsidRPr="00AC1879" w:rsidRDefault="009314F7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ειδους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πληροφοριες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μας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δινει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πινακας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11.17.1 σελ 221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βιβλιου</w:t>
      </w:r>
      <w:proofErr w:type="spellEnd"/>
      <w:r w:rsidR="004122C2" w:rsidRPr="00AC1879">
        <w:rPr>
          <w:rFonts w:asciiTheme="majorHAnsi" w:hAnsiTheme="majorHAnsi" w:cstheme="minorHAnsi"/>
          <w:sz w:val="18"/>
          <w:szCs w:val="16"/>
        </w:rPr>
        <w:t>?</w:t>
      </w:r>
    </w:p>
    <w:p w:rsidR="00897764" w:rsidRPr="00AC1879" w:rsidRDefault="00897764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ειδος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κυκλοφοριας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εξαναγκαζεται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κυκλοφορει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μεσα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από τους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αυλους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θαλαμους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897764" w:rsidRPr="00AC1879" w:rsidRDefault="00897764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Από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αποτελουνται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υδροτοιχωματα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897764" w:rsidRPr="00AC1879" w:rsidRDefault="00D013C1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αναφερει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αρχη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εμμεσης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ατμοποιησεως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D013C1" w:rsidRPr="00AC1879" w:rsidRDefault="00D013C1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ειδος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κυκλοφοριας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χρησιμοποιειται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ατμογεννητρια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La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mont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γνωριζετε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για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αυτο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D013C1" w:rsidRPr="00AC1879" w:rsidRDefault="00D013C1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 Ποιους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εναλλακτες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θερμοτητας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περιλαμβανει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ατμογεννητρια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La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mont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D013C1" w:rsidRPr="00AC1879" w:rsidRDefault="00D013C1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Περιγραψτε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περιληπτικα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κυκλωμα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τροφοδοτικου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ατμογεννητρια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La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mont</w:t>
      </w:r>
      <w:proofErr w:type="spellEnd"/>
    </w:p>
    <w:p w:rsidR="00D013C1" w:rsidRPr="00AC1879" w:rsidRDefault="00D013C1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Πως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διατηρειται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σταθερη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σταθμη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μεσα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στον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ατμοθαλαμο</w:t>
      </w:r>
      <w:proofErr w:type="spellEnd"/>
      <w:r w:rsidR="008737C8"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="008737C8" w:rsidRPr="00AC1879">
        <w:rPr>
          <w:rFonts w:asciiTheme="majorHAnsi" w:hAnsiTheme="majorHAnsi" w:cstheme="minorHAnsi"/>
          <w:sz w:val="18"/>
          <w:szCs w:val="16"/>
        </w:rPr>
        <w:t>ατμογεννητριας</w:t>
      </w:r>
      <w:proofErr w:type="spellEnd"/>
      <w:r w:rsidR="008737C8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8737C8" w:rsidRPr="00AC1879">
        <w:rPr>
          <w:rFonts w:asciiTheme="majorHAnsi" w:hAnsiTheme="majorHAnsi" w:cstheme="minorHAnsi"/>
          <w:sz w:val="18"/>
          <w:szCs w:val="16"/>
        </w:rPr>
        <w:t>La</w:t>
      </w:r>
      <w:proofErr w:type="spellEnd"/>
      <w:r w:rsidR="008737C8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8737C8" w:rsidRPr="00AC1879">
        <w:rPr>
          <w:rFonts w:asciiTheme="majorHAnsi" w:hAnsiTheme="majorHAnsi" w:cstheme="minorHAnsi"/>
          <w:sz w:val="18"/>
          <w:szCs w:val="16"/>
        </w:rPr>
        <w:t>mont</w:t>
      </w:r>
      <w:proofErr w:type="spellEnd"/>
      <w:r w:rsidR="008737C8" w:rsidRPr="00AC1879">
        <w:rPr>
          <w:rFonts w:asciiTheme="majorHAnsi" w:hAnsiTheme="majorHAnsi" w:cstheme="minorHAnsi"/>
          <w:sz w:val="18"/>
          <w:szCs w:val="16"/>
        </w:rPr>
        <w:t>?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  <w:lang w:val="en-US"/>
        </w:rPr>
        <w:t>T</w:t>
      </w:r>
      <w:r w:rsidRPr="00AC1879">
        <w:rPr>
          <w:rFonts w:asciiTheme="majorHAnsi" w:hAnsiTheme="majorHAnsi" w:cstheme="minorHAnsi"/>
          <w:sz w:val="18"/>
          <w:szCs w:val="16"/>
        </w:rPr>
        <w:t xml:space="preserve">ι ονομάζεται σημείο δρόσου των υδρατμών των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καυσαερίων,και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πώς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μεταβάλεται</w:t>
      </w:r>
      <w:proofErr w:type="spellEnd"/>
    </w:p>
    <w:p w:rsidR="00EC475B" w:rsidRPr="00AC1879" w:rsidRDefault="00EC475B" w:rsidP="00EC475B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Ποια η αρχή λειτουργίας του τροφοδοτικού ρυθμιστή </w:t>
      </w:r>
      <w:r w:rsidRPr="00AC1879">
        <w:rPr>
          <w:rFonts w:asciiTheme="majorHAnsi" w:hAnsiTheme="majorHAnsi" w:cstheme="minorHAnsi"/>
          <w:sz w:val="18"/>
          <w:szCs w:val="16"/>
          <w:lang w:val="en-US"/>
        </w:rPr>
        <w:t>weir</w:t>
      </w:r>
      <w:r w:rsidRPr="00AC1879">
        <w:rPr>
          <w:rFonts w:asciiTheme="majorHAnsi" w:hAnsiTheme="majorHAnsi" w:cstheme="minorHAnsi"/>
          <w:sz w:val="18"/>
          <w:szCs w:val="16"/>
        </w:rPr>
        <w:t xml:space="preserve"> – </w:t>
      </w:r>
      <w:r w:rsidRPr="00AC1879">
        <w:rPr>
          <w:rFonts w:asciiTheme="majorHAnsi" w:hAnsiTheme="majorHAnsi" w:cstheme="minorHAnsi"/>
          <w:sz w:val="18"/>
          <w:szCs w:val="16"/>
          <w:lang w:val="en-US"/>
        </w:rPr>
        <w:t>robot</w:t>
      </w:r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EC475B" w:rsidRPr="00AC1879" w:rsidRDefault="00EC475B" w:rsidP="00EC475B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Ποιο είναι το  πλεονέκτημα των καυστήρων με ατμό?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Τι ονομάζεται βαθμός απόδοσης λέβητα?</w:t>
      </w:r>
    </w:p>
    <w:p w:rsidR="00EC475B" w:rsidRPr="00AC1879" w:rsidRDefault="00EC475B" w:rsidP="00EC475B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Ποιος ο σκοπός  του τροφοδοτικού επιστομίου?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Ποιος  ο σκοπός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ατμοφράκτη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EC475B" w:rsidRPr="00AC1879" w:rsidRDefault="00EC475B" w:rsidP="00EC475B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ποιο από τα μέρη του μηχανικού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διασκορπιστήρα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κατά την έξοδό του το πετρέλαιο διανοίγεται σε σχήμα κώνου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ραντίσεως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γωνίας 35 – 70 μοιρών?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ποιο σύστημα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τεχνητου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ελκυσμού ενισχύεται το ρεύμα των καυσαερίων που βγαίνουν από την καπνοδόχο του λέβητα?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Σύμφωνα με την κλίμακα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pΗ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πότε το τροφοδοτικό νερό χαρακτηρίζεται ουδέτερο?</w:t>
      </w:r>
    </w:p>
    <w:p w:rsidR="00EC475B" w:rsidRPr="00AC1879" w:rsidRDefault="00EC475B" w:rsidP="00EC475B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Ποιες καθαλατώσεις είναι οι πιο ανεπιθύμητες γιατί αφαιρούνται δύσκολα?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. Ποια από τις παρακάτω μονάδες μέτρησης  χρησιμοποιείται στην μέτρηση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αλκαλικότητας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νερού των λεβήτων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Σύμφωνα με την λειτουργία του ασφαλιστικού </w:t>
      </w:r>
      <w:proofErr w:type="spellStart"/>
      <w:r w:rsidR="00AC1879">
        <w:rPr>
          <w:rFonts w:asciiTheme="majorHAnsi" w:hAnsiTheme="majorHAnsi" w:cstheme="minorHAnsi"/>
          <w:sz w:val="18"/>
          <w:szCs w:val="16"/>
        </w:rPr>
        <w:t>επιστομιου</w:t>
      </w:r>
      <w:proofErr w:type="spellEnd"/>
      <w:r w:rsidR="00AC1879">
        <w:rPr>
          <w:rFonts w:asciiTheme="majorHAnsi" w:hAnsiTheme="majorHAnsi" w:cstheme="minorHAnsi"/>
          <w:sz w:val="18"/>
          <w:szCs w:val="16"/>
        </w:rPr>
        <w:t xml:space="preserve"> </w:t>
      </w:r>
      <w:r w:rsidRPr="00AC1879">
        <w:rPr>
          <w:rFonts w:asciiTheme="majorHAnsi" w:hAnsiTheme="majorHAnsi" w:cstheme="minorHAnsi"/>
          <w:sz w:val="18"/>
          <w:szCs w:val="16"/>
        </w:rPr>
        <w:t xml:space="preserve">τύπου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cockburn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πως επιτυγχάνεται το άνοιγμα της κύριας βαλβίδας του?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Σύμφωνα με το σχήμα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ατμογεννήτριας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benson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ποια η θέση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υπερθερμαντήρα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EC475B" w:rsidRPr="00AC1879" w:rsidRDefault="00EC475B" w:rsidP="00EC475B">
      <w:pPr>
        <w:pStyle w:val="a3"/>
        <w:numPr>
          <w:ilvl w:val="0"/>
          <w:numId w:val="1"/>
        </w:numPr>
        <w:tabs>
          <w:tab w:val="left" w:pos="6660"/>
        </w:tabs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ποια κατηγορία λεβήτων ανήκει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ατμογεννήτρια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benson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EC475B" w:rsidRPr="00AC1879" w:rsidRDefault="00EC475B" w:rsidP="00EC475B">
      <w:pPr>
        <w:pStyle w:val="a3"/>
        <w:numPr>
          <w:ilvl w:val="0"/>
          <w:numId w:val="1"/>
        </w:numPr>
        <w:tabs>
          <w:tab w:val="left" w:pos="6660"/>
        </w:tabs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 το ιδιαίτερο κατασκευαστικό γνώρισμα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ατμογεννήτριας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  <w:lang w:val="en-US"/>
        </w:rPr>
        <w:t>loeffler</w:t>
      </w:r>
      <w:proofErr w:type="spellEnd"/>
    </w:p>
    <w:p w:rsidR="00EC475B" w:rsidRPr="00AC1879" w:rsidRDefault="00EC475B" w:rsidP="00EC475B">
      <w:pPr>
        <w:pStyle w:val="a3"/>
        <w:numPr>
          <w:ilvl w:val="0"/>
          <w:numId w:val="1"/>
        </w:numPr>
        <w:tabs>
          <w:tab w:val="left" w:pos="6660"/>
        </w:tabs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ποια από τις παρακάτω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ατμογεννήτριες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εφαρμόζεται η αρχή της έμμεσης ατμοποιήσεως?</w:t>
      </w:r>
    </w:p>
    <w:p w:rsidR="00EC475B" w:rsidRPr="00AC1879" w:rsidRDefault="00EC475B" w:rsidP="00EC475B">
      <w:pPr>
        <w:pStyle w:val="a3"/>
        <w:numPr>
          <w:ilvl w:val="0"/>
          <w:numId w:val="1"/>
        </w:numPr>
        <w:tabs>
          <w:tab w:val="left" w:pos="6660"/>
        </w:tabs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ποια κατηγορία λεβήτων ανήκει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αμογεννήτρια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Pr="00AC1879">
        <w:rPr>
          <w:rFonts w:asciiTheme="majorHAnsi" w:hAnsiTheme="majorHAnsi" w:cstheme="minorHAnsi"/>
          <w:sz w:val="18"/>
          <w:szCs w:val="16"/>
          <w:lang w:val="en-US"/>
        </w:rPr>
        <w:t>L</w:t>
      </w:r>
      <w:r w:rsidRPr="00AC1879">
        <w:rPr>
          <w:rFonts w:asciiTheme="majorHAnsi" w:hAnsiTheme="majorHAnsi" w:cstheme="minorHAnsi"/>
          <w:sz w:val="18"/>
          <w:szCs w:val="16"/>
        </w:rPr>
        <w:t xml:space="preserve">a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mont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EC475B" w:rsidRPr="00AC1879" w:rsidRDefault="00EC475B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 το ιδιαίτερο χαρακτηριστικό της κατασκευής 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ατμογεννήτριας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sulzer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763F5F" w:rsidRPr="00AC1879" w:rsidRDefault="00763F5F" w:rsidP="00763F5F">
      <w:pPr>
        <w:pStyle w:val="a3"/>
        <w:numPr>
          <w:ilvl w:val="0"/>
          <w:numId w:val="1"/>
        </w:numPr>
        <w:tabs>
          <w:tab w:val="left" w:pos="6660"/>
        </w:tabs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Ποιο είναι το χαρακτηριστικό στοιχείο του συστήματος καύσεως υπό πίεση?</w:t>
      </w:r>
    </w:p>
    <w:p w:rsidR="00763F5F" w:rsidRPr="00AC1879" w:rsidRDefault="00E505BE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Σύμφωνα με το διάγραμμα περίσσειας αέρα πότε αυξάνεται ο όγκος του </w:t>
      </w:r>
      <w:r w:rsidRPr="00AC1879">
        <w:rPr>
          <w:rFonts w:asciiTheme="majorHAnsi" w:hAnsiTheme="majorHAnsi" w:cstheme="minorHAnsi"/>
          <w:sz w:val="18"/>
          <w:szCs w:val="16"/>
          <w:lang w:val="en-US"/>
        </w:rPr>
        <w:t>CO</w:t>
      </w:r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2D1A4B" w:rsidRPr="00AC1879" w:rsidRDefault="002D1A4B" w:rsidP="003C5280">
      <w:pPr>
        <w:pStyle w:val="a3"/>
        <w:numPr>
          <w:ilvl w:val="0"/>
          <w:numId w:val="1"/>
        </w:numPr>
        <w:spacing w:after="0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Τι ένδειξη αποτελεί κίτρινο χρώμα φλόγας καυσαερίων</w:t>
      </w:r>
      <w:r w:rsidR="003C5280" w:rsidRPr="00AC1879">
        <w:rPr>
          <w:rFonts w:asciiTheme="majorHAnsi" w:hAnsiTheme="majorHAnsi" w:cstheme="minorHAnsi"/>
          <w:sz w:val="18"/>
          <w:szCs w:val="16"/>
        </w:rPr>
        <w:t>?</w:t>
      </w:r>
    </w:p>
    <w:p w:rsidR="003C5280" w:rsidRPr="00AC1879" w:rsidRDefault="003C5280" w:rsidP="003C5280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Πότε εφαρμόζεται η υγρή συντήρηση των λεβήτων</w:t>
      </w:r>
      <w:r w:rsidR="006D6D10" w:rsidRPr="00AC1879">
        <w:rPr>
          <w:rFonts w:asciiTheme="majorHAnsi" w:hAnsiTheme="majorHAnsi" w:cstheme="minorHAnsi"/>
          <w:sz w:val="18"/>
          <w:szCs w:val="16"/>
        </w:rPr>
        <w:t>?</w:t>
      </w:r>
      <w:r w:rsidR="007E06D0" w:rsidRPr="00AC1879">
        <w:rPr>
          <w:rFonts w:asciiTheme="majorHAnsi" w:hAnsiTheme="majorHAnsi" w:cstheme="minorHAnsi"/>
          <w:sz w:val="18"/>
          <w:szCs w:val="16"/>
        </w:rPr>
        <w:t xml:space="preserve"> 380</w:t>
      </w:r>
    </w:p>
    <w:p w:rsidR="003C5280" w:rsidRPr="00AC1879" w:rsidRDefault="003C5280" w:rsidP="003C5280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Σε ποια αρχή στηρίζεται η λειτουργία του υδροδείκτη αποστάσεως</w:t>
      </w:r>
      <w:r w:rsidR="006D6D10" w:rsidRPr="00AC1879">
        <w:rPr>
          <w:rFonts w:asciiTheme="majorHAnsi" w:hAnsiTheme="majorHAnsi" w:cstheme="minorHAnsi"/>
          <w:sz w:val="18"/>
          <w:szCs w:val="16"/>
        </w:rPr>
        <w:t>?</w:t>
      </w:r>
    </w:p>
    <w:p w:rsidR="003C5280" w:rsidRPr="00AC1879" w:rsidRDefault="003C5280" w:rsidP="003C5280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μπορει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αποτελεσει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αιτία εκρήξεως λέβητα</w:t>
      </w:r>
      <w:r w:rsidR="006D6D10" w:rsidRPr="00AC1879">
        <w:rPr>
          <w:rFonts w:asciiTheme="majorHAnsi" w:hAnsiTheme="majorHAnsi" w:cstheme="minorHAnsi"/>
          <w:sz w:val="18"/>
          <w:szCs w:val="16"/>
        </w:rPr>
        <w:t>?</w:t>
      </w:r>
    </w:p>
    <w:p w:rsidR="003C5280" w:rsidRPr="00AC1879" w:rsidRDefault="00C55C70" w:rsidP="003C5280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Ποια η </w:t>
      </w:r>
      <w:proofErr w:type="spellStart"/>
      <w:r w:rsidR="006D6D10" w:rsidRPr="00AC1879">
        <w:rPr>
          <w:rFonts w:asciiTheme="majorHAnsi" w:hAnsiTheme="majorHAnsi" w:cstheme="minorHAnsi"/>
          <w:sz w:val="18"/>
          <w:szCs w:val="16"/>
        </w:rPr>
        <w:t>χρησιμοποιουμενη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μονάδα </w:t>
      </w:r>
      <w:r w:rsidR="003C5280" w:rsidRPr="00AC1879">
        <w:rPr>
          <w:rFonts w:asciiTheme="majorHAnsi" w:hAnsiTheme="majorHAnsi" w:cstheme="minorHAnsi"/>
          <w:sz w:val="18"/>
          <w:szCs w:val="16"/>
        </w:rPr>
        <w:t xml:space="preserve"> για την μέτρηση της </w:t>
      </w:r>
      <w:proofErr w:type="spellStart"/>
      <w:r w:rsidR="003C5280" w:rsidRPr="00AC1879">
        <w:rPr>
          <w:rFonts w:asciiTheme="majorHAnsi" w:hAnsiTheme="majorHAnsi" w:cstheme="minorHAnsi"/>
          <w:sz w:val="18"/>
          <w:szCs w:val="16"/>
        </w:rPr>
        <w:t>αλκαλικότητας</w:t>
      </w:r>
      <w:proofErr w:type="spellEnd"/>
      <w:r w:rsidR="006D6D10" w:rsidRPr="00AC1879">
        <w:rPr>
          <w:rFonts w:asciiTheme="majorHAnsi" w:hAnsiTheme="majorHAnsi" w:cstheme="minorHAnsi"/>
          <w:sz w:val="18"/>
          <w:szCs w:val="16"/>
        </w:rPr>
        <w:t xml:space="preserve"> στο </w:t>
      </w:r>
      <w:proofErr w:type="spellStart"/>
      <w:r w:rsidR="006D6D10" w:rsidRPr="00AC1879">
        <w:rPr>
          <w:rFonts w:asciiTheme="majorHAnsi" w:hAnsiTheme="majorHAnsi" w:cstheme="minorHAnsi"/>
          <w:sz w:val="18"/>
          <w:szCs w:val="16"/>
        </w:rPr>
        <w:t>τροφοδοτικο</w:t>
      </w:r>
      <w:proofErr w:type="spellEnd"/>
      <w:r w:rsidR="006D6D10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6D6D10"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="006D6D10" w:rsidRPr="00AC1879">
        <w:rPr>
          <w:rFonts w:asciiTheme="majorHAnsi" w:hAnsiTheme="majorHAnsi" w:cstheme="minorHAnsi"/>
          <w:sz w:val="18"/>
          <w:szCs w:val="16"/>
        </w:rPr>
        <w:t xml:space="preserve"> των </w:t>
      </w:r>
      <w:proofErr w:type="spellStart"/>
      <w:r w:rsidR="006D6D10" w:rsidRPr="00AC1879">
        <w:rPr>
          <w:rFonts w:asciiTheme="majorHAnsi" w:hAnsiTheme="majorHAnsi" w:cstheme="minorHAnsi"/>
          <w:sz w:val="18"/>
          <w:szCs w:val="16"/>
        </w:rPr>
        <w:t>ατμολεβητων</w:t>
      </w:r>
      <w:proofErr w:type="spellEnd"/>
      <w:r w:rsidR="006D6D10" w:rsidRPr="00AC1879">
        <w:rPr>
          <w:rFonts w:asciiTheme="majorHAnsi" w:hAnsiTheme="majorHAnsi" w:cstheme="minorHAnsi"/>
          <w:sz w:val="18"/>
          <w:szCs w:val="16"/>
        </w:rPr>
        <w:t>?</w:t>
      </w:r>
    </w:p>
    <w:p w:rsidR="003C5280" w:rsidRPr="00AC1879" w:rsidRDefault="003C5280" w:rsidP="003C5280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lastRenderedPageBreak/>
        <w:t>Τι εννοούμε με τον όρο ανάβραση λέβητα</w:t>
      </w:r>
    </w:p>
    <w:p w:rsidR="003C5280" w:rsidRPr="00AC1879" w:rsidRDefault="003C5280" w:rsidP="003C5280">
      <w:pPr>
        <w:numPr>
          <w:ilvl w:val="0"/>
          <w:numId w:val="1"/>
        </w:numPr>
        <w:tabs>
          <w:tab w:val="left" w:pos="6660"/>
        </w:tabs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ποιες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ατμογεννήτριες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χρησιμοποιείται κονιοποιημένος γαιάνθρακας</w:t>
      </w:r>
    </w:p>
    <w:p w:rsidR="003C5280" w:rsidRPr="00AC1879" w:rsidRDefault="00C07BED" w:rsidP="00FA633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 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χαρακτηριστικο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αυτόκλειστου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ατμοφράκτη</w:t>
      </w:r>
      <w:proofErr w:type="spellEnd"/>
    </w:p>
    <w:p w:rsidR="00C07BED" w:rsidRPr="00AC1879" w:rsidRDefault="001746D7" w:rsidP="00066047">
      <w:pPr>
        <w:pStyle w:val="a3"/>
        <w:numPr>
          <w:ilvl w:val="0"/>
          <w:numId w:val="1"/>
        </w:numPr>
        <w:spacing w:after="0"/>
        <w:rPr>
          <w:rFonts w:asciiTheme="majorHAnsi" w:hAnsiTheme="majorHAnsi" w:cstheme="minorHAnsi"/>
          <w:sz w:val="18"/>
          <w:szCs w:val="16"/>
        </w:rPr>
      </w:pP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</w:t>
      </w:r>
      <w:r w:rsidR="00C07BED" w:rsidRPr="00AC1879">
        <w:rPr>
          <w:rFonts w:asciiTheme="majorHAnsi" w:hAnsiTheme="majorHAnsi" w:cstheme="minorHAnsi"/>
          <w:sz w:val="18"/>
          <w:szCs w:val="16"/>
        </w:rPr>
        <w:t>υμφωνα</w:t>
      </w:r>
      <w:proofErr w:type="spellEnd"/>
      <w:r w:rsidR="00C07BED" w:rsidRPr="00AC1879">
        <w:rPr>
          <w:rFonts w:asciiTheme="majorHAnsi" w:hAnsiTheme="majorHAnsi" w:cstheme="minorHAnsi"/>
          <w:sz w:val="18"/>
          <w:szCs w:val="16"/>
        </w:rPr>
        <w:t xml:space="preserve"> με την </w:t>
      </w:r>
      <w:proofErr w:type="spellStart"/>
      <w:r w:rsidR="00C07BED" w:rsidRPr="00AC1879">
        <w:rPr>
          <w:rFonts w:asciiTheme="majorHAnsi" w:hAnsiTheme="majorHAnsi" w:cstheme="minorHAnsi"/>
          <w:sz w:val="18"/>
          <w:szCs w:val="16"/>
        </w:rPr>
        <w:t>αυτοματη</w:t>
      </w:r>
      <w:proofErr w:type="spellEnd"/>
      <w:r w:rsidR="00C07BED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C07BED" w:rsidRPr="00AC1879">
        <w:rPr>
          <w:rFonts w:asciiTheme="majorHAnsi" w:hAnsiTheme="majorHAnsi" w:cstheme="minorHAnsi"/>
          <w:sz w:val="18"/>
          <w:szCs w:val="16"/>
        </w:rPr>
        <w:t>λειτουργι</w:t>
      </w:r>
      <w:r w:rsidR="00A47A48" w:rsidRPr="00AC1879">
        <w:rPr>
          <w:rFonts w:asciiTheme="majorHAnsi" w:hAnsiTheme="majorHAnsi" w:cstheme="minorHAnsi"/>
          <w:sz w:val="18"/>
          <w:szCs w:val="16"/>
        </w:rPr>
        <w:t>α</w:t>
      </w:r>
      <w:proofErr w:type="spellEnd"/>
      <w:r w:rsidR="00A47A48" w:rsidRPr="00AC1879">
        <w:rPr>
          <w:rFonts w:asciiTheme="majorHAnsi" w:hAnsiTheme="majorHAnsi" w:cstheme="minorHAnsi"/>
          <w:sz w:val="18"/>
          <w:szCs w:val="16"/>
        </w:rPr>
        <w:t xml:space="preserve"> των </w:t>
      </w:r>
      <w:proofErr w:type="spellStart"/>
      <w:r w:rsidR="00A47A48" w:rsidRPr="00AC1879">
        <w:rPr>
          <w:rFonts w:asciiTheme="majorHAnsi" w:hAnsiTheme="majorHAnsi" w:cstheme="minorHAnsi"/>
          <w:sz w:val="18"/>
          <w:szCs w:val="16"/>
        </w:rPr>
        <w:t>λεβητων</w:t>
      </w:r>
      <w:proofErr w:type="spellEnd"/>
      <w:r w:rsidR="00A47A48" w:rsidRPr="00AC1879">
        <w:rPr>
          <w:rFonts w:asciiTheme="majorHAnsi" w:hAnsiTheme="majorHAnsi" w:cstheme="minorHAnsi"/>
          <w:sz w:val="18"/>
          <w:szCs w:val="16"/>
        </w:rPr>
        <w:t xml:space="preserve"> τι </w:t>
      </w:r>
      <w:r w:rsidR="00C07BED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C07BED" w:rsidRPr="00AC1879">
        <w:rPr>
          <w:rFonts w:asciiTheme="majorHAnsi" w:hAnsiTheme="majorHAnsi" w:cstheme="minorHAnsi"/>
          <w:sz w:val="18"/>
          <w:szCs w:val="16"/>
        </w:rPr>
        <w:t>ενεργοποιει</w:t>
      </w:r>
      <w:proofErr w:type="spellEnd"/>
      <w:r w:rsidR="00C07BED" w:rsidRPr="00AC1879">
        <w:rPr>
          <w:rFonts w:asciiTheme="majorHAnsi" w:hAnsiTheme="majorHAnsi" w:cstheme="minorHAnsi"/>
          <w:sz w:val="18"/>
          <w:szCs w:val="16"/>
        </w:rPr>
        <w:t xml:space="preserve"> και </w:t>
      </w:r>
      <w:proofErr w:type="spellStart"/>
      <w:r w:rsidR="00C07BED" w:rsidRPr="00AC1879">
        <w:rPr>
          <w:rFonts w:asciiTheme="majorHAnsi" w:hAnsiTheme="majorHAnsi" w:cstheme="minorHAnsi"/>
          <w:sz w:val="18"/>
          <w:szCs w:val="16"/>
        </w:rPr>
        <w:t>συντονιζει</w:t>
      </w:r>
      <w:proofErr w:type="spellEnd"/>
      <w:r w:rsidR="00C07BED" w:rsidRPr="00AC1879">
        <w:rPr>
          <w:rFonts w:asciiTheme="majorHAnsi" w:hAnsiTheme="majorHAnsi" w:cstheme="minorHAnsi"/>
          <w:sz w:val="18"/>
          <w:szCs w:val="16"/>
        </w:rPr>
        <w:t xml:space="preserve"> το </w:t>
      </w:r>
      <w:proofErr w:type="spellStart"/>
      <w:r w:rsidR="00C07BED" w:rsidRPr="00AC1879">
        <w:rPr>
          <w:rFonts w:asciiTheme="majorHAnsi" w:hAnsiTheme="majorHAnsi" w:cstheme="minorHAnsi"/>
          <w:sz w:val="18"/>
          <w:szCs w:val="16"/>
        </w:rPr>
        <w:t>αυτοματο</w:t>
      </w:r>
      <w:proofErr w:type="spellEnd"/>
      <w:r w:rsidR="00C07BED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C07BED" w:rsidRPr="00AC1879">
        <w:rPr>
          <w:rFonts w:asciiTheme="majorHAnsi" w:hAnsiTheme="majorHAnsi" w:cstheme="minorHAnsi"/>
          <w:sz w:val="18"/>
          <w:szCs w:val="16"/>
        </w:rPr>
        <w:t>συστημα</w:t>
      </w:r>
      <w:proofErr w:type="spellEnd"/>
      <w:r w:rsidR="00C07BED" w:rsidRPr="00AC1879">
        <w:rPr>
          <w:rFonts w:asciiTheme="majorHAnsi" w:hAnsiTheme="majorHAnsi" w:cstheme="minorHAnsi"/>
          <w:sz w:val="18"/>
          <w:szCs w:val="16"/>
        </w:rPr>
        <w:t xml:space="preserve"> καυσεως.</w:t>
      </w:r>
      <w:r w:rsidR="00ED4ABB" w:rsidRPr="00AC1879">
        <w:rPr>
          <w:rFonts w:asciiTheme="majorHAnsi" w:hAnsiTheme="majorHAnsi" w:cstheme="minorHAnsi"/>
          <w:sz w:val="18"/>
          <w:szCs w:val="16"/>
        </w:rPr>
        <w:t>11.39</w:t>
      </w:r>
    </w:p>
    <w:p w:rsidR="00066047" w:rsidRPr="00AC1879" w:rsidRDefault="003030D6" w:rsidP="0006604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Από ποιο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σημειο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εγκαταστασης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πραγματοποιειται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ληψη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δειγματος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γ</w:t>
      </w:r>
      <w:r w:rsidR="00066047" w:rsidRPr="00AC1879">
        <w:rPr>
          <w:rFonts w:asciiTheme="majorHAnsi" w:hAnsiTheme="majorHAnsi" w:cstheme="minorHAnsi"/>
          <w:sz w:val="18"/>
          <w:szCs w:val="16"/>
        </w:rPr>
        <w:t>ια μέτρηση της ποιό</w:t>
      </w:r>
      <w:r w:rsidRPr="00AC1879">
        <w:rPr>
          <w:rFonts w:asciiTheme="majorHAnsi" w:hAnsiTheme="majorHAnsi" w:cstheme="minorHAnsi"/>
          <w:sz w:val="18"/>
          <w:szCs w:val="16"/>
        </w:rPr>
        <w:t>τητας του συμπυκνώματος</w:t>
      </w:r>
      <w:r w:rsidR="00066047" w:rsidRPr="00AC1879">
        <w:rPr>
          <w:rFonts w:asciiTheme="majorHAnsi" w:hAnsiTheme="majorHAnsi" w:cstheme="minorHAnsi"/>
          <w:sz w:val="18"/>
          <w:szCs w:val="16"/>
        </w:rPr>
        <w:t>?</w:t>
      </w:r>
      <w:r w:rsidR="00B27680" w:rsidRPr="00AC1879">
        <w:rPr>
          <w:rFonts w:asciiTheme="majorHAnsi" w:hAnsiTheme="majorHAnsi" w:cstheme="minorHAnsi"/>
          <w:sz w:val="18"/>
          <w:szCs w:val="16"/>
        </w:rPr>
        <w:t>14.9.4</w:t>
      </w:r>
    </w:p>
    <w:p w:rsidR="00C54E62" w:rsidRPr="00AC1879" w:rsidRDefault="00C54E62" w:rsidP="0006604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Τι ακριβώς εκφράζει το σημείο κορεσμού στο τροφοδοτικό νερό?</w:t>
      </w:r>
      <w:r w:rsidR="00B27680" w:rsidRPr="00AC1879">
        <w:rPr>
          <w:rFonts w:asciiTheme="majorHAnsi" w:hAnsiTheme="majorHAnsi" w:cstheme="minorHAnsi"/>
          <w:sz w:val="18"/>
          <w:szCs w:val="16"/>
        </w:rPr>
        <w:t>14.4.1</w:t>
      </w:r>
    </w:p>
    <w:p w:rsidR="00C54E62" w:rsidRPr="00AC1879" w:rsidRDefault="00C54E62" w:rsidP="0006604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  <w:lang w:val="en-US"/>
        </w:rPr>
        <w:t>O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ταν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σταθμη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πεφτει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προοδευτικα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ώστε αυτό να είναι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ορατο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gramStart"/>
      <w:r w:rsidRPr="00AC1879">
        <w:rPr>
          <w:rFonts w:asciiTheme="majorHAnsi" w:hAnsiTheme="majorHAnsi" w:cstheme="minorHAnsi"/>
          <w:sz w:val="18"/>
          <w:szCs w:val="16"/>
        </w:rPr>
        <w:t xml:space="preserve">στον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υδροδεικτη</w:t>
      </w:r>
      <w:proofErr w:type="spellEnd"/>
      <w:proofErr w:type="gramEnd"/>
      <w:r w:rsidRPr="00AC1879">
        <w:rPr>
          <w:rFonts w:asciiTheme="majorHAnsi" w:hAnsiTheme="majorHAnsi" w:cstheme="minorHAnsi"/>
          <w:sz w:val="18"/>
          <w:szCs w:val="16"/>
        </w:rPr>
        <w:t xml:space="preserve">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τοτε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ενεργειες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πρεπει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γινουν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  <w:r w:rsidR="007C140E" w:rsidRPr="00AC1879">
        <w:rPr>
          <w:rFonts w:asciiTheme="majorHAnsi" w:hAnsiTheme="majorHAnsi" w:cstheme="minorHAnsi"/>
          <w:sz w:val="18"/>
          <w:szCs w:val="16"/>
        </w:rPr>
        <w:t xml:space="preserve"> 16.10</w:t>
      </w:r>
    </w:p>
    <w:p w:rsidR="00F23C67" w:rsidRPr="00AC1879" w:rsidRDefault="001E4EB6" w:rsidP="00F23C67">
      <w:pPr>
        <w:pStyle w:val="a3"/>
        <w:numPr>
          <w:ilvl w:val="0"/>
          <w:numId w:val="1"/>
        </w:numPr>
        <w:tabs>
          <w:tab w:val="num" w:pos="709"/>
          <w:tab w:val="left" w:pos="6660"/>
        </w:tabs>
        <w:spacing w:after="0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Ως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αιτιες</w:t>
      </w:r>
      <w:proofErr w:type="spellEnd"/>
      <w:r w:rsidR="00F23C67"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="00F23C67" w:rsidRPr="00AC1879">
        <w:rPr>
          <w:rFonts w:asciiTheme="majorHAnsi" w:hAnsiTheme="majorHAnsi" w:cstheme="minorHAnsi"/>
          <w:sz w:val="18"/>
          <w:szCs w:val="16"/>
        </w:rPr>
        <w:t>αναβρασεως</w:t>
      </w:r>
      <w:proofErr w:type="spellEnd"/>
      <w:r w:rsidR="00F23C67" w:rsidRPr="00AC1879">
        <w:rPr>
          <w:rFonts w:asciiTheme="majorHAnsi" w:hAnsiTheme="majorHAnsi" w:cstheme="minorHAnsi"/>
          <w:sz w:val="18"/>
          <w:szCs w:val="16"/>
        </w:rPr>
        <w:t xml:space="preserve"> θεωρουνται:</w:t>
      </w:r>
      <w:r w:rsidR="007C140E" w:rsidRPr="00AC1879">
        <w:rPr>
          <w:rFonts w:asciiTheme="majorHAnsi" w:hAnsiTheme="majorHAnsi" w:cstheme="minorHAnsi"/>
          <w:sz w:val="18"/>
          <w:szCs w:val="16"/>
        </w:rPr>
        <w:t>16.11 σελ 395</w:t>
      </w:r>
    </w:p>
    <w:p w:rsidR="00F23C67" w:rsidRPr="00AC1879" w:rsidRDefault="00F23C67" w:rsidP="00F23C67">
      <w:pPr>
        <w:pStyle w:val="a3"/>
        <w:numPr>
          <w:ilvl w:val="0"/>
          <w:numId w:val="1"/>
        </w:numPr>
        <w:tabs>
          <w:tab w:val="num" w:pos="709"/>
        </w:tabs>
        <w:spacing w:after="0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διαρροη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των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αυλων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είναι από τις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σοβαροτερες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ανωμαλιες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εμφανιζεται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 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κυριως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:</w:t>
      </w:r>
      <w:r w:rsidR="00366D46" w:rsidRPr="00AC1879">
        <w:rPr>
          <w:rFonts w:asciiTheme="majorHAnsi" w:hAnsiTheme="majorHAnsi" w:cstheme="minorHAnsi"/>
          <w:sz w:val="18"/>
          <w:szCs w:val="16"/>
        </w:rPr>
        <w:t xml:space="preserve"> 16.12</w:t>
      </w:r>
    </w:p>
    <w:p w:rsidR="00C54E62" w:rsidRPr="00AC1879" w:rsidRDefault="00F23C67" w:rsidP="00F23C6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Μια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μικρη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διαρροη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όταν 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βρισκεται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σε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λειτουργια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δεν είναι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ευκολο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γινει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αντιληπτη?</w:t>
      </w:r>
      <w:r w:rsidR="00704FBD" w:rsidRPr="00AC1879">
        <w:rPr>
          <w:rFonts w:asciiTheme="majorHAnsi" w:hAnsiTheme="majorHAnsi" w:cstheme="minorHAnsi"/>
          <w:sz w:val="18"/>
          <w:szCs w:val="16"/>
        </w:rPr>
        <w:t>16.10 σελ 395</w:t>
      </w:r>
    </w:p>
    <w:p w:rsidR="00F23C67" w:rsidRPr="00AC1879" w:rsidRDefault="00F23C67" w:rsidP="00F23C6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Κατά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διαρκεια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λειτουργιας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πρεπει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παρακολουθουνται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να  ελεγχονται:</w:t>
      </w:r>
      <w:r w:rsidR="00AA09CE" w:rsidRPr="00AC1879">
        <w:rPr>
          <w:rFonts w:asciiTheme="majorHAnsi" w:hAnsiTheme="majorHAnsi" w:cstheme="minorHAnsi"/>
          <w:sz w:val="18"/>
          <w:szCs w:val="16"/>
        </w:rPr>
        <w:t>16.6 σελ393</w:t>
      </w:r>
    </w:p>
    <w:p w:rsidR="00F23C67" w:rsidRPr="00AC1879" w:rsidRDefault="00F23C67" w:rsidP="00F23C6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θραυση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γυαλιου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υδροδεικτη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συνηθως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οφειλεται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σε:</w:t>
      </w:r>
    </w:p>
    <w:p w:rsidR="00F23C67" w:rsidRPr="00AC1879" w:rsidRDefault="001E3997" w:rsidP="00F23C6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  <w:lang w:val="en-US"/>
        </w:rPr>
        <w:t>O</w:t>
      </w:r>
      <w:r w:rsidRPr="00AC1879">
        <w:rPr>
          <w:rFonts w:asciiTheme="majorHAnsi" w:hAnsiTheme="majorHAnsi" w:cstheme="minorHAnsi"/>
          <w:sz w:val="18"/>
          <w:szCs w:val="16"/>
        </w:rPr>
        <w:t xml:space="preserve">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καθαλατωσεις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παρουσιαζονται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συνηθως</w:t>
      </w:r>
      <w:proofErr w:type="spellEnd"/>
      <w:r w:rsidRPr="00AC1879">
        <w:rPr>
          <w:rFonts w:asciiTheme="majorHAnsi" w:hAnsiTheme="majorHAnsi" w:cstheme="minorHAnsi"/>
          <w:sz w:val="18"/>
          <w:szCs w:val="16"/>
          <w:lang w:val="en-US"/>
        </w:rPr>
        <w:t>:</w:t>
      </w:r>
      <w:r w:rsidR="006F0C19" w:rsidRPr="00AC1879">
        <w:rPr>
          <w:rFonts w:asciiTheme="majorHAnsi" w:hAnsiTheme="majorHAnsi" w:cstheme="minorHAnsi"/>
          <w:sz w:val="18"/>
          <w:szCs w:val="16"/>
        </w:rPr>
        <w:t>357</w:t>
      </w:r>
      <w:r w:rsidR="00740189" w:rsidRPr="00AC1879">
        <w:rPr>
          <w:rFonts w:asciiTheme="majorHAnsi" w:hAnsiTheme="majorHAnsi" w:cstheme="minorHAnsi"/>
          <w:sz w:val="18"/>
          <w:szCs w:val="16"/>
        </w:rPr>
        <w:t xml:space="preserve"> 14.4.1</w:t>
      </w:r>
    </w:p>
    <w:p w:rsidR="001E3997" w:rsidRPr="00AC1879" w:rsidRDefault="001E3997" w:rsidP="001E3997">
      <w:pPr>
        <w:pStyle w:val="a3"/>
        <w:numPr>
          <w:ilvl w:val="0"/>
          <w:numId w:val="1"/>
        </w:numPr>
        <w:spacing w:after="0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μετρα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που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λαμβανονται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για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προστασια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αποσκοπουν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κυριως:</w:t>
      </w:r>
      <w:r w:rsidR="00400890" w:rsidRPr="00AC1879">
        <w:rPr>
          <w:rFonts w:asciiTheme="majorHAnsi" w:hAnsiTheme="majorHAnsi" w:cstheme="minorHAnsi"/>
          <w:sz w:val="18"/>
          <w:szCs w:val="16"/>
        </w:rPr>
        <w:t>357</w:t>
      </w:r>
    </w:p>
    <w:p w:rsidR="00E16EE4" w:rsidRPr="00AC1879" w:rsidRDefault="00D95628" w:rsidP="00E16EE4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Με ποιους</w:t>
      </w:r>
      <w:r w:rsidR="00E16EE4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E16EE4" w:rsidRPr="00AC1879">
        <w:rPr>
          <w:rFonts w:asciiTheme="majorHAnsi" w:hAnsiTheme="majorHAnsi" w:cstheme="minorHAnsi"/>
          <w:sz w:val="18"/>
          <w:szCs w:val="16"/>
        </w:rPr>
        <w:t>τροπους</w:t>
      </w:r>
      <w:proofErr w:type="spellEnd"/>
      <w:r w:rsidR="00E16EE4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E16EE4" w:rsidRPr="00AC1879">
        <w:rPr>
          <w:rFonts w:asciiTheme="majorHAnsi" w:hAnsiTheme="majorHAnsi" w:cstheme="minorHAnsi"/>
          <w:sz w:val="18"/>
          <w:szCs w:val="16"/>
        </w:rPr>
        <w:t>ρυθμιζεται</w:t>
      </w:r>
      <w:proofErr w:type="spellEnd"/>
      <w:r w:rsidR="00E16EE4"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="00E16EE4" w:rsidRPr="00AC1879">
        <w:rPr>
          <w:rFonts w:asciiTheme="majorHAnsi" w:hAnsiTheme="majorHAnsi" w:cstheme="minorHAnsi"/>
          <w:sz w:val="18"/>
          <w:szCs w:val="16"/>
        </w:rPr>
        <w:t>υπερθερμανση</w:t>
      </w:r>
      <w:proofErr w:type="spellEnd"/>
      <w:r w:rsidR="00E16EE4"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="00E16EE4" w:rsidRPr="00AC1879">
        <w:rPr>
          <w:rFonts w:asciiTheme="majorHAnsi" w:hAnsiTheme="majorHAnsi" w:cstheme="minorHAnsi"/>
          <w:sz w:val="18"/>
          <w:szCs w:val="16"/>
        </w:rPr>
        <w:t>ατμου</w:t>
      </w:r>
      <w:proofErr w:type="spellEnd"/>
      <w:r w:rsidR="00E16EE4" w:rsidRPr="00AC1879">
        <w:rPr>
          <w:rFonts w:asciiTheme="majorHAnsi" w:hAnsiTheme="majorHAnsi" w:cstheme="minorHAnsi"/>
          <w:sz w:val="18"/>
          <w:szCs w:val="16"/>
        </w:rPr>
        <w:t xml:space="preserve"> στην </w:t>
      </w:r>
      <w:proofErr w:type="spellStart"/>
      <w:r w:rsidR="00E16EE4" w:rsidRPr="00AC1879">
        <w:rPr>
          <w:rFonts w:asciiTheme="majorHAnsi" w:hAnsiTheme="majorHAnsi" w:cstheme="minorHAnsi"/>
          <w:sz w:val="18"/>
          <w:szCs w:val="16"/>
        </w:rPr>
        <w:t>ατμογεννητρια</w:t>
      </w:r>
      <w:proofErr w:type="spellEnd"/>
      <w:r w:rsidR="00E16EE4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E16EE4" w:rsidRPr="00AC1879">
        <w:rPr>
          <w:rFonts w:asciiTheme="majorHAnsi" w:hAnsiTheme="majorHAnsi" w:cstheme="minorHAnsi"/>
          <w:sz w:val="18"/>
          <w:szCs w:val="16"/>
          <w:lang w:val="en-US"/>
        </w:rPr>
        <w:t>sulzer</w:t>
      </w:r>
      <w:proofErr w:type="spellEnd"/>
      <w:r w:rsidR="00E16EE4" w:rsidRPr="00AC1879">
        <w:rPr>
          <w:rFonts w:asciiTheme="majorHAnsi" w:hAnsiTheme="majorHAnsi" w:cstheme="minorHAnsi"/>
          <w:sz w:val="18"/>
          <w:szCs w:val="16"/>
        </w:rPr>
        <w:t>?</w:t>
      </w:r>
    </w:p>
    <w:p w:rsidR="001F20E4" w:rsidRPr="00AC1879" w:rsidRDefault="001F20E4" w:rsidP="00E16EE4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 Πως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παραγεται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αποσταγμενο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1F20E4" w:rsidRPr="00AC1879" w:rsidRDefault="00126B03" w:rsidP="001F20E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Ποιο</w:t>
      </w:r>
      <w:r w:rsidR="001F20E4" w:rsidRPr="00AC1879">
        <w:rPr>
          <w:rFonts w:asciiTheme="majorHAnsi" w:hAnsiTheme="majorHAnsi" w:cstheme="minorHAnsi"/>
          <w:sz w:val="18"/>
          <w:szCs w:val="16"/>
        </w:rPr>
        <w:t xml:space="preserve"> από τα </w:t>
      </w:r>
      <w:proofErr w:type="spellStart"/>
      <w:r w:rsidR="001F20E4" w:rsidRPr="00AC1879">
        <w:rPr>
          <w:rFonts w:asciiTheme="majorHAnsi" w:hAnsiTheme="majorHAnsi" w:cstheme="minorHAnsi"/>
          <w:sz w:val="18"/>
          <w:szCs w:val="16"/>
        </w:rPr>
        <w:t>παρακατω</w:t>
      </w:r>
      <w:proofErr w:type="spellEnd"/>
      <w:r w:rsidR="001F20E4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1F20E4" w:rsidRPr="00AC1879">
        <w:rPr>
          <w:rFonts w:asciiTheme="majorHAnsi" w:hAnsiTheme="majorHAnsi" w:cstheme="minorHAnsi"/>
          <w:sz w:val="18"/>
          <w:szCs w:val="16"/>
        </w:rPr>
        <w:t>αλατα</w:t>
      </w:r>
      <w:proofErr w:type="spellEnd"/>
      <w:r w:rsidR="001F20E4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1F20E4" w:rsidRPr="00AC1879">
        <w:rPr>
          <w:rFonts w:asciiTheme="majorHAnsi" w:hAnsiTheme="majorHAnsi" w:cstheme="minorHAnsi"/>
          <w:sz w:val="18"/>
          <w:szCs w:val="16"/>
        </w:rPr>
        <w:t>συμβαλει</w:t>
      </w:r>
      <w:proofErr w:type="spellEnd"/>
      <w:r w:rsidR="001F20E4" w:rsidRPr="00AC1879">
        <w:rPr>
          <w:rFonts w:asciiTheme="majorHAnsi" w:hAnsiTheme="majorHAnsi" w:cstheme="minorHAnsi"/>
          <w:sz w:val="18"/>
          <w:szCs w:val="16"/>
        </w:rPr>
        <w:t xml:space="preserve"> στον </w:t>
      </w:r>
      <w:proofErr w:type="spellStart"/>
      <w:r w:rsidR="001F20E4" w:rsidRPr="00AC1879">
        <w:rPr>
          <w:rFonts w:asciiTheme="majorHAnsi" w:hAnsiTheme="majorHAnsi" w:cstheme="minorHAnsi"/>
          <w:sz w:val="18"/>
          <w:szCs w:val="16"/>
        </w:rPr>
        <w:t>σχηματισμο</w:t>
      </w:r>
      <w:proofErr w:type="spellEnd"/>
      <w:r w:rsidR="001F20E4" w:rsidRPr="00AC1879">
        <w:rPr>
          <w:rFonts w:asciiTheme="majorHAnsi" w:hAnsiTheme="majorHAnsi" w:cstheme="minorHAnsi"/>
          <w:sz w:val="18"/>
          <w:szCs w:val="16"/>
        </w:rPr>
        <w:t xml:space="preserve"> των </w:t>
      </w:r>
      <w:proofErr w:type="spellStart"/>
      <w:r w:rsidR="001F20E4" w:rsidRPr="00AC1879">
        <w:rPr>
          <w:rFonts w:asciiTheme="majorHAnsi" w:hAnsiTheme="majorHAnsi" w:cstheme="minorHAnsi"/>
          <w:sz w:val="18"/>
          <w:szCs w:val="16"/>
        </w:rPr>
        <w:t>μαλακων</w:t>
      </w:r>
      <w:proofErr w:type="spellEnd"/>
      <w:r w:rsidR="001F20E4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1F20E4" w:rsidRPr="00AC1879">
        <w:rPr>
          <w:rFonts w:asciiTheme="majorHAnsi" w:hAnsiTheme="majorHAnsi" w:cstheme="minorHAnsi"/>
          <w:sz w:val="18"/>
          <w:szCs w:val="16"/>
        </w:rPr>
        <w:t>καθαλατωσεων</w:t>
      </w:r>
      <w:proofErr w:type="spellEnd"/>
      <w:r w:rsidR="001F20E4" w:rsidRPr="00AC1879">
        <w:rPr>
          <w:rFonts w:asciiTheme="majorHAnsi" w:hAnsiTheme="majorHAnsi" w:cstheme="minorHAnsi"/>
          <w:sz w:val="18"/>
          <w:szCs w:val="16"/>
        </w:rPr>
        <w:t>?</w:t>
      </w:r>
    </w:p>
    <w:p w:rsidR="001F20E4" w:rsidRPr="00AC1879" w:rsidRDefault="001F20E4" w:rsidP="001F20E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Ως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γλυκο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χαρακτηριζεται</w:t>
      </w:r>
      <w:proofErr w:type="spellEnd"/>
      <w:r w:rsidR="00DB3807" w:rsidRPr="00AC1879">
        <w:rPr>
          <w:rFonts w:asciiTheme="majorHAnsi" w:hAnsiTheme="majorHAnsi" w:cstheme="minorHAnsi"/>
          <w:sz w:val="18"/>
          <w:szCs w:val="16"/>
        </w:rPr>
        <w:t xml:space="preserve"> το </w:t>
      </w:r>
      <w:proofErr w:type="spellStart"/>
      <w:r w:rsidR="00DB3807"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:</w:t>
      </w:r>
    </w:p>
    <w:p w:rsidR="001F20E4" w:rsidRPr="00AC1879" w:rsidRDefault="001F20E4" w:rsidP="001F20E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 από τα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παρακατω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αλατα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εχει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μεγαλυτερη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περιεκτικοτητα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θαλασσινο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1F20E4" w:rsidRPr="00AC1879" w:rsidRDefault="001F20E4" w:rsidP="001F20E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θειικο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ασβεστιο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αυξανει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σκληροτητα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δημιουργει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σκληρη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καθαλατωση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1B5C09" w:rsidRPr="00AC1879" w:rsidRDefault="001B5C09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ανθρακικο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ασβεστιο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αυξανει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σκληροτητα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υδροθαλαμου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1B5C09" w:rsidRPr="00AC1879" w:rsidRDefault="001B5C09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 από τα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παρακατω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αλατα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δημιουργει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φαινομενο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αναβρασης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στον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ατμολεβητα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1B5C09" w:rsidRPr="00AC1879" w:rsidRDefault="00DB3807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δημιουργει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παρουσια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τροφοδοτικο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="001B5C09"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="001B5C09" w:rsidRPr="00AC1879">
        <w:rPr>
          <w:rFonts w:asciiTheme="majorHAnsi" w:hAnsiTheme="majorHAnsi" w:cstheme="minorHAnsi"/>
          <w:sz w:val="18"/>
          <w:szCs w:val="16"/>
        </w:rPr>
        <w:t>διοξειδιο</w:t>
      </w:r>
      <w:r w:rsidRPr="00AC1879">
        <w:rPr>
          <w:rFonts w:asciiTheme="majorHAnsi" w:hAnsiTheme="majorHAnsi" w:cstheme="minorHAnsi"/>
          <w:sz w:val="18"/>
          <w:szCs w:val="16"/>
        </w:rPr>
        <w:t>υ</w:t>
      </w:r>
      <w:proofErr w:type="spellEnd"/>
      <w:r w:rsidR="001B5C09"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="001B5C09" w:rsidRPr="00AC1879">
        <w:rPr>
          <w:rFonts w:asciiTheme="majorHAnsi" w:hAnsiTheme="majorHAnsi" w:cstheme="minorHAnsi"/>
          <w:sz w:val="18"/>
          <w:szCs w:val="16"/>
        </w:rPr>
        <w:t>πυριτιου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1B5C09" w:rsidRPr="00AC1879" w:rsidRDefault="001B5C09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εκφραζεται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ως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αριθμος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Pr="00AC1879">
        <w:rPr>
          <w:rFonts w:asciiTheme="majorHAnsi" w:hAnsiTheme="majorHAnsi" w:cstheme="minorHAnsi"/>
          <w:sz w:val="18"/>
          <w:szCs w:val="16"/>
          <w:lang w:val="en-US"/>
        </w:rPr>
        <w:t>p</w:t>
      </w:r>
      <w:r w:rsidRPr="00AC1879">
        <w:rPr>
          <w:rFonts w:asciiTheme="majorHAnsi" w:hAnsiTheme="majorHAnsi" w:cstheme="minorHAnsi"/>
          <w:sz w:val="18"/>
          <w:szCs w:val="16"/>
          <w:vertAlign w:val="superscript"/>
          <w:lang w:val="en-US"/>
        </w:rPr>
        <w:t>H</w:t>
      </w:r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1B5C09" w:rsidRPr="00AC1879" w:rsidRDefault="001B5C09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Ποιο 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αποτελεσμα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της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παρουσιας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ανθρακικου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οξεος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τροφοδοτικο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</w:p>
    <w:p w:rsidR="001B5C09" w:rsidRPr="00AC1879" w:rsidRDefault="001B5C09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διαλυμενα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αερια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υπαρχουν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τροφοδοτικο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με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μορφη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:</w:t>
      </w:r>
    </w:p>
    <w:p w:rsidR="007E06D0" w:rsidRPr="00AC1879" w:rsidRDefault="007E06D0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περιλαμβανει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μια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εγκατασταση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ηλεκτρικου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ενδεικτη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πυκνοτητας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καπνου?</w:t>
      </w:r>
      <w:r w:rsidR="00970E7D" w:rsidRPr="00AC1879">
        <w:rPr>
          <w:rFonts w:asciiTheme="majorHAnsi" w:hAnsiTheme="majorHAnsi" w:cstheme="minorHAnsi"/>
          <w:sz w:val="18"/>
          <w:szCs w:val="16"/>
        </w:rPr>
        <w:t>11.16</w:t>
      </w:r>
    </w:p>
    <w:p w:rsidR="00521CFF" w:rsidRPr="00AC1879" w:rsidRDefault="00521CFF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Ποιες οι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εργασιες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οι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δοκιμαστικοι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ελεγχοι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προτου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αρχισει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λειτουργει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ο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και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γεμισει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με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νερο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 16.2 σελ 390</w:t>
      </w:r>
    </w:p>
    <w:p w:rsidR="005607E4" w:rsidRPr="00AC1879" w:rsidRDefault="005607E4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Πως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γινεται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γενικα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αφη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πυρων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ενος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πετρελαιολεβητα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 16.3 σελ 391</w:t>
      </w:r>
    </w:p>
    <w:p w:rsidR="005607E4" w:rsidRPr="00AC1879" w:rsidRDefault="005607E4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φροντιδα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πρεπει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λαμβανεται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κατά 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συγκοινωνια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με τους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ατμαγωγους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 16.4 σελ 392</w:t>
      </w:r>
    </w:p>
    <w:p w:rsidR="005607E4" w:rsidRPr="00AC1879" w:rsidRDefault="005607E4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Ποια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διαδικασια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απομονωσης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 16.5 σελ 393</w:t>
      </w:r>
    </w:p>
    <w:p w:rsidR="005607E4" w:rsidRPr="00AC1879" w:rsidRDefault="005607E4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Από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μπορει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να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προελθει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διαρροη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πετρελαιου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στην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εστια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</w:t>
      </w:r>
      <w:r w:rsidR="00665ABF" w:rsidRPr="00AC1879">
        <w:rPr>
          <w:rFonts w:asciiTheme="majorHAnsi" w:hAnsiTheme="majorHAnsi" w:cstheme="minorHAnsi"/>
          <w:sz w:val="18"/>
          <w:szCs w:val="16"/>
        </w:rPr>
        <w:t xml:space="preserve"> 16.15 σελ 400</w:t>
      </w:r>
    </w:p>
    <w:p w:rsidR="00665ABF" w:rsidRPr="00AC1879" w:rsidRDefault="00665ABF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Σε ποιες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περιπτωσεις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παρατηρειται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κατακαυση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αυλου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 Σελ 415</w:t>
      </w:r>
    </w:p>
    <w:p w:rsidR="00665ABF" w:rsidRPr="00AC1879" w:rsidRDefault="00665ABF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Ποια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τυπικη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αιτια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στρεβλωσης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των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αυλων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 Σελ 420</w:t>
      </w:r>
    </w:p>
    <w:p w:rsidR="00665ABF" w:rsidRPr="00AC1879" w:rsidRDefault="00665ABF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Πως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γινεται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τοποθετηση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των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αυλων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με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εκτονωτικο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εργαλειο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 Σελ 423</w:t>
      </w:r>
    </w:p>
    <w:p w:rsidR="00BF424E" w:rsidRPr="00AC1879" w:rsidRDefault="00BF424E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αναφερουν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οι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διαταξεις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του </w:t>
      </w:r>
      <w:r w:rsidRPr="00AC1879">
        <w:rPr>
          <w:rFonts w:asciiTheme="majorHAnsi" w:hAnsiTheme="majorHAnsi" w:cstheme="minorHAnsi"/>
          <w:sz w:val="18"/>
          <w:szCs w:val="16"/>
          <w:lang w:val="en-US"/>
        </w:rPr>
        <w:t>Lloyd</w:t>
      </w:r>
      <w:r w:rsidR="006867E5" w:rsidRPr="00AC1879">
        <w:rPr>
          <w:rFonts w:asciiTheme="majorHAnsi" w:hAnsiTheme="majorHAnsi" w:cstheme="minorHAnsi"/>
          <w:sz w:val="18"/>
          <w:szCs w:val="16"/>
        </w:rPr>
        <w:t>’</w:t>
      </w:r>
      <w:r w:rsidR="006867E5" w:rsidRPr="00AC1879">
        <w:rPr>
          <w:rFonts w:asciiTheme="majorHAnsi" w:hAnsiTheme="majorHAnsi" w:cstheme="minorHAnsi"/>
          <w:sz w:val="18"/>
          <w:szCs w:val="16"/>
          <w:lang w:val="en-US"/>
        </w:rPr>
        <w:t>S</w:t>
      </w:r>
      <w:r w:rsidR="006867E5"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="006867E5" w:rsidRPr="00AC1879">
        <w:rPr>
          <w:rFonts w:asciiTheme="majorHAnsi" w:hAnsiTheme="majorHAnsi" w:cstheme="minorHAnsi"/>
          <w:sz w:val="18"/>
          <w:szCs w:val="16"/>
          <w:lang w:val="en-US"/>
        </w:rPr>
        <w:t>register</w:t>
      </w:r>
      <w:r w:rsidR="006867E5"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="006867E5" w:rsidRPr="00AC1879">
        <w:rPr>
          <w:rFonts w:asciiTheme="majorHAnsi" w:hAnsiTheme="majorHAnsi" w:cstheme="minorHAnsi"/>
          <w:sz w:val="18"/>
          <w:szCs w:val="16"/>
          <w:lang w:val="en-US"/>
        </w:rPr>
        <w:t>of</w:t>
      </w:r>
      <w:r w:rsidR="006867E5" w:rsidRPr="00AC1879">
        <w:rPr>
          <w:rFonts w:asciiTheme="majorHAnsi" w:hAnsiTheme="majorHAnsi" w:cstheme="minorHAnsi"/>
          <w:sz w:val="18"/>
          <w:szCs w:val="16"/>
        </w:rPr>
        <w:t xml:space="preserve"> </w:t>
      </w:r>
      <w:r w:rsidR="006867E5" w:rsidRPr="00AC1879">
        <w:rPr>
          <w:rFonts w:asciiTheme="majorHAnsi" w:hAnsiTheme="majorHAnsi" w:cstheme="minorHAnsi"/>
          <w:sz w:val="18"/>
          <w:szCs w:val="16"/>
          <w:lang w:val="en-US"/>
        </w:rPr>
        <w:t>shipping</w:t>
      </w:r>
      <w:r w:rsidR="006867E5" w:rsidRPr="00AC1879">
        <w:rPr>
          <w:rFonts w:asciiTheme="majorHAnsi" w:hAnsiTheme="majorHAnsi" w:cstheme="minorHAnsi"/>
          <w:sz w:val="18"/>
          <w:szCs w:val="16"/>
        </w:rPr>
        <w:t xml:space="preserve"> για </w:t>
      </w:r>
      <w:proofErr w:type="spellStart"/>
      <w:r w:rsidR="006867E5" w:rsidRPr="00AC1879">
        <w:rPr>
          <w:rFonts w:asciiTheme="majorHAnsi" w:hAnsiTheme="majorHAnsi" w:cstheme="minorHAnsi"/>
          <w:sz w:val="18"/>
          <w:szCs w:val="16"/>
        </w:rPr>
        <w:t>λεβητες</w:t>
      </w:r>
      <w:proofErr w:type="spellEnd"/>
      <w:r w:rsidR="006867E5" w:rsidRPr="00AC1879">
        <w:rPr>
          <w:rFonts w:asciiTheme="majorHAnsi" w:hAnsiTheme="majorHAnsi" w:cstheme="minorHAnsi"/>
          <w:sz w:val="18"/>
          <w:szCs w:val="16"/>
        </w:rPr>
        <w:t xml:space="preserve"> που </w:t>
      </w:r>
      <w:proofErr w:type="spellStart"/>
      <w:r w:rsidR="006867E5" w:rsidRPr="00AC1879">
        <w:rPr>
          <w:rFonts w:asciiTheme="majorHAnsi" w:hAnsiTheme="majorHAnsi" w:cstheme="minorHAnsi"/>
          <w:sz w:val="18"/>
          <w:szCs w:val="16"/>
        </w:rPr>
        <w:t>λειτουργουν</w:t>
      </w:r>
      <w:proofErr w:type="spellEnd"/>
      <w:r w:rsidR="006867E5" w:rsidRPr="00AC1879">
        <w:rPr>
          <w:rFonts w:asciiTheme="majorHAnsi" w:hAnsiTheme="majorHAnsi" w:cstheme="minorHAnsi"/>
          <w:sz w:val="18"/>
          <w:szCs w:val="16"/>
        </w:rPr>
        <w:t xml:space="preserve"> με </w:t>
      </w:r>
      <w:proofErr w:type="spellStart"/>
      <w:r w:rsidR="006867E5" w:rsidRPr="00AC1879">
        <w:rPr>
          <w:rFonts w:asciiTheme="majorHAnsi" w:hAnsiTheme="majorHAnsi" w:cstheme="minorHAnsi"/>
          <w:sz w:val="18"/>
          <w:szCs w:val="16"/>
        </w:rPr>
        <w:t>καυσαερια</w:t>
      </w:r>
      <w:proofErr w:type="spellEnd"/>
      <w:r w:rsidR="006867E5" w:rsidRPr="00AC1879">
        <w:rPr>
          <w:rFonts w:asciiTheme="majorHAnsi" w:hAnsiTheme="majorHAnsi" w:cstheme="minorHAnsi"/>
          <w:sz w:val="18"/>
          <w:szCs w:val="16"/>
        </w:rPr>
        <w:t xml:space="preserve"> Μ.Ε.Κ?   18.3  σελ 430</w:t>
      </w:r>
    </w:p>
    <w:p w:rsidR="003A1AEC" w:rsidRPr="00AC1879" w:rsidRDefault="003A1AEC" w:rsidP="001B5C09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 xml:space="preserve"> Τι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προβλεπει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η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επιθεωρηση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υδραυλωτων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 xml:space="preserve"> </w:t>
      </w:r>
      <w:proofErr w:type="spellStart"/>
      <w:r w:rsidRPr="00AC1879">
        <w:rPr>
          <w:rFonts w:asciiTheme="majorHAnsi" w:hAnsiTheme="majorHAnsi" w:cstheme="minorHAnsi"/>
          <w:sz w:val="18"/>
          <w:szCs w:val="16"/>
        </w:rPr>
        <w:t>λεβητων</w:t>
      </w:r>
      <w:proofErr w:type="spellEnd"/>
      <w:r w:rsidRPr="00AC1879">
        <w:rPr>
          <w:rFonts w:asciiTheme="majorHAnsi" w:hAnsiTheme="majorHAnsi" w:cstheme="minorHAnsi"/>
          <w:sz w:val="18"/>
          <w:szCs w:val="16"/>
        </w:rPr>
        <w:t>? Σελ 433</w:t>
      </w:r>
    </w:p>
    <w:p w:rsidR="001F20E4" w:rsidRPr="00AC1879" w:rsidRDefault="001F20E4" w:rsidP="001B5C09">
      <w:pPr>
        <w:tabs>
          <w:tab w:val="left" w:pos="6660"/>
        </w:tabs>
        <w:spacing w:after="0" w:line="240" w:lineRule="auto"/>
        <w:ind w:left="360"/>
        <w:rPr>
          <w:rFonts w:asciiTheme="majorHAnsi" w:hAnsiTheme="majorHAnsi" w:cstheme="minorHAnsi"/>
          <w:sz w:val="18"/>
          <w:szCs w:val="16"/>
        </w:rPr>
      </w:pPr>
    </w:p>
    <w:p w:rsidR="001E3997" w:rsidRPr="00AC1879" w:rsidRDefault="001E3997" w:rsidP="00E16EE4">
      <w:pPr>
        <w:spacing w:after="0" w:line="240" w:lineRule="auto"/>
        <w:ind w:left="360"/>
        <w:rPr>
          <w:rFonts w:asciiTheme="majorHAnsi" w:hAnsiTheme="majorHAnsi" w:cstheme="minorHAnsi"/>
          <w:sz w:val="18"/>
          <w:szCs w:val="16"/>
        </w:rPr>
      </w:pPr>
    </w:p>
    <w:p w:rsidR="00C07BED" w:rsidRPr="00AC1879" w:rsidRDefault="00C07BED" w:rsidP="001E3997">
      <w:pPr>
        <w:spacing w:after="0"/>
        <w:ind w:left="360"/>
        <w:rPr>
          <w:rFonts w:asciiTheme="majorHAnsi" w:hAnsiTheme="majorHAnsi" w:cstheme="minorHAnsi"/>
          <w:sz w:val="18"/>
          <w:szCs w:val="16"/>
        </w:rPr>
      </w:pPr>
    </w:p>
    <w:p w:rsidR="00FA6338" w:rsidRPr="00AC1879" w:rsidRDefault="00EB7777" w:rsidP="00AC1879">
      <w:pPr>
        <w:spacing w:after="0"/>
        <w:jc w:val="right"/>
        <w:rPr>
          <w:rFonts w:asciiTheme="majorHAnsi" w:hAnsiTheme="majorHAnsi" w:cstheme="minorHAnsi"/>
          <w:sz w:val="18"/>
          <w:szCs w:val="16"/>
        </w:rPr>
      </w:pPr>
      <w:r w:rsidRPr="00AC1879">
        <w:rPr>
          <w:rFonts w:asciiTheme="majorHAnsi" w:hAnsiTheme="majorHAnsi" w:cstheme="minorHAnsi"/>
          <w:sz w:val="18"/>
          <w:szCs w:val="16"/>
        </w:rPr>
        <w:t>ΧΙΛΙΤΙΔΗΣ ΓΙΩΡΓΟΣ</w:t>
      </w:r>
      <w:bookmarkStart w:id="0" w:name="_GoBack"/>
      <w:bookmarkEnd w:id="0"/>
    </w:p>
    <w:p w:rsidR="00EB7777" w:rsidRPr="00AC1879" w:rsidRDefault="00EB7777" w:rsidP="00AC1879">
      <w:pPr>
        <w:spacing w:after="0"/>
        <w:jc w:val="right"/>
        <w:rPr>
          <w:rFonts w:asciiTheme="majorHAnsi" w:hAnsiTheme="majorHAnsi" w:cstheme="minorHAnsi"/>
          <w:sz w:val="20"/>
          <w:szCs w:val="24"/>
        </w:rPr>
      </w:pPr>
      <w:r w:rsidRPr="00AC1879">
        <w:rPr>
          <w:rFonts w:asciiTheme="majorHAnsi" w:hAnsiTheme="majorHAnsi" w:cstheme="minorHAnsi"/>
          <w:sz w:val="20"/>
          <w:szCs w:val="24"/>
        </w:rPr>
        <w:t>Α΄ ΜΗΧΑΝΙΚΟΣ Ε.Ν</w:t>
      </w:r>
    </w:p>
    <w:sectPr w:rsidR="00EB7777" w:rsidRPr="00AC1879" w:rsidSect="00EC2DD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0A" w:rsidRDefault="0074360A" w:rsidP="004113B0">
      <w:pPr>
        <w:spacing w:after="0" w:line="240" w:lineRule="auto"/>
      </w:pPr>
      <w:r>
        <w:separator/>
      </w:r>
    </w:p>
  </w:endnote>
  <w:endnote w:type="continuationSeparator" w:id="0">
    <w:p w:rsidR="0074360A" w:rsidRDefault="0074360A" w:rsidP="0041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5810"/>
      <w:docPartObj>
        <w:docPartGallery w:val="Page Numbers (Bottom of Page)"/>
        <w:docPartUnique/>
      </w:docPartObj>
    </w:sdtPr>
    <w:sdtEndPr/>
    <w:sdtContent>
      <w:p w:rsidR="00FE5BB2" w:rsidRDefault="00FE5B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79">
          <w:rPr>
            <w:noProof/>
          </w:rPr>
          <w:t>2</w:t>
        </w:r>
        <w:r>
          <w:fldChar w:fldCharType="end"/>
        </w:r>
      </w:p>
    </w:sdtContent>
  </w:sdt>
  <w:p w:rsidR="004113B0" w:rsidRDefault="00411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0A" w:rsidRDefault="0074360A" w:rsidP="004113B0">
      <w:pPr>
        <w:spacing w:after="0" w:line="240" w:lineRule="auto"/>
      </w:pPr>
      <w:r>
        <w:separator/>
      </w:r>
    </w:p>
  </w:footnote>
  <w:footnote w:type="continuationSeparator" w:id="0">
    <w:p w:rsidR="0074360A" w:rsidRDefault="0074360A" w:rsidP="0041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0A9"/>
    <w:multiLevelType w:val="hybridMultilevel"/>
    <w:tmpl w:val="E18A2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9AA"/>
    <w:multiLevelType w:val="hybridMultilevel"/>
    <w:tmpl w:val="A4DE6904"/>
    <w:lvl w:ilvl="0" w:tplc="3E5473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8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23D4EC5"/>
    <w:multiLevelType w:val="hybridMultilevel"/>
    <w:tmpl w:val="D736E416"/>
    <w:lvl w:ilvl="0" w:tplc="D46A9F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F7612"/>
    <w:multiLevelType w:val="hybridMultilevel"/>
    <w:tmpl w:val="608C56BE"/>
    <w:lvl w:ilvl="0" w:tplc="1E782DC4">
      <w:start w:val="3"/>
      <w:numFmt w:val="decimal"/>
      <w:lvlText w:val="%1."/>
      <w:lvlJc w:val="left"/>
      <w:pPr>
        <w:ind w:left="420" w:hanging="360"/>
      </w:pPr>
      <w:rPr>
        <w:rFonts w:ascii="Berlin Sans FB Demi" w:hAnsi="Berlin Sans FB Demi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9B9"/>
    <w:rsid w:val="0000121D"/>
    <w:rsid w:val="00006B13"/>
    <w:rsid w:val="00006CCB"/>
    <w:rsid w:val="00066047"/>
    <w:rsid w:val="000C6839"/>
    <w:rsid w:val="00126B03"/>
    <w:rsid w:val="001746D7"/>
    <w:rsid w:val="00190D4D"/>
    <w:rsid w:val="001B5C09"/>
    <w:rsid w:val="001D69B9"/>
    <w:rsid w:val="001E3997"/>
    <w:rsid w:val="001E4EB6"/>
    <w:rsid w:val="001F20E4"/>
    <w:rsid w:val="002227C5"/>
    <w:rsid w:val="00226AAC"/>
    <w:rsid w:val="002D1A4B"/>
    <w:rsid w:val="002F6B85"/>
    <w:rsid w:val="003030D6"/>
    <w:rsid w:val="00366D46"/>
    <w:rsid w:val="003A1AEC"/>
    <w:rsid w:val="003C0A65"/>
    <w:rsid w:val="003C5280"/>
    <w:rsid w:val="003D3ED6"/>
    <w:rsid w:val="003E4E7B"/>
    <w:rsid w:val="00400890"/>
    <w:rsid w:val="00401978"/>
    <w:rsid w:val="004113B0"/>
    <w:rsid w:val="004122C2"/>
    <w:rsid w:val="00417350"/>
    <w:rsid w:val="00460804"/>
    <w:rsid w:val="00481350"/>
    <w:rsid w:val="004C1033"/>
    <w:rsid w:val="004C3265"/>
    <w:rsid w:val="0050751D"/>
    <w:rsid w:val="00521CFF"/>
    <w:rsid w:val="005425B9"/>
    <w:rsid w:val="005464CF"/>
    <w:rsid w:val="005607E4"/>
    <w:rsid w:val="005C4BA2"/>
    <w:rsid w:val="005E2E05"/>
    <w:rsid w:val="00605E0A"/>
    <w:rsid w:val="0063183C"/>
    <w:rsid w:val="00665ABF"/>
    <w:rsid w:val="006867E5"/>
    <w:rsid w:val="006B6E52"/>
    <w:rsid w:val="006D6D10"/>
    <w:rsid w:val="006F0C19"/>
    <w:rsid w:val="006F1232"/>
    <w:rsid w:val="00704FBD"/>
    <w:rsid w:val="00740189"/>
    <w:rsid w:val="0074360A"/>
    <w:rsid w:val="0075324B"/>
    <w:rsid w:val="00762215"/>
    <w:rsid w:val="00763F5F"/>
    <w:rsid w:val="007B33EF"/>
    <w:rsid w:val="007C140E"/>
    <w:rsid w:val="007D553C"/>
    <w:rsid w:val="007E06D0"/>
    <w:rsid w:val="007E457D"/>
    <w:rsid w:val="007E5EA3"/>
    <w:rsid w:val="00803589"/>
    <w:rsid w:val="008737C8"/>
    <w:rsid w:val="0088119A"/>
    <w:rsid w:val="00897764"/>
    <w:rsid w:val="008A18B5"/>
    <w:rsid w:val="008B4B62"/>
    <w:rsid w:val="008C49DC"/>
    <w:rsid w:val="008C5D9F"/>
    <w:rsid w:val="008E7EFE"/>
    <w:rsid w:val="0092450E"/>
    <w:rsid w:val="009314F7"/>
    <w:rsid w:val="009576D6"/>
    <w:rsid w:val="0096180E"/>
    <w:rsid w:val="00963990"/>
    <w:rsid w:val="00970E7D"/>
    <w:rsid w:val="009E40BB"/>
    <w:rsid w:val="00A47A48"/>
    <w:rsid w:val="00A5341C"/>
    <w:rsid w:val="00A72914"/>
    <w:rsid w:val="00AA09CE"/>
    <w:rsid w:val="00AC1879"/>
    <w:rsid w:val="00AE647F"/>
    <w:rsid w:val="00B024C6"/>
    <w:rsid w:val="00B03F87"/>
    <w:rsid w:val="00B217A1"/>
    <w:rsid w:val="00B27680"/>
    <w:rsid w:val="00B30163"/>
    <w:rsid w:val="00B47F3A"/>
    <w:rsid w:val="00B860DE"/>
    <w:rsid w:val="00BA6A62"/>
    <w:rsid w:val="00BB0F3A"/>
    <w:rsid w:val="00BB723A"/>
    <w:rsid w:val="00BF3B22"/>
    <w:rsid w:val="00BF424E"/>
    <w:rsid w:val="00BF534E"/>
    <w:rsid w:val="00C07BED"/>
    <w:rsid w:val="00C3096B"/>
    <w:rsid w:val="00C54E62"/>
    <w:rsid w:val="00C55C70"/>
    <w:rsid w:val="00CD2E8E"/>
    <w:rsid w:val="00CD78B2"/>
    <w:rsid w:val="00D01380"/>
    <w:rsid w:val="00D013C1"/>
    <w:rsid w:val="00D22B14"/>
    <w:rsid w:val="00D95628"/>
    <w:rsid w:val="00DB3807"/>
    <w:rsid w:val="00DF1039"/>
    <w:rsid w:val="00E16EE4"/>
    <w:rsid w:val="00E473A0"/>
    <w:rsid w:val="00E505BE"/>
    <w:rsid w:val="00E6542D"/>
    <w:rsid w:val="00E67F2C"/>
    <w:rsid w:val="00E934A5"/>
    <w:rsid w:val="00EA77A4"/>
    <w:rsid w:val="00EB7777"/>
    <w:rsid w:val="00EC2DD4"/>
    <w:rsid w:val="00EC475B"/>
    <w:rsid w:val="00ED2FC1"/>
    <w:rsid w:val="00ED4ABB"/>
    <w:rsid w:val="00EF5A23"/>
    <w:rsid w:val="00F23C67"/>
    <w:rsid w:val="00F23E6E"/>
    <w:rsid w:val="00F94C96"/>
    <w:rsid w:val="00FA6338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B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113B0"/>
  </w:style>
  <w:style w:type="paragraph" w:styleId="a5">
    <w:name w:val="footer"/>
    <w:basedOn w:val="a"/>
    <w:link w:val="Char0"/>
    <w:uiPriority w:val="99"/>
    <w:unhideWhenUsed/>
    <w:rsid w:val="00411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1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85</cp:revision>
  <dcterms:created xsi:type="dcterms:W3CDTF">2020-11-18T09:04:00Z</dcterms:created>
  <dcterms:modified xsi:type="dcterms:W3CDTF">2021-02-06T17:29:00Z</dcterms:modified>
</cp:coreProperties>
</file>